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4BE" w:rsidRDefault="00F744BE" w:rsidP="002770DB">
      <w:pPr>
        <w:tabs>
          <w:tab w:val="left" w:pos="1134"/>
        </w:tabs>
        <w:spacing w:after="200"/>
        <w:ind w:firstLine="709"/>
        <w:jc w:val="center"/>
        <w:rPr>
          <w:b/>
        </w:rPr>
      </w:pPr>
    </w:p>
    <w:p w:rsidR="00F744BE" w:rsidRPr="006C0980" w:rsidRDefault="00F744BE" w:rsidP="00F744BE">
      <w:pPr>
        <w:tabs>
          <w:tab w:val="left" w:pos="5310"/>
        </w:tabs>
        <w:jc w:val="center"/>
        <w:rPr>
          <w:kern w:val="1"/>
        </w:rPr>
      </w:pPr>
      <w:r>
        <w:rPr>
          <w:kern w:val="1"/>
        </w:rPr>
        <w:t xml:space="preserve">                                  </w:t>
      </w:r>
      <w:r w:rsidR="00DF3A01">
        <w:rPr>
          <w:kern w:val="1"/>
        </w:rPr>
        <w:t xml:space="preserve">                                          </w:t>
      </w:r>
      <w:r w:rsidRPr="006C0980">
        <w:rPr>
          <w:kern w:val="1"/>
        </w:rPr>
        <w:t>Руководитель</w:t>
      </w:r>
    </w:p>
    <w:p w:rsidR="00F744BE" w:rsidRDefault="00F744BE" w:rsidP="00F744BE">
      <w:pPr>
        <w:tabs>
          <w:tab w:val="left" w:pos="5310"/>
        </w:tabs>
        <w:jc w:val="center"/>
        <w:rPr>
          <w:kern w:val="1"/>
        </w:rPr>
      </w:pPr>
      <w:r>
        <w:rPr>
          <w:kern w:val="1"/>
        </w:rPr>
        <w:t xml:space="preserve">                                                                                    </w:t>
      </w:r>
      <w:r w:rsidRPr="006C0980">
        <w:rPr>
          <w:kern w:val="1"/>
        </w:rPr>
        <w:t xml:space="preserve">Территориального органа Росздравнадзора </w:t>
      </w:r>
    </w:p>
    <w:p w:rsidR="00F744BE" w:rsidRPr="006C0980" w:rsidRDefault="00F744BE" w:rsidP="00F744BE">
      <w:pPr>
        <w:tabs>
          <w:tab w:val="left" w:pos="5310"/>
        </w:tabs>
        <w:jc w:val="center"/>
        <w:rPr>
          <w:kern w:val="1"/>
        </w:rPr>
      </w:pPr>
      <w:r>
        <w:rPr>
          <w:kern w:val="1"/>
        </w:rPr>
        <w:t xml:space="preserve">                                                     </w:t>
      </w:r>
      <w:r w:rsidR="00DF3A01">
        <w:rPr>
          <w:kern w:val="1"/>
        </w:rPr>
        <w:t xml:space="preserve">                       </w:t>
      </w:r>
      <w:r>
        <w:rPr>
          <w:kern w:val="1"/>
        </w:rPr>
        <w:t xml:space="preserve"> </w:t>
      </w:r>
      <w:r w:rsidRPr="006C0980">
        <w:rPr>
          <w:kern w:val="1"/>
        </w:rPr>
        <w:t>по Вологодской области</w:t>
      </w:r>
    </w:p>
    <w:p w:rsidR="00F744BE" w:rsidRPr="00233B22" w:rsidRDefault="00F744BE" w:rsidP="00F744BE">
      <w:pPr>
        <w:tabs>
          <w:tab w:val="left" w:pos="5310"/>
        </w:tabs>
        <w:ind w:left="5310"/>
        <w:rPr>
          <w:kern w:val="1"/>
        </w:rPr>
      </w:pPr>
      <w:r>
        <w:rPr>
          <w:kern w:val="1"/>
          <w:sz w:val="28"/>
          <w:szCs w:val="28"/>
        </w:rPr>
        <w:t xml:space="preserve">                                      </w:t>
      </w:r>
      <w:r w:rsidRPr="00233B22">
        <w:rPr>
          <w:kern w:val="1"/>
        </w:rPr>
        <w:t>А.Ф. Сафин</w:t>
      </w:r>
    </w:p>
    <w:p w:rsidR="00F744BE" w:rsidRDefault="00F744BE" w:rsidP="00F744BE">
      <w:pPr>
        <w:tabs>
          <w:tab w:val="left" w:pos="5310"/>
        </w:tabs>
        <w:ind w:left="5310"/>
        <w:rPr>
          <w:kern w:val="1"/>
          <w:sz w:val="28"/>
          <w:szCs w:val="28"/>
        </w:rPr>
      </w:pPr>
    </w:p>
    <w:p w:rsidR="00F744BE" w:rsidRPr="006C0980" w:rsidRDefault="00F744BE" w:rsidP="00F744BE">
      <w:pPr>
        <w:tabs>
          <w:tab w:val="left" w:pos="5310"/>
        </w:tabs>
        <w:snapToGrid w:val="0"/>
        <w:rPr>
          <w:kern w:val="1"/>
        </w:rPr>
      </w:pPr>
      <w:r w:rsidRPr="006C0980">
        <w:rPr>
          <w:kern w:val="1"/>
        </w:rPr>
        <w:t xml:space="preserve">                                                                             </w:t>
      </w:r>
      <w:r>
        <w:rPr>
          <w:kern w:val="1"/>
        </w:rPr>
        <w:t xml:space="preserve">             </w:t>
      </w:r>
      <w:r w:rsidRPr="006C0980">
        <w:rPr>
          <w:kern w:val="1"/>
        </w:rPr>
        <w:t xml:space="preserve"> </w:t>
      </w:r>
      <w:r>
        <w:rPr>
          <w:kern w:val="1"/>
        </w:rPr>
        <w:t>«</w:t>
      </w:r>
      <w:r w:rsidRPr="006C0980">
        <w:rPr>
          <w:kern w:val="1"/>
        </w:rPr>
        <w:t xml:space="preserve">10» </w:t>
      </w:r>
      <w:r w:rsidR="00DF3A01">
        <w:rPr>
          <w:kern w:val="1"/>
        </w:rPr>
        <w:t>февраля 2017</w:t>
      </w:r>
      <w:r w:rsidRPr="006C0980">
        <w:rPr>
          <w:kern w:val="1"/>
        </w:rPr>
        <w:t xml:space="preserve"> года</w:t>
      </w:r>
      <w:r w:rsidR="00DF3A01">
        <w:rPr>
          <w:kern w:val="1"/>
        </w:rPr>
        <w:t>.</w:t>
      </w:r>
    </w:p>
    <w:p w:rsidR="00F744BE" w:rsidRDefault="00F744BE" w:rsidP="00F744BE">
      <w:pPr>
        <w:pStyle w:val="aa"/>
        <w:jc w:val="both"/>
      </w:pPr>
    </w:p>
    <w:p w:rsidR="00F744BE" w:rsidRDefault="00F744BE" w:rsidP="00F744BE">
      <w:pPr>
        <w:pStyle w:val="aa"/>
        <w:jc w:val="center"/>
      </w:pPr>
    </w:p>
    <w:p w:rsidR="00F744BE" w:rsidRDefault="00F744BE" w:rsidP="00F744BE">
      <w:pPr>
        <w:pStyle w:val="aa"/>
        <w:jc w:val="center"/>
      </w:pPr>
    </w:p>
    <w:p w:rsidR="00F744BE" w:rsidRDefault="00F744BE" w:rsidP="00F744BE">
      <w:pPr>
        <w:pStyle w:val="aa"/>
        <w:jc w:val="center"/>
      </w:pPr>
    </w:p>
    <w:p w:rsidR="00F744BE" w:rsidRDefault="00F744BE" w:rsidP="00F744BE">
      <w:pPr>
        <w:pStyle w:val="aa"/>
        <w:jc w:val="center"/>
      </w:pPr>
    </w:p>
    <w:p w:rsidR="00F744BE" w:rsidRDefault="00F744BE" w:rsidP="00F744BE">
      <w:pPr>
        <w:pStyle w:val="aa"/>
        <w:jc w:val="center"/>
      </w:pPr>
    </w:p>
    <w:p w:rsidR="00F744BE" w:rsidRDefault="00F744BE" w:rsidP="00F744BE">
      <w:pPr>
        <w:pStyle w:val="aa"/>
        <w:jc w:val="center"/>
      </w:pPr>
    </w:p>
    <w:p w:rsidR="00F744BE" w:rsidRDefault="00F744BE" w:rsidP="00F744BE">
      <w:pPr>
        <w:pStyle w:val="aa"/>
        <w:jc w:val="center"/>
      </w:pPr>
    </w:p>
    <w:p w:rsidR="00F744BE" w:rsidRDefault="00F744BE" w:rsidP="00F744BE">
      <w:pPr>
        <w:pStyle w:val="aa"/>
        <w:jc w:val="center"/>
      </w:pPr>
    </w:p>
    <w:p w:rsidR="00F744BE" w:rsidRDefault="00F744BE" w:rsidP="00F744BE">
      <w:pPr>
        <w:pStyle w:val="aa"/>
        <w:jc w:val="center"/>
      </w:pPr>
    </w:p>
    <w:p w:rsidR="00F744BE" w:rsidRDefault="00F744BE" w:rsidP="00F744BE">
      <w:pPr>
        <w:pStyle w:val="aa"/>
        <w:jc w:val="center"/>
      </w:pPr>
    </w:p>
    <w:p w:rsidR="00F744BE" w:rsidRDefault="00F744BE" w:rsidP="00F744BE">
      <w:pPr>
        <w:pStyle w:val="aa"/>
        <w:jc w:val="center"/>
      </w:pPr>
    </w:p>
    <w:p w:rsidR="00F744BE" w:rsidRPr="00DF3A01" w:rsidRDefault="00F744BE" w:rsidP="00F744BE">
      <w:pPr>
        <w:ind w:firstLine="0"/>
        <w:jc w:val="center"/>
        <w:rPr>
          <w:b/>
          <w:sz w:val="32"/>
          <w:szCs w:val="32"/>
        </w:rPr>
      </w:pPr>
      <w:r w:rsidRPr="00DF3A01">
        <w:rPr>
          <w:b/>
          <w:sz w:val="32"/>
          <w:szCs w:val="32"/>
        </w:rPr>
        <w:t>Итоговый доклад</w:t>
      </w:r>
    </w:p>
    <w:p w:rsidR="00F744BE" w:rsidRPr="00DF3A01" w:rsidRDefault="00F744BE" w:rsidP="00F744BE">
      <w:pPr>
        <w:jc w:val="center"/>
        <w:rPr>
          <w:b/>
          <w:sz w:val="32"/>
          <w:szCs w:val="32"/>
        </w:rPr>
      </w:pPr>
      <w:r w:rsidRPr="00DF3A01">
        <w:rPr>
          <w:b/>
          <w:sz w:val="32"/>
          <w:szCs w:val="32"/>
        </w:rPr>
        <w:t>Территориального органа Росздравнадзора</w:t>
      </w:r>
    </w:p>
    <w:p w:rsidR="00F744BE" w:rsidRPr="00DF3A01" w:rsidRDefault="00F744BE" w:rsidP="00F744BE">
      <w:pPr>
        <w:jc w:val="center"/>
        <w:rPr>
          <w:b/>
          <w:sz w:val="32"/>
          <w:szCs w:val="32"/>
        </w:rPr>
      </w:pPr>
      <w:r w:rsidRPr="00DF3A01">
        <w:rPr>
          <w:b/>
          <w:sz w:val="32"/>
          <w:szCs w:val="32"/>
        </w:rPr>
        <w:t>по Вологодской области</w:t>
      </w:r>
    </w:p>
    <w:p w:rsidR="00444FE3" w:rsidRDefault="00F744BE" w:rsidP="00F744BE">
      <w:pPr>
        <w:jc w:val="center"/>
        <w:rPr>
          <w:b/>
          <w:sz w:val="32"/>
          <w:szCs w:val="32"/>
        </w:rPr>
      </w:pPr>
      <w:r w:rsidRPr="00DF3A01">
        <w:rPr>
          <w:b/>
          <w:sz w:val="32"/>
          <w:szCs w:val="32"/>
        </w:rPr>
        <w:t xml:space="preserve">об осуществлении </w:t>
      </w:r>
      <w:r w:rsidR="00444FE3">
        <w:rPr>
          <w:b/>
          <w:sz w:val="32"/>
          <w:szCs w:val="32"/>
        </w:rPr>
        <w:t xml:space="preserve">государственного контроля (надзора) в сфере здравоохранения и об эффективности такого </w:t>
      </w:r>
      <w:r w:rsidRPr="00DF3A01">
        <w:rPr>
          <w:b/>
          <w:sz w:val="32"/>
          <w:szCs w:val="32"/>
        </w:rPr>
        <w:t xml:space="preserve">контроля (надзора) </w:t>
      </w:r>
    </w:p>
    <w:p w:rsidR="00F744BE" w:rsidRPr="00DF3A01" w:rsidRDefault="00F744BE" w:rsidP="00F744BE">
      <w:pPr>
        <w:jc w:val="center"/>
        <w:rPr>
          <w:b/>
          <w:sz w:val="32"/>
          <w:szCs w:val="32"/>
        </w:rPr>
      </w:pPr>
      <w:r w:rsidRPr="00DF3A01">
        <w:rPr>
          <w:b/>
          <w:sz w:val="32"/>
          <w:szCs w:val="32"/>
        </w:rPr>
        <w:t>в 201</w:t>
      </w:r>
      <w:r w:rsidR="00DF3A01">
        <w:rPr>
          <w:b/>
          <w:sz w:val="32"/>
          <w:szCs w:val="32"/>
        </w:rPr>
        <w:t>6</w:t>
      </w:r>
      <w:r w:rsidRPr="00DF3A01">
        <w:rPr>
          <w:b/>
          <w:sz w:val="32"/>
          <w:szCs w:val="32"/>
        </w:rPr>
        <w:t xml:space="preserve"> году</w:t>
      </w:r>
      <w:r w:rsidR="00DF3A01">
        <w:rPr>
          <w:b/>
          <w:sz w:val="32"/>
          <w:szCs w:val="32"/>
        </w:rPr>
        <w:t>.</w:t>
      </w:r>
    </w:p>
    <w:p w:rsidR="00F744BE" w:rsidRPr="00DF3A01" w:rsidRDefault="00F744BE" w:rsidP="00F744BE">
      <w:pPr>
        <w:jc w:val="center"/>
        <w:rPr>
          <w:b/>
          <w:sz w:val="32"/>
          <w:szCs w:val="32"/>
        </w:rPr>
      </w:pPr>
    </w:p>
    <w:p w:rsidR="00F744BE" w:rsidRPr="00DF3A01" w:rsidRDefault="00F744BE" w:rsidP="00F744BE">
      <w:pPr>
        <w:jc w:val="center"/>
        <w:rPr>
          <w:b/>
          <w:sz w:val="32"/>
          <w:szCs w:val="32"/>
        </w:rPr>
      </w:pPr>
    </w:p>
    <w:p w:rsidR="00F744BE" w:rsidRPr="00F744BE" w:rsidRDefault="00F744BE" w:rsidP="00F744BE">
      <w:pPr>
        <w:rPr>
          <w:kern w:val="1"/>
          <w:sz w:val="32"/>
          <w:szCs w:val="32"/>
        </w:rPr>
      </w:pPr>
    </w:p>
    <w:p w:rsidR="00F744BE" w:rsidRDefault="00F744BE" w:rsidP="00F744BE">
      <w:pPr>
        <w:tabs>
          <w:tab w:val="left" w:pos="0"/>
        </w:tabs>
        <w:rPr>
          <w:kern w:val="1"/>
          <w:sz w:val="28"/>
          <w:szCs w:val="28"/>
        </w:rPr>
      </w:pPr>
    </w:p>
    <w:p w:rsidR="00F744BE" w:rsidRDefault="00F744BE" w:rsidP="00F744BE">
      <w:pPr>
        <w:tabs>
          <w:tab w:val="left" w:pos="0"/>
        </w:tabs>
        <w:rPr>
          <w:kern w:val="1"/>
          <w:sz w:val="28"/>
          <w:szCs w:val="28"/>
        </w:rPr>
      </w:pPr>
    </w:p>
    <w:p w:rsidR="00F744BE" w:rsidRDefault="00F744BE" w:rsidP="00F744BE">
      <w:pPr>
        <w:tabs>
          <w:tab w:val="left" w:pos="0"/>
        </w:tabs>
        <w:rPr>
          <w:kern w:val="1"/>
          <w:sz w:val="28"/>
          <w:szCs w:val="28"/>
        </w:rPr>
      </w:pPr>
    </w:p>
    <w:p w:rsidR="00F744BE" w:rsidRDefault="00F744BE" w:rsidP="00F744BE">
      <w:pPr>
        <w:tabs>
          <w:tab w:val="left" w:pos="0"/>
        </w:tabs>
        <w:rPr>
          <w:kern w:val="1"/>
          <w:sz w:val="28"/>
          <w:szCs w:val="28"/>
        </w:rPr>
      </w:pPr>
    </w:p>
    <w:p w:rsidR="00F744BE" w:rsidRDefault="00F744BE" w:rsidP="00F744BE">
      <w:pPr>
        <w:tabs>
          <w:tab w:val="left" w:pos="0"/>
        </w:tabs>
        <w:rPr>
          <w:kern w:val="1"/>
          <w:sz w:val="28"/>
          <w:szCs w:val="28"/>
        </w:rPr>
      </w:pPr>
    </w:p>
    <w:p w:rsidR="00F744BE" w:rsidRDefault="00F744BE" w:rsidP="00F744BE">
      <w:pPr>
        <w:tabs>
          <w:tab w:val="left" w:pos="0"/>
        </w:tabs>
        <w:rPr>
          <w:kern w:val="1"/>
          <w:sz w:val="28"/>
          <w:szCs w:val="28"/>
        </w:rPr>
      </w:pPr>
    </w:p>
    <w:p w:rsidR="00F744BE" w:rsidRDefault="00F744BE" w:rsidP="00F744BE">
      <w:pPr>
        <w:tabs>
          <w:tab w:val="left" w:pos="0"/>
        </w:tabs>
        <w:rPr>
          <w:kern w:val="1"/>
          <w:sz w:val="28"/>
          <w:szCs w:val="28"/>
        </w:rPr>
      </w:pPr>
    </w:p>
    <w:p w:rsidR="00F744BE" w:rsidRDefault="00F744BE" w:rsidP="00F744BE">
      <w:pPr>
        <w:tabs>
          <w:tab w:val="left" w:pos="0"/>
        </w:tabs>
        <w:rPr>
          <w:kern w:val="1"/>
          <w:sz w:val="28"/>
          <w:szCs w:val="28"/>
        </w:rPr>
      </w:pPr>
    </w:p>
    <w:p w:rsidR="00F744BE" w:rsidRDefault="00F744BE" w:rsidP="00F744BE">
      <w:pPr>
        <w:tabs>
          <w:tab w:val="left" w:pos="0"/>
        </w:tabs>
        <w:rPr>
          <w:kern w:val="1"/>
          <w:sz w:val="28"/>
          <w:szCs w:val="28"/>
        </w:rPr>
      </w:pPr>
    </w:p>
    <w:p w:rsidR="00F744BE" w:rsidRDefault="00F744BE" w:rsidP="00F744BE">
      <w:pPr>
        <w:tabs>
          <w:tab w:val="left" w:pos="0"/>
        </w:tabs>
        <w:rPr>
          <w:kern w:val="1"/>
          <w:sz w:val="28"/>
          <w:szCs w:val="28"/>
        </w:rPr>
      </w:pPr>
    </w:p>
    <w:p w:rsidR="00F744BE" w:rsidRDefault="00F744BE" w:rsidP="00F744BE">
      <w:pPr>
        <w:tabs>
          <w:tab w:val="left" w:pos="0"/>
        </w:tabs>
        <w:rPr>
          <w:kern w:val="1"/>
          <w:sz w:val="28"/>
          <w:szCs w:val="28"/>
        </w:rPr>
      </w:pPr>
    </w:p>
    <w:p w:rsidR="00F744BE" w:rsidRDefault="00F744BE" w:rsidP="00F744BE">
      <w:pPr>
        <w:tabs>
          <w:tab w:val="left" w:pos="0"/>
        </w:tabs>
        <w:rPr>
          <w:kern w:val="1"/>
          <w:sz w:val="28"/>
          <w:szCs w:val="28"/>
        </w:rPr>
      </w:pPr>
    </w:p>
    <w:p w:rsidR="00F744BE" w:rsidRDefault="00F744BE" w:rsidP="00F744BE">
      <w:pPr>
        <w:tabs>
          <w:tab w:val="left" w:pos="0"/>
        </w:tabs>
        <w:rPr>
          <w:kern w:val="1"/>
          <w:sz w:val="28"/>
          <w:szCs w:val="28"/>
        </w:rPr>
      </w:pPr>
    </w:p>
    <w:p w:rsidR="00F744BE" w:rsidRDefault="00F744BE" w:rsidP="00F744BE">
      <w:pPr>
        <w:tabs>
          <w:tab w:val="left" w:pos="0"/>
        </w:tabs>
        <w:rPr>
          <w:kern w:val="1"/>
          <w:sz w:val="28"/>
          <w:szCs w:val="28"/>
        </w:rPr>
      </w:pPr>
    </w:p>
    <w:p w:rsidR="00F744BE" w:rsidRDefault="00F744BE" w:rsidP="00F744BE">
      <w:pPr>
        <w:tabs>
          <w:tab w:val="left" w:pos="0"/>
        </w:tabs>
        <w:rPr>
          <w:kern w:val="1"/>
          <w:sz w:val="28"/>
          <w:szCs w:val="28"/>
        </w:rPr>
      </w:pPr>
    </w:p>
    <w:p w:rsidR="00F744BE" w:rsidRDefault="00F744BE" w:rsidP="00F744BE">
      <w:pPr>
        <w:spacing w:after="200" w:line="276" w:lineRule="auto"/>
        <w:jc w:val="center"/>
        <w:rPr>
          <w:kern w:val="1"/>
          <w:sz w:val="28"/>
          <w:szCs w:val="28"/>
        </w:rPr>
      </w:pPr>
    </w:p>
    <w:p w:rsidR="00F744BE" w:rsidRDefault="00F744BE" w:rsidP="00F744BE">
      <w:pPr>
        <w:spacing w:after="200" w:line="276" w:lineRule="auto"/>
        <w:jc w:val="center"/>
        <w:rPr>
          <w:kern w:val="1"/>
          <w:sz w:val="28"/>
          <w:szCs w:val="28"/>
        </w:rPr>
      </w:pPr>
    </w:p>
    <w:p w:rsidR="006D7715" w:rsidRDefault="00F744BE" w:rsidP="00F744BE">
      <w:pPr>
        <w:spacing w:after="200" w:line="276" w:lineRule="auto"/>
        <w:rPr>
          <w:b/>
          <w:bCs/>
          <w:color w:val="244061"/>
          <w:sz w:val="32"/>
          <w:szCs w:val="28"/>
        </w:rPr>
      </w:pPr>
      <w:r>
        <w:rPr>
          <w:b/>
          <w:bCs/>
          <w:color w:val="244061"/>
          <w:sz w:val="32"/>
          <w:szCs w:val="28"/>
        </w:rPr>
        <w:lastRenderedPageBreak/>
        <w:t xml:space="preserve">         </w:t>
      </w:r>
      <w:r w:rsidR="006D7715">
        <w:rPr>
          <w:b/>
          <w:bCs/>
          <w:color w:val="244061"/>
          <w:sz w:val="32"/>
          <w:szCs w:val="28"/>
        </w:rPr>
        <w:t xml:space="preserve">                              </w:t>
      </w:r>
    </w:p>
    <w:p w:rsidR="00F744BE" w:rsidRPr="006D7715" w:rsidRDefault="006D7715" w:rsidP="006D7715">
      <w:pPr>
        <w:rPr>
          <w:b/>
          <w:sz w:val="28"/>
          <w:szCs w:val="28"/>
        </w:rPr>
      </w:pPr>
      <w:r w:rsidRPr="006D7715">
        <w:rPr>
          <w:b/>
          <w:sz w:val="28"/>
          <w:szCs w:val="28"/>
        </w:rPr>
        <w:t xml:space="preserve">                                   </w:t>
      </w:r>
      <w:r w:rsidR="00F744BE" w:rsidRPr="006D7715">
        <w:rPr>
          <w:b/>
          <w:sz w:val="28"/>
          <w:szCs w:val="28"/>
        </w:rPr>
        <w:t xml:space="preserve">   </w:t>
      </w:r>
      <w:r>
        <w:rPr>
          <w:b/>
          <w:sz w:val="28"/>
          <w:szCs w:val="28"/>
        </w:rPr>
        <w:t xml:space="preserve">              </w:t>
      </w:r>
      <w:r w:rsidR="00F744BE" w:rsidRPr="006D7715">
        <w:rPr>
          <w:b/>
          <w:sz w:val="28"/>
          <w:szCs w:val="28"/>
        </w:rPr>
        <w:t>Содержание</w:t>
      </w:r>
    </w:p>
    <w:p w:rsidR="00F744BE" w:rsidRDefault="00F744BE" w:rsidP="00F744BE">
      <w:pPr>
        <w:spacing w:after="200" w:line="276" w:lineRule="auto"/>
        <w:rPr>
          <w:b/>
          <w:bCs/>
          <w:color w:val="244061"/>
          <w:sz w:val="32"/>
          <w:szCs w:val="28"/>
        </w:rPr>
      </w:pPr>
    </w:p>
    <w:p w:rsidR="00F744BE" w:rsidRDefault="00F744BE" w:rsidP="00F744BE">
      <w:pPr>
        <w:pStyle w:val="ac"/>
        <w:tabs>
          <w:tab w:val="center" w:pos="709"/>
        </w:tabs>
        <w:spacing w:before="0" w:beforeAutospacing="0" w:after="0" w:afterAutospacing="0"/>
        <w:jc w:val="both"/>
        <w:rPr>
          <w:rStyle w:val="ad"/>
          <w:i w:val="0"/>
          <w:sz w:val="28"/>
          <w:szCs w:val="28"/>
        </w:rPr>
      </w:pPr>
      <w:r>
        <w:rPr>
          <w:rStyle w:val="ad"/>
          <w:i w:val="0"/>
          <w:sz w:val="28"/>
          <w:szCs w:val="28"/>
        </w:rPr>
        <w:t xml:space="preserve">1.Состояние нормативного </w:t>
      </w:r>
      <w:r w:rsidRPr="002D633C">
        <w:rPr>
          <w:rStyle w:val="ad"/>
          <w:i w:val="0"/>
          <w:sz w:val="28"/>
          <w:szCs w:val="28"/>
        </w:rPr>
        <w:t>пра</w:t>
      </w:r>
      <w:r>
        <w:rPr>
          <w:rStyle w:val="ad"/>
          <w:i w:val="0"/>
          <w:sz w:val="28"/>
          <w:szCs w:val="28"/>
        </w:rPr>
        <w:t>вового регулирования контрольной (</w:t>
      </w:r>
      <w:r w:rsidRPr="002D633C">
        <w:rPr>
          <w:rStyle w:val="ad"/>
          <w:i w:val="0"/>
          <w:sz w:val="28"/>
          <w:szCs w:val="28"/>
        </w:rPr>
        <w:t>надзорной</w:t>
      </w:r>
      <w:r>
        <w:rPr>
          <w:rStyle w:val="ad"/>
          <w:i w:val="0"/>
          <w:sz w:val="28"/>
          <w:szCs w:val="28"/>
        </w:rPr>
        <w:t>)</w:t>
      </w:r>
      <w:r w:rsidRPr="002D633C">
        <w:rPr>
          <w:rStyle w:val="ad"/>
          <w:i w:val="0"/>
          <w:sz w:val="28"/>
          <w:szCs w:val="28"/>
        </w:rPr>
        <w:t xml:space="preserve"> деятельности в сфере здравоохранения……………………………………</w:t>
      </w:r>
      <w:r>
        <w:rPr>
          <w:rStyle w:val="ad"/>
          <w:i w:val="0"/>
          <w:sz w:val="28"/>
          <w:szCs w:val="28"/>
        </w:rPr>
        <w:t>……3.</w:t>
      </w:r>
      <w:r w:rsidRPr="002D633C">
        <w:rPr>
          <w:rStyle w:val="ad"/>
          <w:i w:val="0"/>
          <w:sz w:val="28"/>
          <w:szCs w:val="28"/>
        </w:rPr>
        <w:t>стр.</w:t>
      </w:r>
    </w:p>
    <w:p w:rsidR="00F744BE" w:rsidRDefault="00F744BE" w:rsidP="00F744BE">
      <w:pPr>
        <w:pStyle w:val="ac"/>
        <w:tabs>
          <w:tab w:val="center" w:pos="709"/>
        </w:tabs>
        <w:spacing w:before="0" w:beforeAutospacing="0" w:after="0" w:afterAutospacing="0"/>
        <w:jc w:val="both"/>
        <w:rPr>
          <w:rStyle w:val="ad"/>
          <w:i w:val="0"/>
          <w:sz w:val="28"/>
          <w:szCs w:val="28"/>
        </w:rPr>
      </w:pPr>
    </w:p>
    <w:p w:rsidR="00F744BE" w:rsidRPr="002D633C" w:rsidRDefault="00F744BE" w:rsidP="00F744BE">
      <w:pPr>
        <w:pStyle w:val="ac"/>
        <w:tabs>
          <w:tab w:val="center" w:pos="709"/>
        </w:tabs>
        <w:spacing w:before="0" w:beforeAutospacing="0" w:after="0" w:afterAutospacing="0"/>
        <w:jc w:val="both"/>
        <w:rPr>
          <w:rStyle w:val="ad"/>
          <w:i w:val="0"/>
          <w:sz w:val="28"/>
          <w:szCs w:val="28"/>
        </w:rPr>
      </w:pPr>
    </w:p>
    <w:p w:rsidR="00F744BE" w:rsidRDefault="00F744BE" w:rsidP="00F744BE">
      <w:pPr>
        <w:pStyle w:val="ac"/>
        <w:tabs>
          <w:tab w:val="center" w:pos="709"/>
        </w:tabs>
        <w:spacing w:before="0" w:beforeAutospacing="0" w:after="0" w:afterAutospacing="0"/>
        <w:jc w:val="both"/>
        <w:rPr>
          <w:rStyle w:val="ad"/>
          <w:i w:val="0"/>
          <w:sz w:val="28"/>
          <w:szCs w:val="28"/>
        </w:rPr>
      </w:pPr>
      <w:r>
        <w:rPr>
          <w:rStyle w:val="ad"/>
          <w:i w:val="0"/>
          <w:sz w:val="28"/>
          <w:szCs w:val="28"/>
        </w:rPr>
        <w:t>2. Государственные функции и полномо</w:t>
      </w:r>
      <w:r w:rsidR="00182A7D">
        <w:rPr>
          <w:rStyle w:val="ad"/>
          <w:i w:val="0"/>
          <w:sz w:val="28"/>
          <w:szCs w:val="28"/>
        </w:rPr>
        <w:t>чия Территориального органа………32</w:t>
      </w:r>
      <w:r>
        <w:rPr>
          <w:rStyle w:val="ad"/>
          <w:i w:val="0"/>
          <w:sz w:val="28"/>
          <w:szCs w:val="28"/>
        </w:rPr>
        <w:t xml:space="preserve"> стр.</w:t>
      </w:r>
    </w:p>
    <w:p w:rsidR="00F744BE" w:rsidRDefault="00F744BE" w:rsidP="00F744BE">
      <w:pPr>
        <w:pStyle w:val="ac"/>
        <w:tabs>
          <w:tab w:val="center" w:pos="709"/>
        </w:tabs>
        <w:spacing w:before="0" w:beforeAutospacing="0" w:after="0" w:afterAutospacing="0"/>
        <w:jc w:val="both"/>
        <w:rPr>
          <w:rStyle w:val="ad"/>
          <w:i w:val="0"/>
          <w:sz w:val="28"/>
          <w:szCs w:val="28"/>
        </w:rPr>
      </w:pPr>
    </w:p>
    <w:p w:rsidR="00F744BE" w:rsidRPr="002F141B" w:rsidRDefault="00F744BE" w:rsidP="00F744BE">
      <w:pPr>
        <w:pStyle w:val="ac"/>
        <w:tabs>
          <w:tab w:val="center" w:pos="709"/>
        </w:tabs>
        <w:spacing w:before="0" w:beforeAutospacing="0" w:after="0" w:afterAutospacing="0"/>
        <w:jc w:val="both"/>
        <w:rPr>
          <w:rStyle w:val="ad"/>
          <w:i w:val="0"/>
          <w:sz w:val="28"/>
          <w:szCs w:val="28"/>
        </w:rPr>
      </w:pPr>
    </w:p>
    <w:p w:rsidR="00F744BE" w:rsidRDefault="00F744BE" w:rsidP="00182A7D">
      <w:pPr>
        <w:autoSpaceDE w:val="0"/>
        <w:autoSpaceDN w:val="0"/>
        <w:adjustRightInd w:val="0"/>
        <w:ind w:firstLine="0"/>
        <w:rPr>
          <w:sz w:val="28"/>
          <w:szCs w:val="28"/>
        </w:rPr>
      </w:pPr>
      <w:r>
        <w:rPr>
          <w:sz w:val="28"/>
          <w:szCs w:val="28"/>
        </w:rPr>
        <w:t>3. Кадровое обеспечение госу</w:t>
      </w:r>
      <w:r w:rsidR="008959EC">
        <w:rPr>
          <w:sz w:val="28"/>
          <w:szCs w:val="28"/>
        </w:rPr>
        <w:t>дарственного контроля…………… …………</w:t>
      </w:r>
      <w:r w:rsidR="00182A7D">
        <w:rPr>
          <w:sz w:val="28"/>
          <w:szCs w:val="28"/>
        </w:rPr>
        <w:t xml:space="preserve">    38</w:t>
      </w:r>
      <w:r>
        <w:rPr>
          <w:sz w:val="28"/>
          <w:szCs w:val="28"/>
        </w:rPr>
        <w:t xml:space="preserve"> стр.</w:t>
      </w:r>
    </w:p>
    <w:p w:rsidR="00F744BE" w:rsidRDefault="00F744BE" w:rsidP="00F744BE">
      <w:pPr>
        <w:autoSpaceDE w:val="0"/>
        <w:autoSpaceDN w:val="0"/>
        <w:adjustRightInd w:val="0"/>
        <w:rPr>
          <w:sz w:val="28"/>
          <w:szCs w:val="28"/>
        </w:rPr>
      </w:pPr>
    </w:p>
    <w:p w:rsidR="00F744BE" w:rsidRDefault="00F744BE" w:rsidP="00F744BE">
      <w:pPr>
        <w:autoSpaceDE w:val="0"/>
        <w:autoSpaceDN w:val="0"/>
        <w:adjustRightInd w:val="0"/>
        <w:rPr>
          <w:sz w:val="28"/>
          <w:szCs w:val="28"/>
        </w:rPr>
      </w:pPr>
    </w:p>
    <w:p w:rsidR="00F744BE" w:rsidRPr="0003100D" w:rsidRDefault="00F744BE" w:rsidP="00182A7D">
      <w:pPr>
        <w:autoSpaceDE w:val="0"/>
        <w:autoSpaceDN w:val="0"/>
        <w:adjustRightInd w:val="0"/>
        <w:ind w:firstLine="0"/>
        <w:rPr>
          <w:bCs/>
          <w:sz w:val="28"/>
          <w:szCs w:val="28"/>
          <w:lang w:eastAsia="en-US"/>
        </w:rPr>
      </w:pPr>
      <w:r>
        <w:rPr>
          <w:sz w:val="28"/>
          <w:szCs w:val="28"/>
        </w:rPr>
        <w:t>4. Организация работы по противодействию коррупции……………………</w:t>
      </w:r>
      <w:r w:rsidR="00182A7D">
        <w:rPr>
          <w:sz w:val="28"/>
          <w:szCs w:val="28"/>
        </w:rPr>
        <w:t xml:space="preserve">     43</w:t>
      </w:r>
      <w:r>
        <w:rPr>
          <w:sz w:val="28"/>
          <w:szCs w:val="28"/>
        </w:rPr>
        <w:t xml:space="preserve"> стр.</w:t>
      </w:r>
    </w:p>
    <w:p w:rsidR="00F744BE" w:rsidRDefault="00F744BE" w:rsidP="00F744BE">
      <w:pPr>
        <w:pStyle w:val="ac"/>
        <w:tabs>
          <w:tab w:val="center" w:pos="709"/>
        </w:tabs>
        <w:spacing w:before="0" w:beforeAutospacing="0" w:after="0" w:afterAutospacing="0"/>
        <w:jc w:val="both"/>
        <w:rPr>
          <w:sz w:val="28"/>
          <w:szCs w:val="28"/>
        </w:rPr>
      </w:pPr>
    </w:p>
    <w:p w:rsidR="00F744BE" w:rsidRDefault="00F744BE" w:rsidP="00F744BE">
      <w:pPr>
        <w:pStyle w:val="ac"/>
        <w:tabs>
          <w:tab w:val="center" w:pos="709"/>
        </w:tabs>
        <w:spacing w:before="0" w:beforeAutospacing="0" w:after="0" w:afterAutospacing="0"/>
        <w:jc w:val="both"/>
        <w:rPr>
          <w:sz w:val="28"/>
          <w:szCs w:val="28"/>
        </w:rPr>
      </w:pPr>
    </w:p>
    <w:p w:rsidR="00F744BE" w:rsidRPr="002F141B" w:rsidRDefault="00F744BE" w:rsidP="00182A7D">
      <w:pPr>
        <w:autoSpaceDE w:val="0"/>
        <w:autoSpaceDN w:val="0"/>
        <w:adjustRightInd w:val="0"/>
        <w:ind w:firstLine="0"/>
        <w:rPr>
          <w:bCs/>
          <w:sz w:val="28"/>
          <w:szCs w:val="28"/>
          <w:lang w:eastAsia="en-US"/>
        </w:rPr>
      </w:pPr>
      <w:r>
        <w:rPr>
          <w:rFonts w:eastAsia="Calibri"/>
          <w:sz w:val="28"/>
          <w:szCs w:val="28"/>
        </w:rPr>
        <w:t>5</w:t>
      </w:r>
      <w:r w:rsidRPr="002F141B">
        <w:rPr>
          <w:sz w:val="28"/>
          <w:szCs w:val="28"/>
        </w:rPr>
        <w:t>.</w:t>
      </w:r>
      <w:r>
        <w:rPr>
          <w:bCs/>
          <w:sz w:val="28"/>
          <w:szCs w:val="28"/>
          <w:lang w:eastAsia="en-US"/>
        </w:rPr>
        <w:t>Организация государственно</w:t>
      </w:r>
      <w:r w:rsidR="008959EC">
        <w:rPr>
          <w:bCs/>
          <w:sz w:val="28"/>
          <w:szCs w:val="28"/>
          <w:lang w:eastAsia="en-US"/>
        </w:rPr>
        <w:t>го контроля (надзора)………………………</w:t>
      </w:r>
      <w:r>
        <w:rPr>
          <w:bCs/>
          <w:sz w:val="28"/>
          <w:szCs w:val="28"/>
          <w:lang w:eastAsia="en-US"/>
        </w:rPr>
        <w:t xml:space="preserve"> </w:t>
      </w:r>
      <w:r w:rsidR="00182A7D">
        <w:rPr>
          <w:bCs/>
          <w:sz w:val="28"/>
          <w:szCs w:val="28"/>
          <w:lang w:eastAsia="en-US"/>
        </w:rPr>
        <w:t xml:space="preserve">    </w:t>
      </w:r>
      <w:r>
        <w:rPr>
          <w:bCs/>
          <w:sz w:val="28"/>
          <w:szCs w:val="28"/>
          <w:lang w:eastAsia="en-US"/>
        </w:rPr>
        <w:t>44 стр.</w:t>
      </w:r>
    </w:p>
    <w:p w:rsidR="00F744BE" w:rsidRDefault="00F744BE" w:rsidP="00F744BE">
      <w:pPr>
        <w:pStyle w:val="ac"/>
        <w:tabs>
          <w:tab w:val="center" w:pos="709"/>
        </w:tabs>
        <w:spacing w:before="0" w:beforeAutospacing="0" w:after="0" w:afterAutospacing="0"/>
        <w:jc w:val="both"/>
        <w:rPr>
          <w:sz w:val="28"/>
          <w:szCs w:val="28"/>
        </w:rPr>
      </w:pPr>
    </w:p>
    <w:p w:rsidR="00F744BE" w:rsidRDefault="00F744BE" w:rsidP="00F744BE">
      <w:pPr>
        <w:pStyle w:val="ac"/>
        <w:tabs>
          <w:tab w:val="center" w:pos="709"/>
        </w:tabs>
        <w:spacing w:before="0" w:beforeAutospacing="0" w:after="0" w:afterAutospacing="0"/>
        <w:jc w:val="both"/>
        <w:rPr>
          <w:sz w:val="28"/>
          <w:szCs w:val="28"/>
        </w:rPr>
      </w:pPr>
    </w:p>
    <w:p w:rsidR="00F744BE" w:rsidRDefault="00F744BE" w:rsidP="00182A7D">
      <w:pPr>
        <w:autoSpaceDE w:val="0"/>
        <w:autoSpaceDN w:val="0"/>
        <w:adjustRightInd w:val="0"/>
        <w:ind w:firstLine="0"/>
        <w:rPr>
          <w:bCs/>
          <w:sz w:val="28"/>
          <w:szCs w:val="28"/>
          <w:lang w:eastAsia="en-US"/>
        </w:rPr>
      </w:pPr>
      <w:r>
        <w:rPr>
          <w:sz w:val="28"/>
          <w:szCs w:val="28"/>
        </w:rPr>
        <w:t>6.</w:t>
      </w:r>
      <w:r>
        <w:rPr>
          <w:bCs/>
          <w:sz w:val="28"/>
          <w:szCs w:val="28"/>
          <w:lang w:eastAsia="en-US"/>
        </w:rPr>
        <w:t xml:space="preserve"> Организация работы по пресечению нарушений законодательства в сфере здравоохранения и устранению последствий таких нарушений……………</w:t>
      </w:r>
      <w:r w:rsidR="00DF3A01">
        <w:rPr>
          <w:bCs/>
          <w:sz w:val="28"/>
          <w:szCs w:val="28"/>
          <w:lang w:eastAsia="en-US"/>
        </w:rPr>
        <w:t xml:space="preserve">… </w:t>
      </w:r>
      <w:r w:rsidR="00182A7D">
        <w:rPr>
          <w:bCs/>
          <w:sz w:val="28"/>
          <w:szCs w:val="28"/>
          <w:lang w:eastAsia="en-US"/>
        </w:rPr>
        <w:t>48</w:t>
      </w:r>
      <w:r>
        <w:rPr>
          <w:bCs/>
          <w:sz w:val="28"/>
          <w:szCs w:val="28"/>
          <w:lang w:eastAsia="en-US"/>
        </w:rPr>
        <w:t xml:space="preserve"> стр.</w:t>
      </w:r>
    </w:p>
    <w:p w:rsidR="00F744BE" w:rsidRDefault="00F744BE" w:rsidP="00F744BE">
      <w:pPr>
        <w:autoSpaceDE w:val="0"/>
        <w:autoSpaceDN w:val="0"/>
        <w:adjustRightInd w:val="0"/>
        <w:rPr>
          <w:bCs/>
          <w:sz w:val="28"/>
          <w:szCs w:val="28"/>
          <w:lang w:eastAsia="en-US"/>
        </w:rPr>
      </w:pPr>
    </w:p>
    <w:p w:rsidR="00F744BE" w:rsidRDefault="00F744BE" w:rsidP="00F744BE">
      <w:pPr>
        <w:autoSpaceDE w:val="0"/>
        <w:autoSpaceDN w:val="0"/>
        <w:adjustRightInd w:val="0"/>
        <w:rPr>
          <w:bCs/>
          <w:sz w:val="28"/>
          <w:szCs w:val="28"/>
          <w:lang w:eastAsia="en-US"/>
        </w:rPr>
      </w:pPr>
    </w:p>
    <w:p w:rsidR="00F744BE" w:rsidRPr="009A58AC" w:rsidRDefault="00F744BE" w:rsidP="00182A7D">
      <w:pPr>
        <w:autoSpaceDE w:val="0"/>
        <w:autoSpaceDN w:val="0"/>
        <w:adjustRightInd w:val="0"/>
        <w:ind w:firstLine="0"/>
        <w:rPr>
          <w:sz w:val="28"/>
          <w:szCs w:val="28"/>
        </w:rPr>
      </w:pPr>
      <w:r>
        <w:rPr>
          <w:bCs/>
          <w:sz w:val="28"/>
          <w:szCs w:val="28"/>
          <w:lang w:eastAsia="en-US"/>
        </w:rPr>
        <w:t>7.</w:t>
      </w:r>
      <w:r>
        <w:rPr>
          <w:sz w:val="28"/>
          <w:szCs w:val="28"/>
        </w:rPr>
        <w:t>Организация государственного контроля качества и безопасности медицинской деятельности………………………………………………………………</w:t>
      </w:r>
      <w:r w:rsidR="006D7715">
        <w:rPr>
          <w:sz w:val="28"/>
          <w:szCs w:val="28"/>
        </w:rPr>
        <w:t>……</w:t>
      </w:r>
      <w:r w:rsidR="00695015">
        <w:rPr>
          <w:sz w:val="28"/>
          <w:szCs w:val="28"/>
        </w:rPr>
        <w:t>...</w:t>
      </w:r>
      <w:r w:rsidR="00182A7D">
        <w:rPr>
          <w:sz w:val="28"/>
          <w:szCs w:val="28"/>
        </w:rPr>
        <w:t>50</w:t>
      </w:r>
      <w:r>
        <w:rPr>
          <w:sz w:val="28"/>
          <w:szCs w:val="28"/>
        </w:rPr>
        <w:t xml:space="preserve"> стр.</w:t>
      </w:r>
    </w:p>
    <w:p w:rsidR="00F744BE" w:rsidRDefault="00F744BE" w:rsidP="00F744BE">
      <w:pPr>
        <w:pStyle w:val="ac"/>
        <w:tabs>
          <w:tab w:val="center" w:pos="709"/>
        </w:tabs>
        <w:spacing w:before="0" w:beforeAutospacing="0" w:after="0" w:afterAutospacing="0"/>
        <w:jc w:val="both"/>
        <w:rPr>
          <w:sz w:val="28"/>
          <w:szCs w:val="28"/>
        </w:rPr>
      </w:pPr>
    </w:p>
    <w:p w:rsidR="00F744BE" w:rsidRDefault="00F744BE" w:rsidP="00F744BE">
      <w:pPr>
        <w:pStyle w:val="ac"/>
        <w:tabs>
          <w:tab w:val="center" w:pos="709"/>
        </w:tabs>
        <w:spacing w:before="0" w:beforeAutospacing="0" w:after="0" w:afterAutospacing="0"/>
        <w:jc w:val="both"/>
        <w:rPr>
          <w:sz w:val="28"/>
          <w:szCs w:val="28"/>
        </w:rPr>
      </w:pPr>
    </w:p>
    <w:p w:rsidR="00F744BE" w:rsidRPr="002F141B" w:rsidRDefault="00F744BE" w:rsidP="00F744BE">
      <w:pPr>
        <w:pStyle w:val="ac"/>
        <w:tabs>
          <w:tab w:val="center" w:pos="709"/>
        </w:tabs>
        <w:spacing w:before="0" w:beforeAutospacing="0" w:after="0" w:afterAutospacing="0"/>
        <w:jc w:val="both"/>
        <w:rPr>
          <w:sz w:val="28"/>
          <w:szCs w:val="28"/>
        </w:rPr>
      </w:pPr>
      <w:r>
        <w:rPr>
          <w:sz w:val="28"/>
          <w:szCs w:val="28"/>
        </w:rPr>
        <w:t>8</w:t>
      </w:r>
      <w:r w:rsidRPr="002F141B">
        <w:rPr>
          <w:sz w:val="28"/>
          <w:szCs w:val="28"/>
        </w:rPr>
        <w:t>.</w:t>
      </w:r>
      <w:r>
        <w:rPr>
          <w:sz w:val="28"/>
          <w:szCs w:val="28"/>
        </w:rPr>
        <w:t>Организация государственного контроля при обращении лекарственных средств</w:t>
      </w:r>
      <w:r w:rsidRPr="002F141B">
        <w:rPr>
          <w:sz w:val="28"/>
          <w:szCs w:val="28"/>
        </w:rPr>
        <w:t>…………………………</w:t>
      </w:r>
      <w:r>
        <w:rPr>
          <w:sz w:val="28"/>
          <w:szCs w:val="28"/>
        </w:rPr>
        <w:t>……..……………………..</w:t>
      </w:r>
      <w:r w:rsidRPr="002F141B">
        <w:rPr>
          <w:sz w:val="28"/>
          <w:szCs w:val="28"/>
        </w:rPr>
        <w:t>……</w:t>
      </w:r>
      <w:r>
        <w:rPr>
          <w:sz w:val="28"/>
          <w:szCs w:val="28"/>
        </w:rPr>
        <w:t>…...…………</w:t>
      </w:r>
      <w:r w:rsidR="00695015">
        <w:rPr>
          <w:sz w:val="28"/>
          <w:szCs w:val="28"/>
        </w:rPr>
        <w:t xml:space="preserve">  </w:t>
      </w:r>
      <w:r w:rsidR="00182A7D">
        <w:rPr>
          <w:sz w:val="28"/>
          <w:szCs w:val="28"/>
        </w:rPr>
        <w:t>56</w:t>
      </w:r>
      <w:r>
        <w:rPr>
          <w:sz w:val="28"/>
          <w:szCs w:val="28"/>
        </w:rPr>
        <w:t xml:space="preserve"> </w:t>
      </w:r>
      <w:r w:rsidRPr="002F141B">
        <w:rPr>
          <w:sz w:val="28"/>
          <w:szCs w:val="28"/>
        </w:rPr>
        <w:t>стр.</w:t>
      </w:r>
    </w:p>
    <w:p w:rsidR="00F744BE" w:rsidRDefault="00F744BE" w:rsidP="00F744BE">
      <w:pPr>
        <w:pStyle w:val="ac"/>
        <w:tabs>
          <w:tab w:val="center" w:pos="709"/>
        </w:tabs>
        <w:spacing w:before="0" w:beforeAutospacing="0" w:after="0" w:afterAutospacing="0"/>
        <w:jc w:val="both"/>
        <w:rPr>
          <w:sz w:val="28"/>
          <w:szCs w:val="28"/>
        </w:rPr>
      </w:pPr>
    </w:p>
    <w:p w:rsidR="00F744BE" w:rsidRDefault="00F744BE" w:rsidP="00F744BE">
      <w:pPr>
        <w:pStyle w:val="ac"/>
        <w:tabs>
          <w:tab w:val="center" w:pos="709"/>
        </w:tabs>
        <w:spacing w:before="0" w:beforeAutospacing="0" w:after="0" w:afterAutospacing="0"/>
        <w:jc w:val="both"/>
        <w:rPr>
          <w:sz w:val="28"/>
          <w:szCs w:val="28"/>
        </w:rPr>
      </w:pPr>
    </w:p>
    <w:p w:rsidR="00F744BE" w:rsidRPr="002F141B" w:rsidRDefault="00F744BE" w:rsidP="00F744BE">
      <w:pPr>
        <w:rPr>
          <w:sz w:val="28"/>
          <w:szCs w:val="28"/>
        </w:rPr>
      </w:pPr>
      <w:r>
        <w:rPr>
          <w:sz w:val="28"/>
          <w:szCs w:val="28"/>
          <w:lang w:eastAsia="en-US"/>
        </w:rPr>
        <w:t>9</w:t>
      </w:r>
      <w:r w:rsidRPr="002F141B">
        <w:rPr>
          <w:sz w:val="28"/>
          <w:szCs w:val="28"/>
          <w:lang w:eastAsia="en-US"/>
        </w:rPr>
        <w:t>.</w:t>
      </w:r>
      <w:r>
        <w:rPr>
          <w:sz w:val="28"/>
          <w:szCs w:val="28"/>
          <w:lang w:eastAsia="en-US"/>
        </w:rPr>
        <w:t xml:space="preserve">Организация </w:t>
      </w:r>
      <w:r>
        <w:rPr>
          <w:bCs/>
          <w:sz w:val="28"/>
          <w:szCs w:val="28"/>
        </w:rPr>
        <w:t>государственного контроля при обращении медицинских изделий</w:t>
      </w:r>
      <w:r w:rsidRPr="002F141B">
        <w:rPr>
          <w:sz w:val="28"/>
          <w:szCs w:val="28"/>
        </w:rPr>
        <w:t xml:space="preserve"> </w:t>
      </w:r>
      <w:r>
        <w:rPr>
          <w:sz w:val="28"/>
          <w:szCs w:val="28"/>
        </w:rPr>
        <w:t>……………………………..………………………………………………</w:t>
      </w:r>
      <w:r w:rsidR="006D7715">
        <w:rPr>
          <w:sz w:val="28"/>
          <w:szCs w:val="28"/>
        </w:rPr>
        <w:t>……</w:t>
      </w:r>
      <w:r w:rsidR="00695015">
        <w:rPr>
          <w:sz w:val="28"/>
          <w:szCs w:val="28"/>
        </w:rPr>
        <w:t xml:space="preserve">   </w:t>
      </w:r>
      <w:r w:rsidR="00182A7D">
        <w:rPr>
          <w:sz w:val="28"/>
          <w:szCs w:val="28"/>
        </w:rPr>
        <w:t>58</w:t>
      </w:r>
      <w:r>
        <w:rPr>
          <w:sz w:val="28"/>
          <w:szCs w:val="28"/>
        </w:rPr>
        <w:t xml:space="preserve">  </w:t>
      </w:r>
      <w:r w:rsidRPr="002F141B">
        <w:rPr>
          <w:sz w:val="28"/>
          <w:szCs w:val="28"/>
        </w:rPr>
        <w:t>стр</w:t>
      </w:r>
      <w:r>
        <w:rPr>
          <w:sz w:val="28"/>
          <w:szCs w:val="28"/>
        </w:rPr>
        <w:t>.</w:t>
      </w:r>
    </w:p>
    <w:p w:rsidR="00F744BE" w:rsidRDefault="00F744BE" w:rsidP="00F744BE">
      <w:pPr>
        <w:pStyle w:val="ac"/>
        <w:tabs>
          <w:tab w:val="center" w:pos="709"/>
        </w:tabs>
        <w:spacing w:before="0" w:beforeAutospacing="0" w:after="0" w:afterAutospacing="0"/>
        <w:jc w:val="both"/>
        <w:rPr>
          <w:bCs/>
          <w:sz w:val="28"/>
          <w:szCs w:val="28"/>
        </w:rPr>
      </w:pPr>
    </w:p>
    <w:p w:rsidR="00F744BE" w:rsidRDefault="00F744BE" w:rsidP="00F744BE">
      <w:pPr>
        <w:pStyle w:val="ac"/>
        <w:tabs>
          <w:tab w:val="center" w:pos="709"/>
        </w:tabs>
        <w:spacing w:before="0" w:beforeAutospacing="0" w:after="0" w:afterAutospacing="0"/>
        <w:jc w:val="both"/>
        <w:rPr>
          <w:sz w:val="28"/>
          <w:szCs w:val="28"/>
        </w:rPr>
      </w:pPr>
      <w:r>
        <w:rPr>
          <w:bCs/>
          <w:sz w:val="28"/>
          <w:szCs w:val="28"/>
        </w:rPr>
        <w:t>10</w:t>
      </w:r>
      <w:r w:rsidRPr="002F141B">
        <w:rPr>
          <w:bCs/>
          <w:sz w:val="28"/>
          <w:szCs w:val="28"/>
        </w:rPr>
        <w:t>.</w:t>
      </w:r>
      <w:r>
        <w:rPr>
          <w:bCs/>
          <w:sz w:val="28"/>
          <w:szCs w:val="28"/>
        </w:rPr>
        <w:t xml:space="preserve">Организация государственного контроля </w:t>
      </w:r>
      <w:r>
        <w:rPr>
          <w:sz w:val="28"/>
          <w:szCs w:val="28"/>
        </w:rPr>
        <w:t>по осуществлению полномочий в сфере здравоохранения, переданных на уровень субъекта Российской Федерации……</w:t>
      </w:r>
      <w:r w:rsidR="00695015">
        <w:rPr>
          <w:sz w:val="28"/>
          <w:szCs w:val="28"/>
        </w:rPr>
        <w:t>……………………………………………………………… …..</w:t>
      </w:r>
      <w:r w:rsidR="00182A7D">
        <w:rPr>
          <w:sz w:val="28"/>
          <w:szCs w:val="28"/>
        </w:rPr>
        <w:t>61</w:t>
      </w:r>
      <w:r>
        <w:rPr>
          <w:sz w:val="28"/>
          <w:szCs w:val="28"/>
        </w:rPr>
        <w:t xml:space="preserve"> стр.</w:t>
      </w:r>
    </w:p>
    <w:p w:rsidR="00695015" w:rsidRPr="002F141B" w:rsidRDefault="00695015" w:rsidP="00F744BE">
      <w:pPr>
        <w:pStyle w:val="ac"/>
        <w:tabs>
          <w:tab w:val="center" w:pos="709"/>
        </w:tabs>
        <w:spacing w:before="0" w:beforeAutospacing="0" w:after="0" w:afterAutospacing="0"/>
        <w:jc w:val="both"/>
        <w:rPr>
          <w:bCs/>
          <w:sz w:val="28"/>
          <w:szCs w:val="28"/>
        </w:rPr>
      </w:pPr>
    </w:p>
    <w:p w:rsidR="00F744BE" w:rsidRPr="004045B5" w:rsidRDefault="00F744BE" w:rsidP="00F744BE">
      <w:pPr>
        <w:pStyle w:val="ac"/>
        <w:tabs>
          <w:tab w:val="center" w:pos="709"/>
        </w:tabs>
        <w:spacing w:before="0" w:beforeAutospacing="0" w:after="0" w:afterAutospacing="0"/>
        <w:jc w:val="both"/>
        <w:rPr>
          <w:bCs/>
          <w:sz w:val="28"/>
          <w:szCs w:val="28"/>
        </w:rPr>
      </w:pPr>
      <w:r>
        <w:rPr>
          <w:bCs/>
          <w:sz w:val="28"/>
          <w:szCs w:val="28"/>
        </w:rPr>
        <w:t>11</w:t>
      </w:r>
      <w:r w:rsidRPr="002F141B">
        <w:rPr>
          <w:bCs/>
          <w:sz w:val="28"/>
          <w:szCs w:val="28"/>
        </w:rPr>
        <w:t>.</w:t>
      </w:r>
      <w:r w:rsidRPr="00383AD9">
        <w:rPr>
          <w:b/>
          <w:sz w:val="28"/>
          <w:szCs w:val="28"/>
        </w:rPr>
        <w:t xml:space="preserve"> </w:t>
      </w:r>
      <w:r>
        <w:rPr>
          <w:sz w:val="28"/>
          <w:szCs w:val="28"/>
        </w:rPr>
        <w:t>Вывод</w:t>
      </w:r>
      <w:r w:rsidR="006D7715">
        <w:rPr>
          <w:sz w:val="28"/>
          <w:szCs w:val="28"/>
        </w:rPr>
        <w:t>ы………………………………………………………………………..</w:t>
      </w:r>
      <w:r w:rsidR="00182A7D">
        <w:rPr>
          <w:sz w:val="28"/>
          <w:szCs w:val="28"/>
        </w:rPr>
        <w:t>62</w:t>
      </w:r>
      <w:r>
        <w:rPr>
          <w:sz w:val="28"/>
          <w:szCs w:val="28"/>
        </w:rPr>
        <w:t xml:space="preserve"> стр. </w:t>
      </w:r>
    </w:p>
    <w:p w:rsidR="00F744BE" w:rsidRDefault="00F744BE" w:rsidP="00F744BE">
      <w:pPr>
        <w:spacing w:after="200"/>
        <w:ind w:firstLine="709"/>
        <w:jc w:val="center"/>
        <w:rPr>
          <w:b/>
          <w:sz w:val="32"/>
          <w:szCs w:val="32"/>
        </w:rPr>
      </w:pPr>
    </w:p>
    <w:p w:rsidR="00F744BE" w:rsidRDefault="00F744BE" w:rsidP="002770DB">
      <w:pPr>
        <w:tabs>
          <w:tab w:val="left" w:pos="1134"/>
        </w:tabs>
        <w:spacing w:after="200"/>
        <w:ind w:firstLine="709"/>
        <w:jc w:val="center"/>
        <w:rPr>
          <w:b/>
        </w:rPr>
      </w:pPr>
    </w:p>
    <w:p w:rsidR="00F744BE" w:rsidRDefault="00F744BE" w:rsidP="002770DB">
      <w:pPr>
        <w:tabs>
          <w:tab w:val="left" w:pos="1134"/>
        </w:tabs>
        <w:spacing w:after="200"/>
        <w:ind w:firstLine="709"/>
        <w:jc w:val="center"/>
        <w:rPr>
          <w:b/>
        </w:rPr>
      </w:pPr>
    </w:p>
    <w:p w:rsidR="00F744BE" w:rsidRDefault="00F744BE" w:rsidP="002770DB">
      <w:pPr>
        <w:tabs>
          <w:tab w:val="left" w:pos="1134"/>
        </w:tabs>
        <w:spacing w:after="200"/>
        <w:ind w:firstLine="709"/>
        <w:jc w:val="center"/>
        <w:rPr>
          <w:b/>
        </w:rPr>
      </w:pPr>
    </w:p>
    <w:p w:rsidR="006D7715" w:rsidRDefault="006D7715" w:rsidP="002770DB">
      <w:pPr>
        <w:tabs>
          <w:tab w:val="left" w:pos="1134"/>
        </w:tabs>
        <w:spacing w:after="200"/>
        <w:ind w:firstLine="709"/>
        <w:jc w:val="center"/>
        <w:rPr>
          <w:b/>
        </w:rPr>
      </w:pPr>
    </w:p>
    <w:p w:rsidR="00B75A58" w:rsidRDefault="00B75A58" w:rsidP="002770DB">
      <w:pPr>
        <w:tabs>
          <w:tab w:val="left" w:pos="1134"/>
        </w:tabs>
        <w:spacing w:after="200"/>
        <w:ind w:firstLine="709"/>
        <w:jc w:val="center"/>
        <w:rPr>
          <w:b/>
        </w:rPr>
      </w:pPr>
      <w:r w:rsidRPr="002B10EA">
        <w:rPr>
          <w:b/>
        </w:rPr>
        <w:t>РАЗДЕЛ 1</w:t>
      </w:r>
      <w:bookmarkStart w:id="0" w:name="_Toc286753550"/>
      <w:bookmarkStart w:id="1" w:name="_Toc286838867"/>
      <w:bookmarkStart w:id="2" w:name="_Toc286851266"/>
      <w:r w:rsidR="00CC1650">
        <w:rPr>
          <w:b/>
        </w:rPr>
        <w:t>.</w:t>
      </w:r>
      <w:r w:rsidRPr="002B10EA">
        <w:rPr>
          <w:b/>
        </w:rPr>
        <w:t xml:space="preserve"> </w:t>
      </w:r>
    </w:p>
    <w:p w:rsidR="00F744BE" w:rsidRPr="002B10EA" w:rsidRDefault="00F744BE" w:rsidP="002770DB">
      <w:pPr>
        <w:tabs>
          <w:tab w:val="left" w:pos="1134"/>
        </w:tabs>
        <w:spacing w:after="200"/>
        <w:ind w:firstLine="709"/>
        <w:jc w:val="center"/>
        <w:rPr>
          <w:b/>
        </w:rPr>
      </w:pPr>
    </w:p>
    <w:p w:rsidR="00B75A58" w:rsidRDefault="002B10EA" w:rsidP="00486666">
      <w:pPr>
        <w:tabs>
          <w:tab w:val="left" w:pos="1134"/>
        </w:tabs>
        <w:spacing w:after="200"/>
        <w:ind w:firstLine="0"/>
        <w:jc w:val="center"/>
        <w:rPr>
          <w:b/>
        </w:rPr>
      </w:pPr>
      <w:r>
        <w:rPr>
          <w:b/>
        </w:rPr>
        <w:t xml:space="preserve">СОСТОЯНИЕ НОРМАТИВНОГО </w:t>
      </w:r>
      <w:r w:rsidR="00B75A58" w:rsidRPr="002B10EA">
        <w:rPr>
          <w:b/>
        </w:rPr>
        <w:t>ПРАВОВОГО РЕГУЛИРОВАНИЯ</w:t>
      </w:r>
      <w:bookmarkEnd w:id="0"/>
      <w:bookmarkEnd w:id="1"/>
      <w:bookmarkEnd w:id="2"/>
      <w:r>
        <w:rPr>
          <w:b/>
        </w:rPr>
        <w:t xml:space="preserve"> КОНТРОЛЬНОЙ (</w:t>
      </w:r>
      <w:r w:rsidR="00B75A58" w:rsidRPr="002B10EA">
        <w:rPr>
          <w:b/>
        </w:rPr>
        <w:t>НАДЗОРНОЙ</w:t>
      </w:r>
      <w:r>
        <w:rPr>
          <w:b/>
        </w:rPr>
        <w:t>)</w:t>
      </w:r>
      <w:r w:rsidR="00B75A58" w:rsidRPr="002B10EA">
        <w:rPr>
          <w:b/>
        </w:rPr>
        <w:t xml:space="preserve"> ДЕЯТЕЛЬНОСТИ В СФЕРЕ ЗДРАВООХРАНЕНИЯ</w:t>
      </w:r>
      <w:r>
        <w:rPr>
          <w:b/>
        </w:rPr>
        <w:t>.</w:t>
      </w:r>
    </w:p>
    <w:p w:rsidR="004359DA" w:rsidRPr="002B10EA" w:rsidRDefault="004359DA" w:rsidP="00486666">
      <w:pPr>
        <w:tabs>
          <w:tab w:val="left" w:pos="1134"/>
        </w:tabs>
        <w:spacing w:after="200"/>
        <w:ind w:firstLine="0"/>
        <w:jc w:val="center"/>
        <w:rPr>
          <w:b/>
          <w:bCs/>
          <w:color w:val="244061"/>
        </w:rPr>
      </w:pPr>
    </w:p>
    <w:p w:rsidR="00B75A58" w:rsidRDefault="00B75A58" w:rsidP="002770DB">
      <w:pPr>
        <w:numPr>
          <w:ilvl w:val="0"/>
          <w:numId w:val="1"/>
        </w:numPr>
        <w:tabs>
          <w:tab w:val="left" w:pos="1134"/>
        </w:tabs>
        <w:spacing w:after="160"/>
        <w:ind w:left="0" w:right="-284" w:firstLine="709"/>
        <w:rPr>
          <w:sz w:val="28"/>
          <w:szCs w:val="28"/>
        </w:rPr>
      </w:pPr>
      <w:r>
        <w:rPr>
          <w:sz w:val="28"/>
          <w:szCs w:val="28"/>
        </w:rPr>
        <w:t>Кодекс Российской Федерации об административных правон</w:t>
      </w:r>
      <w:r w:rsidR="002770DB">
        <w:rPr>
          <w:sz w:val="28"/>
          <w:szCs w:val="28"/>
        </w:rPr>
        <w:t>арушениях от 30.12.2001 №195-ФЗ.</w:t>
      </w:r>
    </w:p>
    <w:p w:rsidR="00B75A58" w:rsidRDefault="00B75A58" w:rsidP="002770DB">
      <w:pPr>
        <w:numPr>
          <w:ilvl w:val="0"/>
          <w:numId w:val="1"/>
        </w:numPr>
        <w:tabs>
          <w:tab w:val="left" w:pos="1134"/>
        </w:tabs>
        <w:spacing w:after="160"/>
        <w:ind w:left="0" w:right="-284" w:firstLine="709"/>
        <w:rPr>
          <w:sz w:val="28"/>
          <w:szCs w:val="28"/>
        </w:rPr>
      </w:pPr>
      <w:r>
        <w:rPr>
          <w:sz w:val="28"/>
          <w:szCs w:val="28"/>
        </w:rPr>
        <w:t>Бюджетн</w:t>
      </w:r>
      <w:r w:rsidR="004D6084">
        <w:rPr>
          <w:sz w:val="28"/>
          <w:szCs w:val="28"/>
        </w:rPr>
        <w:t xml:space="preserve">ый кодекс Российской Федерации </w:t>
      </w:r>
      <w:r w:rsidR="002770DB">
        <w:rPr>
          <w:rFonts w:eastAsiaTheme="minorHAnsi"/>
          <w:sz w:val="28"/>
          <w:szCs w:val="28"/>
          <w:lang w:eastAsia="en-US"/>
        </w:rPr>
        <w:t>от 31.07.1998 N</w:t>
      </w:r>
      <w:r>
        <w:rPr>
          <w:rFonts w:eastAsiaTheme="minorHAnsi"/>
          <w:sz w:val="28"/>
          <w:szCs w:val="28"/>
          <w:lang w:eastAsia="en-US"/>
        </w:rPr>
        <w:t>145-ФЗ</w:t>
      </w:r>
      <w:r w:rsidR="002770DB">
        <w:rPr>
          <w:sz w:val="28"/>
          <w:szCs w:val="28"/>
        </w:rPr>
        <w:t>.</w:t>
      </w:r>
    </w:p>
    <w:p w:rsidR="00B75A58" w:rsidRDefault="00B75A58" w:rsidP="002770DB">
      <w:pPr>
        <w:numPr>
          <w:ilvl w:val="0"/>
          <w:numId w:val="1"/>
        </w:numPr>
        <w:tabs>
          <w:tab w:val="left" w:pos="1134"/>
        </w:tabs>
        <w:spacing w:after="160"/>
        <w:ind w:left="0" w:right="-284" w:firstLine="709"/>
        <w:rPr>
          <w:sz w:val="28"/>
          <w:szCs w:val="28"/>
        </w:rPr>
      </w:pPr>
      <w:r>
        <w:rPr>
          <w:sz w:val="28"/>
          <w:szCs w:val="28"/>
        </w:rPr>
        <w:t>Трудовой кодекс Российской Федерации от 30.12.2001 №</w:t>
      </w:r>
      <w:r w:rsidR="002770DB">
        <w:rPr>
          <w:sz w:val="28"/>
          <w:szCs w:val="28"/>
        </w:rPr>
        <w:t>197-ФЗ.</w:t>
      </w:r>
    </w:p>
    <w:p w:rsidR="009C4942" w:rsidRDefault="009C4942" w:rsidP="002770DB">
      <w:pPr>
        <w:numPr>
          <w:ilvl w:val="0"/>
          <w:numId w:val="1"/>
        </w:numPr>
        <w:tabs>
          <w:tab w:val="left" w:pos="1134"/>
        </w:tabs>
        <w:spacing w:after="160"/>
        <w:ind w:left="0" w:right="-284" w:firstLine="709"/>
        <w:rPr>
          <w:sz w:val="28"/>
          <w:szCs w:val="28"/>
        </w:rPr>
      </w:pPr>
      <w:r w:rsidRPr="009C4942">
        <w:rPr>
          <w:sz w:val="28"/>
          <w:szCs w:val="28"/>
        </w:rPr>
        <w:t>Арбитражный процессуаль</w:t>
      </w:r>
      <w:r>
        <w:rPr>
          <w:sz w:val="28"/>
          <w:szCs w:val="28"/>
        </w:rPr>
        <w:t>ный кодекс Российской Федерации</w:t>
      </w:r>
      <w:r w:rsidR="002770DB">
        <w:rPr>
          <w:sz w:val="28"/>
          <w:szCs w:val="28"/>
        </w:rPr>
        <w:t xml:space="preserve"> от 24.07.2002 N</w:t>
      </w:r>
      <w:r w:rsidRPr="009C4942">
        <w:rPr>
          <w:sz w:val="28"/>
          <w:szCs w:val="28"/>
        </w:rPr>
        <w:t>95-ФЗ</w:t>
      </w:r>
      <w:r w:rsidR="002770DB">
        <w:rPr>
          <w:sz w:val="28"/>
          <w:szCs w:val="28"/>
        </w:rPr>
        <w:t>.</w:t>
      </w:r>
    </w:p>
    <w:p w:rsidR="00B75A58" w:rsidRDefault="00B75A58" w:rsidP="002770DB">
      <w:pPr>
        <w:numPr>
          <w:ilvl w:val="0"/>
          <w:numId w:val="1"/>
        </w:numPr>
        <w:tabs>
          <w:tab w:val="left" w:pos="1134"/>
        </w:tabs>
        <w:spacing w:after="160"/>
        <w:ind w:left="0" w:right="-284" w:firstLine="709"/>
        <w:rPr>
          <w:sz w:val="28"/>
          <w:szCs w:val="28"/>
        </w:rPr>
      </w:pPr>
      <w:r>
        <w:rPr>
          <w:sz w:val="28"/>
          <w:szCs w:val="28"/>
        </w:rPr>
        <w:t>Фе</w:t>
      </w:r>
      <w:r w:rsidR="002770DB">
        <w:rPr>
          <w:sz w:val="28"/>
          <w:szCs w:val="28"/>
        </w:rPr>
        <w:t>деральный закон от 21.11.2011 №</w:t>
      </w:r>
      <w:r>
        <w:rPr>
          <w:sz w:val="28"/>
          <w:szCs w:val="28"/>
        </w:rPr>
        <w:t xml:space="preserve">323-ФЗ «Об основах охраны здоровья </w:t>
      </w:r>
      <w:r w:rsidR="002770DB">
        <w:rPr>
          <w:sz w:val="28"/>
          <w:szCs w:val="28"/>
        </w:rPr>
        <w:t>граждан в Российской Федерации».</w:t>
      </w:r>
    </w:p>
    <w:p w:rsidR="00D72189" w:rsidRDefault="00D72189" w:rsidP="002770DB">
      <w:pPr>
        <w:numPr>
          <w:ilvl w:val="0"/>
          <w:numId w:val="1"/>
        </w:numPr>
        <w:tabs>
          <w:tab w:val="left" w:pos="1134"/>
        </w:tabs>
        <w:spacing w:after="160"/>
        <w:ind w:left="0" w:right="-284" w:firstLine="709"/>
        <w:rPr>
          <w:sz w:val="28"/>
          <w:szCs w:val="28"/>
        </w:rPr>
      </w:pPr>
      <w:r w:rsidRPr="00D72189">
        <w:rPr>
          <w:sz w:val="28"/>
          <w:szCs w:val="28"/>
        </w:rPr>
        <w:t>Федера</w:t>
      </w:r>
      <w:r w:rsidR="002770DB">
        <w:rPr>
          <w:sz w:val="28"/>
          <w:szCs w:val="28"/>
        </w:rPr>
        <w:t>льный закон от 02.05.2006 №</w:t>
      </w:r>
      <w:r w:rsidRPr="00D72189">
        <w:rPr>
          <w:sz w:val="28"/>
          <w:szCs w:val="28"/>
        </w:rPr>
        <w:t>59-ФЗ «О порядке рассмотрения обращений граждан Российской Федерации»</w:t>
      </w:r>
      <w:r w:rsidR="002770DB">
        <w:rPr>
          <w:sz w:val="28"/>
          <w:szCs w:val="28"/>
        </w:rPr>
        <w:t>.</w:t>
      </w:r>
    </w:p>
    <w:p w:rsidR="007555F6" w:rsidRDefault="007555F6" w:rsidP="007555F6">
      <w:pPr>
        <w:numPr>
          <w:ilvl w:val="0"/>
          <w:numId w:val="1"/>
        </w:numPr>
        <w:tabs>
          <w:tab w:val="left" w:pos="1134"/>
        </w:tabs>
        <w:spacing w:after="160"/>
        <w:ind w:right="-284"/>
        <w:rPr>
          <w:sz w:val="28"/>
          <w:szCs w:val="28"/>
        </w:rPr>
      </w:pPr>
      <w:r>
        <w:rPr>
          <w:sz w:val="28"/>
          <w:szCs w:val="28"/>
        </w:rPr>
        <w:t>Федеральный закон от 17.07.</w:t>
      </w:r>
      <w:r w:rsidRPr="007555F6">
        <w:rPr>
          <w:sz w:val="28"/>
          <w:szCs w:val="28"/>
        </w:rPr>
        <w:t>1999 N178-ФЗ "О государственной социальной помощи"</w:t>
      </w:r>
      <w:r>
        <w:rPr>
          <w:sz w:val="28"/>
          <w:szCs w:val="28"/>
        </w:rPr>
        <w:t>.</w:t>
      </w:r>
    </w:p>
    <w:p w:rsidR="00B75A58" w:rsidRDefault="00B75A58" w:rsidP="002770DB">
      <w:pPr>
        <w:numPr>
          <w:ilvl w:val="0"/>
          <w:numId w:val="1"/>
        </w:numPr>
        <w:tabs>
          <w:tab w:val="left" w:pos="1134"/>
        </w:tabs>
        <w:spacing w:after="160"/>
        <w:ind w:left="0" w:right="-284" w:firstLine="709"/>
        <w:rPr>
          <w:sz w:val="28"/>
          <w:szCs w:val="28"/>
        </w:rPr>
      </w:pPr>
      <w:r>
        <w:rPr>
          <w:sz w:val="28"/>
          <w:szCs w:val="28"/>
        </w:rPr>
        <w:t>Фе</w:t>
      </w:r>
      <w:r w:rsidR="002770DB">
        <w:rPr>
          <w:sz w:val="28"/>
          <w:szCs w:val="28"/>
        </w:rPr>
        <w:t>деральный закон от 26.12.2008 №</w:t>
      </w:r>
      <w:r>
        <w:rPr>
          <w:sz w:val="28"/>
          <w:szCs w:val="28"/>
        </w:rPr>
        <w:t>294-ФЗ «О защите прав юридических лиц и индивидуальных предпринимателей при осуществлении государственного контроля (надзор</w:t>
      </w:r>
      <w:r w:rsidR="002770DB">
        <w:rPr>
          <w:sz w:val="28"/>
          <w:szCs w:val="28"/>
        </w:rPr>
        <w:t>а) и муниципального контроля».</w:t>
      </w:r>
    </w:p>
    <w:p w:rsidR="00B75A58" w:rsidRDefault="00B75A58" w:rsidP="002770DB">
      <w:pPr>
        <w:numPr>
          <w:ilvl w:val="0"/>
          <w:numId w:val="1"/>
        </w:numPr>
        <w:tabs>
          <w:tab w:val="left" w:pos="1134"/>
        </w:tabs>
        <w:spacing w:after="160"/>
        <w:ind w:left="0" w:right="-284" w:firstLine="709"/>
        <w:rPr>
          <w:sz w:val="28"/>
          <w:szCs w:val="28"/>
        </w:rPr>
      </w:pPr>
      <w:r>
        <w:rPr>
          <w:sz w:val="28"/>
          <w:szCs w:val="28"/>
        </w:rPr>
        <w:t>Фе</w:t>
      </w:r>
      <w:r w:rsidR="002770DB">
        <w:rPr>
          <w:sz w:val="28"/>
          <w:szCs w:val="28"/>
        </w:rPr>
        <w:t>деральный закон от 29.11.2010 №</w:t>
      </w:r>
      <w:r>
        <w:rPr>
          <w:sz w:val="28"/>
          <w:szCs w:val="28"/>
        </w:rPr>
        <w:t>326-ФЗ «Об обязательном медицинском страховании в Российской Федерации»</w:t>
      </w:r>
      <w:r w:rsidR="002770DB">
        <w:rPr>
          <w:sz w:val="28"/>
          <w:szCs w:val="28"/>
        </w:rPr>
        <w:t>.</w:t>
      </w:r>
    </w:p>
    <w:p w:rsidR="00B75A58" w:rsidRDefault="00B75A58" w:rsidP="002770DB">
      <w:pPr>
        <w:numPr>
          <w:ilvl w:val="0"/>
          <w:numId w:val="1"/>
        </w:numPr>
        <w:tabs>
          <w:tab w:val="left" w:pos="1134"/>
        </w:tabs>
        <w:spacing w:after="160"/>
        <w:ind w:left="0" w:right="-284" w:firstLine="709"/>
        <w:rPr>
          <w:sz w:val="28"/>
          <w:szCs w:val="28"/>
        </w:rPr>
      </w:pPr>
      <w:r>
        <w:rPr>
          <w:sz w:val="28"/>
          <w:szCs w:val="28"/>
        </w:rPr>
        <w:t>Фе</w:t>
      </w:r>
      <w:r w:rsidR="002770DB">
        <w:rPr>
          <w:sz w:val="28"/>
          <w:szCs w:val="28"/>
        </w:rPr>
        <w:t>деральный закон от 12.04.2010 №</w:t>
      </w:r>
      <w:r>
        <w:rPr>
          <w:sz w:val="28"/>
          <w:szCs w:val="28"/>
        </w:rPr>
        <w:t>61-ФЗ «Об обращении лекарственных средств»</w:t>
      </w:r>
      <w:r w:rsidR="002770DB">
        <w:rPr>
          <w:sz w:val="28"/>
          <w:szCs w:val="28"/>
        </w:rPr>
        <w:t>.</w:t>
      </w:r>
    </w:p>
    <w:p w:rsidR="00B75A58" w:rsidRDefault="00B75A58" w:rsidP="002770DB">
      <w:pPr>
        <w:numPr>
          <w:ilvl w:val="0"/>
          <w:numId w:val="1"/>
        </w:numPr>
        <w:tabs>
          <w:tab w:val="left" w:pos="1134"/>
        </w:tabs>
        <w:spacing w:after="160"/>
        <w:ind w:left="0" w:right="-284" w:firstLine="709"/>
        <w:rPr>
          <w:sz w:val="28"/>
          <w:szCs w:val="28"/>
        </w:rPr>
      </w:pPr>
      <w:r>
        <w:rPr>
          <w:sz w:val="28"/>
          <w:szCs w:val="28"/>
        </w:rPr>
        <w:t>Фе</w:t>
      </w:r>
      <w:r w:rsidR="002770DB">
        <w:rPr>
          <w:sz w:val="28"/>
          <w:szCs w:val="28"/>
        </w:rPr>
        <w:t>деральный закон от 17.09.1998 №</w:t>
      </w:r>
      <w:r>
        <w:rPr>
          <w:sz w:val="28"/>
          <w:szCs w:val="28"/>
        </w:rPr>
        <w:t>157-ФЗ «Об иммунопрофилактике инфекционных болезней»</w:t>
      </w:r>
      <w:r w:rsidR="002770DB">
        <w:rPr>
          <w:sz w:val="28"/>
          <w:szCs w:val="28"/>
        </w:rPr>
        <w:t>.</w:t>
      </w:r>
    </w:p>
    <w:p w:rsidR="00B75A58" w:rsidRDefault="00B75A58" w:rsidP="002770DB">
      <w:pPr>
        <w:numPr>
          <w:ilvl w:val="0"/>
          <w:numId w:val="1"/>
        </w:numPr>
        <w:tabs>
          <w:tab w:val="left" w:pos="1134"/>
        </w:tabs>
        <w:spacing w:after="160"/>
        <w:ind w:left="0" w:right="-284" w:firstLine="709"/>
        <w:rPr>
          <w:sz w:val="28"/>
          <w:szCs w:val="28"/>
        </w:rPr>
      </w:pPr>
      <w:r>
        <w:rPr>
          <w:sz w:val="28"/>
          <w:szCs w:val="28"/>
        </w:rPr>
        <w:t>Федеральный закон от 18.06.2</w:t>
      </w:r>
      <w:r w:rsidR="002770DB">
        <w:rPr>
          <w:sz w:val="28"/>
          <w:szCs w:val="28"/>
        </w:rPr>
        <w:t>001 №</w:t>
      </w:r>
      <w:r w:rsidR="00CD233D">
        <w:rPr>
          <w:sz w:val="28"/>
          <w:szCs w:val="28"/>
        </w:rPr>
        <w:t>77-ФЗ</w:t>
      </w:r>
      <w:r>
        <w:rPr>
          <w:sz w:val="28"/>
          <w:szCs w:val="28"/>
        </w:rPr>
        <w:t xml:space="preserve"> «О предупреждении распространения туберкулеза в Российской Федерации»</w:t>
      </w:r>
      <w:r w:rsidR="002770DB">
        <w:rPr>
          <w:sz w:val="28"/>
          <w:szCs w:val="28"/>
        </w:rPr>
        <w:t>.</w:t>
      </w:r>
    </w:p>
    <w:p w:rsidR="00B75A58" w:rsidRDefault="00B75A58" w:rsidP="002770DB">
      <w:pPr>
        <w:numPr>
          <w:ilvl w:val="0"/>
          <w:numId w:val="1"/>
        </w:numPr>
        <w:tabs>
          <w:tab w:val="left" w:pos="1134"/>
        </w:tabs>
        <w:spacing w:after="160"/>
        <w:ind w:left="0" w:right="-284" w:firstLine="709"/>
        <w:rPr>
          <w:sz w:val="28"/>
          <w:szCs w:val="28"/>
        </w:rPr>
      </w:pPr>
      <w:r>
        <w:rPr>
          <w:sz w:val="28"/>
          <w:szCs w:val="28"/>
        </w:rPr>
        <w:t>Фе</w:t>
      </w:r>
      <w:r w:rsidR="002770DB">
        <w:rPr>
          <w:sz w:val="28"/>
          <w:szCs w:val="28"/>
        </w:rPr>
        <w:t>деральный закон от 23.02.2013 №</w:t>
      </w:r>
      <w:r>
        <w:rPr>
          <w:sz w:val="28"/>
          <w:szCs w:val="28"/>
        </w:rPr>
        <w:t>15-ФЗ «Об охране здоровья граждан от воздействия окружающего табачного дыма и последствий потребления табака»</w:t>
      </w:r>
      <w:r w:rsidR="002770DB">
        <w:rPr>
          <w:sz w:val="28"/>
          <w:szCs w:val="28"/>
        </w:rPr>
        <w:t>.</w:t>
      </w:r>
    </w:p>
    <w:p w:rsidR="00B75A58" w:rsidRDefault="00B75A58" w:rsidP="002770DB">
      <w:pPr>
        <w:numPr>
          <w:ilvl w:val="0"/>
          <w:numId w:val="1"/>
        </w:numPr>
        <w:tabs>
          <w:tab w:val="left" w:pos="1134"/>
        </w:tabs>
        <w:spacing w:after="160"/>
        <w:ind w:left="0" w:right="-284" w:firstLine="709"/>
        <w:rPr>
          <w:sz w:val="28"/>
          <w:szCs w:val="28"/>
        </w:rPr>
      </w:pPr>
      <w:r>
        <w:rPr>
          <w:sz w:val="28"/>
          <w:szCs w:val="28"/>
        </w:rPr>
        <w:t>Фе</w:t>
      </w:r>
      <w:r w:rsidR="002770DB">
        <w:rPr>
          <w:sz w:val="28"/>
          <w:szCs w:val="28"/>
        </w:rPr>
        <w:t>деральный закон от 24.06.1999 №</w:t>
      </w:r>
      <w:r>
        <w:rPr>
          <w:sz w:val="28"/>
          <w:szCs w:val="28"/>
        </w:rPr>
        <w:t>120-ФЗ «Об основах системы профилактики безнадзорности и правонарушений несовершеннолетних»</w:t>
      </w:r>
      <w:r w:rsidR="002770DB">
        <w:rPr>
          <w:sz w:val="28"/>
          <w:szCs w:val="28"/>
        </w:rPr>
        <w:t>.</w:t>
      </w:r>
    </w:p>
    <w:p w:rsidR="00B75A58" w:rsidRDefault="00B75A58" w:rsidP="002770DB">
      <w:pPr>
        <w:numPr>
          <w:ilvl w:val="0"/>
          <w:numId w:val="1"/>
        </w:numPr>
        <w:tabs>
          <w:tab w:val="left" w:pos="1134"/>
        </w:tabs>
        <w:spacing w:after="160"/>
        <w:ind w:left="0" w:right="-284" w:firstLine="709"/>
        <w:rPr>
          <w:sz w:val="28"/>
          <w:szCs w:val="28"/>
        </w:rPr>
      </w:pPr>
      <w:r>
        <w:rPr>
          <w:sz w:val="28"/>
          <w:szCs w:val="28"/>
        </w:rPr>
        <w:lastRenderedPageBreak/>
        <w:t>Фе</w:t>
      </w:r>
      <w:r w:rsidR="002770DB">
        <w:rPr>
          <w:sz w:val="28"/>
          <w:szCs w:val="28"/>
        </w:rPr>
        <w:t>деральный закон от 31.05.2001 №</w:t>
      </w:r>
      <w:r>
        <w:rPr>
          <w:sz w:val="28"/>
          <w:szCs w:val="28"/>
        </w:rPr>
        <w:t>73-ФЗ «О государственной судебно-экспертной деятельности в Российской Федерации»</w:t>
      </w:r>
      <w:r w:rsidR="002770DB">
        <w:rPr>
          <w:sz w:val="28"/>
          <w:szCs w:val="28"/>
        </w:rPr>
        <w:t>.</w:t>
      </w:r>
    </w:p>
    <w:p w:rsidR="00B75A58" w:rsidRDefault="00B75A58" w:rsidP="002770DB">
      <w:pPr>
        <w:numPr>
          <w:ilvl w:val="0"/>
          <w:numId w:val="1"/>
        </w:numPr>
        <w:tabs>
          <w:tab w:val="left" w:pos="1134"/>
        </w:tabs>
        <w:spacing w:after="160"/>
        <w:ind w:left="0" w:right="-284" w:firstLine="709"/>
        <w:rPr>
          <w:sz w:val="28"/>
          <w:szCs w:val="28"/>
        </w:rPr>
      </w:pPr>
      <w:r>
        <w:rPr>
          <w:sz w:val="28"/>
          <w:szCs w:val="28"/>
        </w:rPr>
        <w:t xml:space="preserve"> Фе</w:t>
      </w:r>
      <w:r w:rsidR="002770DB">
        <w:rPr>
          <w:sz w:val="28"/>
          <w:szCs w:val="28"/>
        </w:rPr>
        <w:t>деральный закон от 20.07.2012 №</w:t>
      </w:r>
      <w:r>
        <w:rPr>
          <w:sz w:val="28"/>
          <w:szCs w:val="28"/>
        </w:rPr>
        <w:t>125-ФЗ «О донорстве крови и ее компонентов»</w:t>
      </w:r>
      <w:r w:rsidR="002770DB">
        <w:rPr>
          <w:sz w:val="28"/>
          <w:szCs w:val="28"/>
        </w:rPr>
        <w:t>.</w:t>
      </w:r>
    </w:p>
    <w:p w:rsidR="00B75A58" w:rsidRDefault="00B75A58" w:rsidP="002770DB">
      <w:pPr>
        <w:numPr>
          <w:ilvl w:val="0"/>
          <w:numId w:val="1"/>
        </w:numPr>
        <w:tabs>
          <w:tab w:val="left" w:pos="1134"/>
        </w:tabs>
        <w:spacing w:after="160"/>
        <w:ind w:left="0" w:right="-284" w:firstLine="709"/>
        <w:rPr>
          <w:sz w:val="28"/>
          <w:szCs w:val="28"/>
        </w:rPr>
      </w:pPr>
      <w:r>
        <w:rPr>
          <w:sz w:val="28"/>
          <w:szCs w:val="28"/>
        </w:rPr>
        <w:t>Федеральный закон от 08.01.1998 №3-ФЗ «О наркотических средствах и психотропных веществах»</w:t>
      </w:r>
      <w:r w:rsidR="002770DB">
        <w:rPr>
          <w:sz w:val="28"/>
          <w:szCs w:val="28"/>
        </w:rPr>
        <w:t>.</w:t>
      </w:r>
      <w:r>
        <w:rPr>
          <w:sz w:val="28"/>
          <w:szCs w:val="28"/>
        </w:rPr>
        <w:t xml:space="preserve"> </w:t>
      </w:r>
    </w:p>
    <w:p w:rsidR="00B75A58" w:rsidRDefault="00B75A58" w:rsidP="002770DB">
      <w:pPr>
        <w:numPr>
          <w:ilvl w:val="0"/>
          <w:numId w:val="1"/>
        </w:numPr>
        <w:tabs>
          <w:tab w:val="left" w:pos="1134"/>
        </w:tabs>
        <w:spacing w:after="160"/>
        <w:ind w:left="0" w:right="-284" w:firstLine="709"/>
        <w:rPr>
          <w:sz w:val="28"/>
          <w:szCs w:val="28"/>
        </w:rPr>
      </w:pPr>
      <w:r>
        <w:rPr>
          <w:sz w:val="28"/>
          <w:szCs w:val="28"/>
        </w:rPr>
        <w:t>Федеральный закон от 27.07.2004 №79-ФЗ «О государственной гражданской службе Российской Федерации»</w:t>
      </w:r>
      <w:r w:rsidR="002770DB">
        <w:rPr>
          <w:sz w:val="28"/>
          <w:szCs w:val="28"/>
        </w:rPr>
        <w:t>.</w:t>
      </w:r>
    </w:p>
    <w:p w:rsidR="00B75A58" w:rsidRDefault="00B75A58" w:rsidP="002770DB">
      <w:pPr>
        <w:numPr>
          <w:ilvl w:val="0"/>
          <w:numId w:val="1"/>
        </w:numPr>
        <w:tabs>
          <w:tab w:val="left" w:pos="1134"/>
        </w:tabs>
        <w:spacing w:after="160"/>
        <w:ind w:left="0" w:right="-284" w:firstLine="709"/>
        <w:rPr>
          <w:sz w:val="28"/>
          <w:szCs w:val="28"/>
        </w:rPr>
      </w:pPr>
      <w:r>
        <w:rPr>
          <w:sz w:val="28"/>
          <w:szCs w:val="28"/>
        </w:rPr>
        <w:t>Фе</w:t>
      </w:r>
      <w:r w:rsidR="002770DB">
        <w:rPr>
          <w:sz w:val="28"/>
          <w:szCs w:val="28"/>
        </w:rPr>
        <w:t>деральный закон от 15.12.2001 №</w:t>
      </w:r>
      <w:r>
        <w:rPr>
          <w:sz w:val="28"/>
          <w:szCs w:val="28"/>
        </w:rPr>
        <w:t>166-ФЗ «О государственном пенсионном обес</w:t>
      </w:r>
      <w:r w:rsidR="002770DB">
        <w:rPr>
          <w:sz w:val="28"/>
          <w:szCs w:val="28"/>
        </w:rPr>
        <w:t>печении в Российской Федерации».</w:t>
      </w:r>
    </w:p>
    <w:p w:rsidR="00B75A58" w:rsidRDefault="00B75A58" w:rsidP="002770DB">
      <w:pPr>
        <w:numPr>
          <w:ilvl w:val="0"/>
          <w:numId w:val="1"/>
        </w:numPr>
        <w:tabs>
          <w:tab w:val="left" w:pos="1134"/>
        </w:tabs>
        <w:spacing w:after="160"/>
        <w:ind w:left="0" w:right="-284" w:firstLine="709"/>
        <w:rPr>
          <w:sz w:val="28"/>
          <w:szCs w:val="28"/>
        </w:rPr>
      </w:pPr>
      <w:r>
        <w:rPr>
          <w:sz w:val="28"/>
          <w:szCs w:val="28"/>
        </w:rPr>
        <w:t>Федеральный закон от 25.12.2008 №273-ФЗ «О противодействии коррупции»</w:t>
      </w:r>
      <w:r w:rsidR="002770DB">
        <w:rPr>
          <w:sz w:val="28"/>
          <w:szCs w:val="28"/>
        </w:rPr>
        <w:t>.</w:t>
      </w:r>
    </w:p>
    <w:p w:rsidR="00B75A58" w:rsidRDefault="00B75A58" w:rsidP="002770DB">
      <w:pPr>
        <w:numPr>
          <w:ilvl w:val="0"/>
          <w:numId w:val="1"/>
        </w:numPr>
        <w:tabs>
          <w:tab w:val="left" w:pos="1134"/>
        </w:tabs>
        <w:spacing w:after="160"/>
        <w:ind w:left="0" w:right="-284" w:firstLine="709"/>
        <w:rPr>
          <w:sz w:val="28"/>
          <w:szCs w:val="28"/>
        </w:rPr>
      </w:pPr>
      <w:r>
        <w:rPr>
          <w:sz w:val="28"/>
          <w:szCs w:val="28"/>
        </w:rPr>
        <w:t>Фе</w:t>
      </w:r>
      <w:r w:rsidR="002770DB">
        <w:rPr>
          <w:sz w:val="28"/>
          <w:szCs w:val="28"/>
        </w:rPr>
        <w:t>деральный закон от 17.07.2009 №</w:t>
      </w:r>
      <w:r>
        <w:rPr>
          <w:sz w:val="28"/>
          <w:szCs w:val="28"/>
        </w:rPr>
        <w:t>172-ФЗ «Об антикоррупционной экспертизе нормативных правовых актов и проектов нормативных правовых актов»</w:t>
      </w:r>
      <w:r w:rsidR="002770DB">
        <w:rPr>
          <w:sz w:val="28"/>
          <w:szCs w:val="28"/>
        </w:rPr>
        <w:t>.</w:t>
      </w:r>
      <w:r>
        <w:rPr>
          <w:sz w:val="28"/>
          <w:szCs w:val="28"/>
        </w:rPr>
        <w:t xml:space="preserve"> </w:t>
      </w:r>
    </w:p>
    <w:p w:rsidR="00B75A58" w:rsidRDefault="00B75A58" w:rsidP="002770DB">
      <w:pPr>
        <w:numPr>
          <w:ilvl w:val="0"/>
          <w:numId w:val="1"/>
        </w:numPr>
        <w:tabs>
          <w:tab w:val="left" w:pos="1134"/>
        </w:tabs>
        <w:spacing w:after="160"/>
        <w:ind w:left="0" w:right="-284" w:firstLine="709"/>
        <w:rPr>
          <w:sz w:val="28"/>
          <w:szCs w:val="28"/>
        </w:rPr>
      </w:pPr>
      <w:r>
        <w:rPr>
          <w:sz w:val="28"/>
          <w:szCs w:val="28"/>
        </w:rPr>
        <w:t>Федер</w:t>
      </w:r>
      <w:r w:rsidR="002770DB">
        <w:rPr>
          <w:sz w:val="28"/>
          <w:szCs w:val="28"/>
        </w:rPr>
        <w:t>альный закон от 03.12.2012 №</w:t>
      </w:r>
      <w:r>
        <w:rPr>
          <w:sz w:val="28"/>
          <w:szCs w:val="28"/>
        </w:rPr>
        <w:t>230-ФЗ «О контроле за соответствием расходов лиц, замещающих государственные должности, и иных лиц их доходам»</w:t>
      </w:r>
      <w:r w:rsidR="002770DB">
        <w:rPr>
          <w:sz w:val="28"/>
          <w:szCs w:val="28"/>
        </w:rPr>
        <w:t>.</w:t>
      </w:r>
      <w:r>
        <w:rPr>
          <w:sz w:val="28"/>
          <w:szCs w:val="28"/>
        </w:rPr>
        <w:t xml:space="preserve"> </w:t>
      </w:r>
    </w:p>
    <w:p w:rsidR="00B75A58" w:rsidRDefault="00B75A58" w:rsidP="002770DB">
      <w:pPr>
        <w:numPr>
          <w:ilvl w:val="0"/>
          <w:numId w:val="1"/>
        </w:numPr>
        <w:tabs>
          <w:tab w:val="left" w:pos="1134"/>
        </w:tabs>
        <w:spacing w:after="160"/>
        <w:ind w:left="0" w:right="-284" w:firstLine="709"/>
        <w:rPr>
          <w:sz w:val="28"/>
          <w:szCs w:val="28"/>
        </w:rPr>
      </w:pPr>
      <w:r>
        <w:rPr>
          <w:sz w:val="28"/>
          <w:szCs w:val="28"/>
        </w:rPr>
        <w:t>Фе</w:t>
      </w:r>
      <w:r w:rsidR="002770DB">
        <w:rPr>
          <w:sz w:val="28"/>
          <w:szCs w:val="28"/>
        </w:rPr>
        <w:t>деральный закон от 07.05.2013 №</w:t>
      </w:r>
      <w:r>
        <w:rPr>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5A58" w:rsidRDefault="002770DB" w:rsidP="002770DB">
      <w:pPr>
        <w:numPr>
          <w:ilvl w:val="0"/>
          <w:numId w:val="1"/>
        </w:numPr>
        <w:tabs>
          <w:tab w:val="left" w:pos="1134"/>
        </w:tabs>
        <w:spacing w:after="160"/>
        <w:ind w:left="0" w:right="-284" w:firstLine="709"/>
        <w:rPr>
          <w:sz w:val="28"/>
          <w:szCs w:val="28"/>
        </w:rPr>
      </w:pPr>
      <w:r>
        <w:rPr>
          <w:sz w:val="28"/>
          <w:szCs w:val="28"/>
        </w:rPr>
        <w:t>Федеральный закон 27.12.2002 №</w:t>
      </w:r>
      <w:r w:rsidR="00B75A58">
        <w:rPr>
          <w:sz w:val="28"/>
          <w:szCs w:val="28"/>
        </w:rPr>
        <w:t>184-Ф</w:t>
      </w:r>
      <w:r>
        <w:rPr>
          <w:sz w:val="28"/>
          <w:szCs w:val="28"/>
        </w:rPr>
        <w:t>З «О техническом регулировании».</w:t>
      </w:r>
    </w:p>
    <w:p w:rsidR="00B75A58" w:rsidRDefault="00B75A58" w:rsidP="002770DB">
      <w:pPr>
        <w:numPr>
          <w:ilvl w:val="0"/>
          <w:numId w:val="1"/>
        </w:numPr>
        <w:tabs>
          <w:tab w:val="left" w:pos="1134"/>
        </w:tabs>
        <w:spacing w:after="160"/>
        <w:ind w:left="0" w:right="-284" w:firstLine="709"/>
        <w:rPr>
          <w:sz w:val="28"/>
          <w:szCs w:val="28"/>
        </w:rPr>
      </w:pPr>
      <w:r>
        <w:rPr>
          <w:sz w:val="28"/>
          <w:szCs w:val="28"/>
        </w:rPr>
        <w:t>Закон Росси</w:t>
      </w:r>
      <w:r w:rsidR="002770DB">
        <w:rPr>
          <w:sz w:val="28"/>
          <w:szCs w:val="28"/>
        </w:rPr>
        <w:t>йской Федерации от 02.07.1992 №</w:t>
      </w:r>
      <w:r>
        <w:rPr>
          <w:sz w:val="28"/>
          <w:szCs w:val="28"/>
        </w:rPr>
        <w:t>3185-1 «О психиатрической помощи и гарантия</w:t>
      </w:r>
      <w:r w:rsidR="002770DB">
        <w:rPr>
          <w:sz w:val="28"/>
          <w:szCs w:val="28"/>
        </w:rPr>
        <w:t>х прав граждан при ее оказании».</w:t>
      </w:r>
    </w:p>
    <w:p w:rsidR="00D72189" w:rsidRDefault="00D72189" w:rsidP="002770DB">
      <w:pPr>
        <w:numPr>
          <w:ilvl w:val="0"/>
          <w:numId w:val="1"/>
        </w:numPr>
        <w:tabs>
          <w:tab w:val="left" w:pos="1134"/>
        </w:tabs>
        <w:spacing w:after="160"/>
        <w:ind w:left="0" w:right="-284" w:firstLine="709"/>
        <w:rPr>
          <w:sz w:val="28"/>
          <w:szCs w:val="28"/>
        </w:rPr>
      </w:pPr>
      <w:r w:rsidRPr="00D72189">
        <w:rPr>
          <w:sz w:val="28"/>
          <w:szCs w:val="28"/>
        </w:rPr>
        <w:t>Фе</w:t>
      </w:r>
      <w:r w:rsidR="002770DB">
        <w:rPr>
          <w:sz w:val="28"/>
          <w:szCs w:val="28"/>
        </w:rPr>
        <w:t>деральный закон от 21.12.1996 N</w:t>
      </w:r>
      <w:r w:rsidRPr="00D72189">
        <w:rPr>
          <w:sz w:val="28"/>
          <w:szCs w:val="28"/>
        </w:rPr>
        <w:t>159-ФЗ "О дополнительных гарантиях по социальной поддержке детей-сирот и детей, оста</w:t>
      </w:r>
      <w:r w:rsidR="002770DB">
        <w:rPr>
          <w:sz w:val="28"/>
          <w:szCs w:val="28"/>
        </w:rPr>
        <w:t>вшихся без попечения родителей".</w:t>
      </w:r>
    </w:p>
    <w:p w:rsidR="00B75A58" w:rsidRDefault="00B75A58" w:rsidP="002770DB">
      <w:pPr>
        <w:numPr>
          <w:ilvl w:val="0"/>
          <w:numId w:val="1"/>
        </w:numPr>
        <w:tabs>
          <w:tab w:val="left" w:pos="1134"/>
        </w:tabs>
        <w:spacing w:after="160"/>
        <w:ind w:left="0" w:right="-284" w:firstLine="709"/>
        <w:rPr>
          <w:sz w:val="28"/>
          <w:szCs w:val="28"/>
        </w:rPr>
      </w:pPr>
      <w:r>
        <w:rPr>
          <w:sz w:val="28"/>
          <w:szCs w:val="28"/>
        </w:rPr>
        <w:t xml:space="preserve">Постановление Правительства Российской Федерации от 23.11.2009 </w:t>
      </w:r>
      <w:r w:rsidR="002770DB">
        <w:rPr>
          <w:sz w:val="28"/>
          <w:szCs w:val="28"/>
        </w:rPr>
        <w:t>№</w:t>
      </w:r>
      <w:r>
        <w:rPr>
          <w:sz w:val="28"/>
          <w:szCs w:val="28"/>
        </w:rPr>
        <w:t>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w:t>
      </w:r>
      <w:r w:rsidR="002770DB">
        <w:rPr>
          <w:sz w:val="28"/>
          <w:szCs w:val="28"/>
        </w:rPr>
        <w:t>ой периодичностью».</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w:t>
      </w:r>
      <w:r w:rsidR="002770DB">
        <w:rPr>
          <w:sz w:val="28"/>
          <w:szCs w:val="28"/>
        </w:rPr>
        <w:t>ссийской Федерации от 30.06.2010</w:t>
      </w:r>
      <w:r>
        <w:rPr>
          <w:sz w:val="28"/>
          <w:szCs w:val="28"/>
        </w:rPr>
        <w:t xml:space="preserve"> </w:t>
      </w:r>
      <w:r w:rsidR="002770DB">
        <w:rPr>
          <w:sz w:val="28"/>
          <w:szCs w:val="28"/>
        </w:rPr>
        <w:t>№4</w:t>
      </w:r>
      <w:r>
        <w:rPr>
          <w:sz w:val="28"/>
          <w:szCs w:val="28"/>
        </w:rPr>
        <w:t>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sidR="005644D5">
        <w:rPr>
          <w:sz w:val="28"/>
          <w:szCs w:val="28"/>
        </w:rPr>
        <w:t>ндивидуальных предпринимателей».</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Российской Фе</w:t>
      </w:r>
      <w:r w:rsidR="005644D5">
        <w:rPr>
          <w:sz w:val="28"/>
          <w:szCs w:val="28"/>
        </w:rPr>
        <w:t>дерации от 05.04.2010         №</w:t>
      </w:r>
      <w:r>
        <w:rPr>
          <w:sz w:val="28"/>
          <w:szCs w:val="28"/>
        </w:rPr>
        <w:t xml:space="preserve">215 «Об утверждении Правил подготовки докладов об осуществлении </w:t>
      </w:r>
      <w:r>
        <w:rPr>
          <w:sz w:val="28"/>
          <w:szCs w:val="28"/>
        </w:rPr>
        <w:lastRenderedPageBreak/>
        <w:t>государственного контроля (надзора), муниципального контроля в соответствующих сферах деятельности и об эффективн</w:t>
      </w:r>
      <w:r w:rsidR="005644D5">
        <w:rPr>
          <w:sz w:val="28"/>
          <w:szCs w:val="28"/>
        </w:rPr>
        <w:t>ости такого контроля (надзора)».</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Росси</w:t>
      </w:r>
      <w:r w:rsidR="005644D5">
        <w:rPr>
          <w:sz w:val="28"/>
          <w:szCs w:val="28"/>
        </w:rPr>
        <w:t>йской Федерации от 07.02.2011 №</w:t>
      </w:r>
      <w:r>
        <w:rPr>
          <w:sz w:val="28"/>
          <w:szCs w:val="28"/>
        </w:rPr>
        <w:t>60 «О порядке реализации мероприятий по повышению доступности амбулаторной медицинской помощи, проводимых в рамках региональных программ модернизации здравоохранения субъектов Российской Федерации»;</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Российской Федерации от 01.12.2004        №715 «Об утверждении перечня социально значимых заболеваний и перечня заболеваний, представля</w:t>
      </w:r>
      <w:r w:rsidR="005644D5">
        <w:rPr>
          <w:sz w:val="28"/>
          <w:szCs w:val="28"/>
        </w:rPr>
        <w:t>ющих опасность для окружающих».</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Росси</w:t>
      </w:r>
      <w:r w:rsidR="005644D5">
        <w:rPr>
          <w:sz w:val="28"/>
          <w:szCs w:val="28"/>
        </w:rPr>
        <w:t>йской Федерации от 06.02.2012 №</w:t>
      </w:r>
      <w:r>
        <w:rPr>
          <w:sz w:val="28"/>
          <w:szCs w:val="28"/>
        </w:rPr>
        <w:t>98 «О социальном показании для искусстве</w:t>
      </w:r>
      <w:r w:rsidR="005644D5">
        <w:rPr>
          <w:sz w:val="28"/>
          <w:szCs w:val="28"/>
        </w:rPr>
        <w:t>нного прерывания беременности».</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Российской</w:t>
      </w:r>
      <w:r w:rsidR="005644D5">
        <w:rPr>
          <w:sz w:val="28"/>
          <w:szCs w:val="28"/>
        </w:rPr>
        <w:t xml:space="preserve"> Федерации от 08.09.1999 №</w:t>
      </w:r>
      <w:r>
        <w:rPr>
          <w:sz w:val="28"/>
          <w:szCs w:val="28"/>
        </w:rPr>
        <w:t>1020 «Об утверждении перечня профессий и должностей работников, обеспечивающих движение поездов, подлежащих обязательным предварительным, при поступлении на работу, и перио</w:t>
      </w:r>
      <w:r w:rsidR="005644D5">
        <w:rPr>
          <w:sz w:val="28"/>
          <w:szCs w:val="28"/>
        </w:rPr>
        <w:t>дическим медицинским осмотрам».</w:t>
      </w:r>
    </w:p>
    <w:p w:rsidR="005644D5" w:rsidRDefault="005644D5" w:rsidP="005644D5">
      <w:pPr>
        <w:numPr>
          <w:ilvl w:val="0"/>
          <w:numId w:val="1"/>
        </w:numPr>
        <w:tabs>
          <w:tab w:val="left" w:pos="1134"/>
        </w:tabs>
        <w:spacing w:after="160"/>
        <w:ind w:left="0" w:right="-284" w:firstLine="709"/>
        <w:rPr>
          <w:sz w:val="28"/>
          <w:szCs w:val="28"/>
        </w:rPr>
      </w:pPr>
      <w:r w:rsidRPr="005644D5">
        <w:rPr>
          <w:sz w:val="28"/>
          <w:szCs w:val="28"/>
        </w:rPr>
        <w:t xml:space="preserve">Постановление Правительства РФ от 04.07.2013 N565 </w:t>
      </w:r>
      <w:r>
        <w:rPr>
          <w:sz w:val="28"/>
          <w:szCs w:val="28"/>
        </w:rPr>
        <w:t>«</w:t>
      </w:r>
      <w:r w:rsidRPr="005644D5">
        <w:rPr>
          <w:sz w:val="28"/>
          <w:szCs w:val="28"/>
        </w:rPr>
        <w:t>Об утверждении Положени</w:t>
      </w:r>
      <w:r>
        <w:rPr>
          <w:sz w:val="28"/>
          <w:szCs w:val="28"/>
        </w:rPr>
        <w:t>я о военно-врачебной экспертизе».</w:t>
      </w:r>
    </w:p>
    <w:p w:rsidR="00B75A58" w:rsidRDefault="005644D5" w:rsidP="005644D5">
      <w:pPr>
        <w:numPr>
          <w:ilvl w:val="0"/>
          <w:numId w:val="1"/>
        </w:numPr>
        <w:tabs>
          <w:tab w:val="left" w:pos="1134"/>
        </w:tabs>
        <w:spacing w:after="160"/>
        <w:ind w:left="142" w:right="-284" w:firstLine="567"/>
        <w:rPr>
          <w:sz w:val="28"/>
          <w:szCs w:val="28"/>
        </w:rPr>
      </w:pPr>
      <w:r w:rsidRPr="005644D5">
        <w:rPr>
          <w:sz w:val="28"/>
          <w:szCs w:val="28"/>
        </w:rPr>
        <w:t>Постановление П</w:t>
      </w:r>
      <w:r>
        <w:rPr>
          <w:sz w:val="28"/>
          <w:szCs w:val="28"/>
        </w:rPr>
        <w:t>равительства РФ от 27.08.2014 N</w:t>
      </w:r>
      <w:r w:rsidRPr="005644D5">
        <w:rPr>
          <w:sz w:val="28"/>
          <w:szCs w:val="28"/>
        </w:rPr>
        <w:t>865 "Об утверждении Правил предоставления субвенций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 о признании утратившими силу некоторых актов Правительства Российской Федерации"</w:t>
      </w:r>
      <w:r>
        <w:rPr>
          <w:sz w:val="28"/>
          <w:szCs w:val="28"/>
        </w:rPr>
        <w:t>.</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w:t>
      </w:r>
      <w:r w:rsidR="00CD233D">
        <w:rPr>
          <w:sz w:val="28"/>
          <w:szCs w:val="28"/>
        </w:rPr>
        <w:t>ва Российской Федерации от 29.10</w:t>
      </w:r>
      <w:r>
        <w:rPr>
          <w:sz w:val="28"/>
          <w:szCs w:val="28"/>
        </w:rPr>
        <w:t>.2010</w:t>
      </w:r>
      <w:r w:rsidR="005644D5">
        <w:rPr>
          <w:sz w:val="28"/>
          <w:szCs w:val="28"/>
        </w:rPr>
        <w:t xml:space="preserve"> </w:t>
      </w:r>
      <w:r>
        <w:rPr>
          <w:sz w:val="28"/>
          <w:szCs w:val="28"/>
        </w:rPr>
        <w:t>№ 865 «О государственном регулировании цен на лекарственные препараты, включенные в перечень жизненно необходимых и важн</w:t>
      </w:r>
      <w:r w:rsidR="005644D5">
        <w:rPr>
          <w:sz w:val="28"/>
          <w:szCs w:val="28"/>
        </w:rPr>
        <w:t>ейших лекарственных препаратов».</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w:t>
      </w:r>
      <w:r w:rsidR="005644D5">
        <w:rPr>
          <w:sz w:val="28"/>
          <w:szCs w:val="28"/>
        </w:rPr>
        <w:t xml:space="preserve">ийской Федерации от 29.09.2010 </w:t>
      </w:r>
      <w:r>
        <w:rPr>
          <w:sz w:val="28"/>
          <w:szCs w:val="28"/>
        </w:rPr>
        <w:t>№771 «О порядке ввоза лекарственных средств для медицинского применения на т</w:t>
      </w:r>
      <w:r w:rsidR="005644D5">
        <w:rPr>
          <w:sz w:val="28"/>
          <w:szCs w:val="28"/>
        </w:rPr>
        <w:t>ерриторию Российской Федерации».</w:t>
      </w:r>
    </w:p>
    <w:p w:rsidR="00B75A58" w:rsidRDefault="00B75A58" w:rsidP="002770DB">
      <w:pPr>
        <w:numPr>
          <w:ilvl w:val="0"/>
          <w:numId w:val="1"/>
        </w:numPr>
        <w:tabs>
          <w:tab w:val="left" w:pos="1134"/>
        </w:tabs>
        <w:spacing w:after="160"/>
        <w:ind w:left="0" w:right="-284" w:firstLine="709"/>
        <w:rPr>
          <w:sz w:val="28"/>
          <w:szCs w:val="28"/>
        </w:rPr>
      </w:pPr>
      <w:r>
        <w:rPr>
          <w:sz w:val="28"/>
          <w:szCs w:val="28"/>
        </w:rPr>
        <w:t xml:space="preserve">Постановление Правительства Российской Федерации от 16.03.1996 №278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w:t>
      </w:r>
      <w:r w:rsidR="005644D5">
        <w:rPr>
          <w:sz w:val="28"/>
          <w:szCs w:val="28"/>
        </w:rPr>
        <w:t>средств и психотропных веществ».</w:t>
      </w:r>
    </w:p>
    <w:p w:rsidR="00B75A58" w:rsidRDefault="00B75A58" w:rsidP="002770DB">
      <w:pPr>
        <w:numPr>
          <w:ilvl w:val="0"/>
          <w:numId w:val="1"/>
        </w:numPr>
        <w:tabs>
          <w:tab w:val="left" w:pos="1134"/>
        </w:tabs>
        <w:spacing w:after="160"/>
        <w:ind w:left="0" w:right="-284" w:firstLine="709"/>
        <w:rPr>
          <w:sz w:val="28"/>
          <w:szCs w:val="28"/>
        </w:rPr>
      </w:pPr>
      <w:r>
        <w:rPr>
          <w:sz w:val="28"/>
          <w:szCs w:val="28"/>
        </w:rPr>
        <w:t xml:space="preserve">Постановление Правительства Российской Федерации от 03.08.1996 №930 «Об утверждении номенклатуры сильнодействующих и ядовитых веществ, не являющихся прекурсорами наркотических средств и психотропных веществ, на которые распространяется порядок ввоза в Российскую Федерацию и вывоза из </w:t>
      </w:r>
      <w:r>
        <w:rPr>
          <w:sz w:val="28"/>
          <w:szCs w:val="28"/>
        </w:rPr>
        <w:lastRenderedPageBreak/>
        <w:t>Российской Федерации, утвержденный постановлением Правительства Российской</w:t>
      </w:r>
      <w:r w:rsidR="005644D5">
        <w:rPr>
          <w:sz w:val="28"/>
          <w:szCs w:val="28"/>
        </w:rPr>
        <w:t xml:space="preserve"> Федерации от 16.03.1996 № 278».</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Российской Федерации от 03.09.2010 №673 «Об утверждении Правил ввоза на территорию Российской Федерации и вывоза за пределы территории Российской Федерации биологических материалов, полученных при проведении клинического исследования лекарственного препара</w:t>
      </w:r>
      <w:r w:rsidR="005644D5">
        <w:rPr>
          <w:sz w:val="28"/>
          <w:szCs w:val="28"/>
        </w:rPr>
        <w:t>та для медицинского применения».</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Российской Федерации от 22.12.2011</w:t>
      </w:r>
      <w:r w:rsidR="005644D5">
        <w:rPr>
          <w:sz w:val="28"/>
          <w:szCs w:val="28"/>
        </w:rPr>
        <w:t xml:space="preserve"> </w:t>
      </w:r>
      <w:r>
        <w:rPr>
          <w:sz w:val="28"/>
          <w:szCs w:val="28"/>
        </w:rPr>
        <w:t>№1081 «О лицензировании</w:t>
      </w:r>
      <w:r w:rsidR="005644D5">
        <w:rPr>
          <w:sz w:val="28"/>
          <w:szCs w:val="28"/>
        </w:rPr>
        <w:t xml:space="preserve"> фармацевтической деятельности».</w:t>
      </w:r>
    </w:p>
    <w:p w:rsidR="00B75A58" w:rsidRDefault="00B75A58" w:rsidP="002770DB">
      <w:pPr>
        <w:numPr>
          <w:ilvl w:val="0"/>
          <w:numId w:val="1"/>
        </w:numPr>
        <w:tabs>
          <w:tab w:val="left" w:pos="1134"/>
        </w:tabs>
        <w:spacing w:after="160"/>
        <w:ind w:left="0" w:right="-284" w:firstLine="709"/>
        <w:rPr>
          <w:sz w:val="28"/>
          <w:szCs w:val="28"/>
        </w:rPr>
      </w:pPr>
      <w:r>
        <w:rPr>
          <w:sz w:val="28"/>
          <w:szCs w:val="28"/>
        </w:rPr>
        <w:t xml:space="preserve">Постановление Правительства Российской Федерации от 03.09.2010 </w:t>
      </w:r>
      <w:r w:rsidR="005644D5">
        <w:rPr>
          <w:sz w:val="28"/>
          <w:szCs w:val="28"/>
        </w:rPr>
        <w:t>№</w:t>
      </w:r>
      <w:r>
        <w:rPr>
          <w:sz w:val="28"/>
          <w:szCs w:val="28"/>
        </w:rPr>
        <w:t>674 «Об утверждении Правил уничтожения недоброкачественных лекарственных средств, фальсифицированных лекарственных средств и контрафактных л</w:t>
      </w:r>
      <w:r w:rsidR="005644D5">
        <w:rPr>
          <w:sz w:val="28"/>
          <w:szCs w:val="28"/>
        </w:rPr>
        <w:t>екарственных средств».</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Росси</w:t>
      </w:r>
      <w:r w:rsidR="005644D5">
        <w:rPr>
          <w:sz w:val="28"/>
          <w:szCs w:val="28"/>
        </w:rPr>
        <w:t>йской Федерации от 07.02.2011 №</w:t>
      </w:r>
      <w:r>
        <w:rPr>
          <w:sz w:val="28"/>
          <w:szCs w:val="28"/>
        </w:rPr>
        <w:t>59 «О предоставлении информации о ввозе лекарственных средств на территорию Российской Федерации и вывозе лекарственных средств с те</w:t>
      </w:r>
      <w:r w:rsidR="005644D5">
        <w:rPr>
          <w:sz w:val="28"/>
          <w:szCs w:val="28"/>
        </w:rPr>
        <w:t>рритории Российской Федерации».</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Российской Федерации от 22.12.2011 №1085 «О лицензировании деятельности по обороту наркотических средств, психотропных веществ и их прекурсоров, культивиро</w:t>
      </w:r>
      <w:r w:rsidR="005644D5">
        <w:rPr>
          <w:sz w:val="28"/>
          <w:szCs w:val="28"/>
        </w:rPr>
        <w:t>ванию наркосодержащих растений».</w:t>
      </w:r>
    </w:p>
    <w:p w:rsidR="00B75A58" w:rsidRDefault="00B75A58" w:rsidP="002770DB">
      <w:pPr>
        <w:numPr>
          <w:ilvl w:val="0"/>
          <w:numId w:val="1"/>
        </w:numPr>
        <w:tabs>
          <w:tab w:val="left" w:pos="1134"/>
        </w:tabs>
        <w:spacing w:after="160"/>
        <w:ind w:left="0" w:right="-284" w:firstLine="709"/>
        <w:rPr>
          <w:sz w:val="28"/>
          <w:szCs w:val="28"/>
        </w:rPr>
      </w:pPr>
      <w:r>
        <w:rPr>
          <w:sz w:val="28"/>
          <w:szCs w:val="28"/>
        </w:rPr>
        <w:t xml:space="preserve">Постановление Правительства Российской Федерации от 22.12.2010 </w:t>
      </w:r>
      <w:r w:rsidR="005644D5">
        <w:rPr>
          <w:sz w:val="28"/>
          <w:szCs w:val="28"/>
        </w:rPr>
        <w:t>№</w:t>
      </w:r>
      <w:r>
        <w:rPr>
          <w:sz w:val="28"/>
          <w:szCs w:val="28"/>
        </w:rPr>
        <w:t xml:space="preserve">1087 «Об утверждении Положения об уничтожении растений, содержащих наркотические средства или психотропные вещества либо их прекурсоры»; </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Российской Федерации от 20.07.2007</w:t>
      </w:r>
      <w:r w:rsidR="005644D5">
        <w:rPr>
          <w:sz w:val="28"/>
          <w:szCs w:val="28"/>
        </w:rPr>
        <w:t xml:space="preserve"> </w:t>
      </w:r>
      <w:r>
        <w:rPr>
          <w:sz w:val="28"/>
          <w:szCs w:val="28"/>
        </w:rPr>
        <w:t xml:space="preserve">№460 «Об установлении сортов наркосодержащих растений, разрешенных для культивирования в промышленных целях, требований к таким сортам и </w:t>
      </w:r>
      <w:r w:rsidR="005644D5">
        <w:rPr>
          <w:sz w:val="28"/>
          <w:szCs w:val="28"/>
        </w:rPr>
        <w:t>к условиям их культивирования».</w:t>
      </w:r>
    </w:p>
    <w:p w:rsidR="00B75A58" w:rsidRDefault="00B75A58" w:rsidP="002770DB">
      <w:pPr>
        <w:numPr>
          <w:ilvl w:val="0"/>
          <w:numId w:val="1"/>
        </w:numPr>
        <w:tabs>
          <w:tab w:val="left" w:pos="1134"/>
        </w:tabs>
        <w:spacing w:after="160"/>
        <w:ind w:left="0" w:right="-284" w:firstLine="709"/>
        <w:rPr>
          <w:sz w:val="28"/>
          <w:szCs w:val="28"/>
        </w:rPr>
      </w:pPr>
      <w:r>
        <w:rPr>
          <w:sz w:val="28"/>
          <w:szCs w:val="28"/>
        </w:rPr>
        <w:t xml:space="preserve">Постановление Правительства Российской Федерации от 06.08.1998 </w:t>
      </w:r>
      <w:r w:rsidR="00931B26">
        <w:rPr>
          <w:sz w:val="28"/>
          <w:szCs w:val="28"/>
        </w:rPr>
        <w:t>№</w:t>
      </w:r>
      <w:r>
        <w:rPr>
          <w:sz w:val="28"/>
          <w:szCs w:val="28"/>
        </w:rPr>
        <w:t xml:space="preserve">892 «Об утверждении Правил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w:t>
      </w:r>
      <w:r w:rsidR="00931B26">
        <w:rPr>
          <w:sz w:val="28"/>
          <w:szCs w:val="28"/>
        </w:rPr>
        <w:t>психотропных веществ».</w:t>
      </w:r>
      <w:r>
        <w:rPr>
          <w:sz w:val="28"/>
          <w:szCs w:val="28"/>
        </w:rPr>
        <w:t xml:space="preserve"> </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Российской Федерации от 18.08.2010 №640 «Об утверждении Правил производства, переработки, хранения, реализации, приобретения, использования, перевозки и уничтожения прекурсоров наркотических средст</w:t>
      </w:r>
      <w:r w:rsidR="00931B26">
        <w:rPr>
          <w:sz w:val="28"/>
          <w:szCs w:val="28"/>
        </w:rPr>
        <w:t>в и психотропных веществ».</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Российской Федерации от 26.07.2010</w:t>
      </w:r>
      <w:r w:rsidR="00931B26">
        <w:rPr>
          <w:sz w:val="28"/>
          <w:szCs w:val="28"/>
        </w:rPr>
        <w:t xml:space="preserve"> </w:t>
      </w:r>
      <w:r>
        <w:rPr>
          <w:sz w:val="28"/>
          <w:szCs w:val="28"/>
        </w:rPr>
        <w:t>№558 «О порядке распределения, отпуска и реализации наркотических с</w:t>
      </w:r>
      <w:r w:rsidR="00931B26">
        <w:rPr>
          <w:sz w:val="28"/>
          <w:szCs w:val="28"/>
        </w:rPr>
        <w:t>редств и психотропных веществ».</w:t>
      </w:r>
    </w:p>
    <w:p w:rsidR="00B75A58" w:rsidRDefault="00B75A58" w:rsidP="002770DB">
      <w:pPr>
        <w:numPr>
          <w:ilvl w:val="0"/>
          <w:numId w:val="1"/>
        </w:numPr>
        <w:tabs>
          <w:tab w:val="left" w:pos="1134"/>
        </w:tabs>
        <w:spacing w:after="160"/>
        <w:ind w:left="0" w:right="-284" w:firstLine="709"/>
        <w:rPr>
          <w:sz w:val="28"/>
          <w:szCs w:val="28"/>
        </w:rPr>
      </w:pPr>
      <w:r>
        <w:rPr>
          <w:sz w:val="28"/>
          <w:szCs w:val="28"/>
        </w:rPr>
        <w:lastRenderedPageBreak/>
        <w:t>Постановление Правительства Российской Федерации от 31.12.2009 №1148 «О порядке хранения наркотических с</w:t>
      </w:r>
      <w:r w:rsidR="00931B26">
        <w:rPr>
          <w:sz w:val="28"/>
          <w:szCs w:val="28"/>
        </w:rPr>
        <w:t>редств и психотропных веществ».</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Россий</w:t>
      </w:r>
      <w:r w:rsidR="00931B26">
        <w:rPr>
          <w:sz w:val="28"/>
          <w:szCs w:val="28"/>
        </w:rPr>
        <w:t xml:space="preserve">ской Федерации от 04.11.2006 </w:t>
      </w:r>
      <w:r>
        <w:rPr>
          <w:sz w:val="28"/>
          <w:szCs w:val="28"/>
        </w:rPr>
        <w:t xml:space="preserve">№644 «О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w:t>
      </w:r>
      <w:r w:rsidR="00931B26">
        <w:rPr>
          <w:sz w:val="28"/>
          <w:szCs w:val="28"/>
        </w:rPr>
        <w:t>средств и психотропных веществ».</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w:t>
      </w:r>
      <w:r w:rsidR="00931B26">
        <w:rPr>
          <w:sz w:val="28"/>
          <w:szCs w:val="28"/>
        </w:rPr>
        <w:t xml:space="preserve">ийской Федерации от 14.02.2009 </w:t>
      </w:r>
      <w:r>
        <w:rPr>
          <w:sz w:val="28"/>
          <w:szCs w:val="28"/>
        </w:rPr>
        <w:t>№122 «О закупке и передаче в 2009 году диагностических средств и антиретровирусных препаратов для профилактики, выявления и лечения лиц, инфицированных вирусами иммунодефицита человека и гепатитов B и C, а также оборудования и расходных материалов для неонатального и аудиологического скрининга в учре</w:t>
      </w:r>
      <w:r w:rsidR="00931B26">
        <w:rPr>
          <w:sz w:val="28"/>
          <w:szCs w:val="28"/>
        </w:rPr>
        <w:t>ждениях систем здравоохранения».</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Российской Федерации от 31.12.2009</w:t>
      </w:r>
      <w:r w:rsidR="00931B26">
        <w:rPr>
          <w:sz w:val="28"/>
          <w:szCs w:val="28"/>
        </w:rPr>
        <w:t xml:space="preserve"> </w:t>
      </w:r>
      <w:r>
        <w:rPr>
          <w:sz w:val="28"/>
          <w:szCs w:val="28"/>
        </w:rPr>
        <w:t>№1159 «О закупке и передаче в 2010 году оборудования и расходных материалов для реализации в субъектах Российской Федерации мероприятий по пренатальной (дородовой) диагностике нарушений развития ребенка в учреждениях государственной и муници</w:t>
      </w:r>
      <w:r w:rsidR="00931B26">
        <w:rPr>
          <w:sz w:val="28"/>
          <w:szCs w:val="28"/>
        </w:rPr>
        <w:t>пальной систем здравоохранения».</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Российской Федерации от 29.12.2007</w:t>
      </w:r>
      <w:r w:rsidR="00931B26">
        <w:rPr>
          <w:sz w:val="28"/>
          <w:szCs w:val="28"/>
        </w:rPr>
        <w:t xml:space="preserve"> №</w:t>
      </w:r>
      <w:r>
        <w:rPr>
          <w:sz w:val="28"/>
          <w:szCs w:val="28"/>
        </w:rPr>
        <w:t>1013 «О финансовом обеспечении в 2008 году за счет ассигнований федерального бюджета мероприятий, направленных на совершенствование организации медицинской помощи пострадавшим при дорожно-транспортных происшествия»</w:t>
      </w:r>
      <w:r w:rsidR="00931B26">
        <w:rPr>
          <w:sz w:val="28"/>
          <w:szCs w:val="28"/>
        </w:rPr>
        <w:t>.</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Российской Федерации от 10.03.2009 №198 «О финансовом обеспечении в 2009 году за счет ассигнований федерального бюджета мероприятий, направленных на совершенствование организации медицинской помощи пострадавшим при дорожно-транспортных происшествиях»</w:t>
      </w:r>
      <w:r w:rsidR="00931B26">
        <w:rPr>
          <w:sz w:val="28"/>
          <w:szCs w:val="28"/>
        </w:rPr>
        <w:t>.</w:t>
      </w:r>
    </w:p>
    <w:p w:rsidR="00B75A58" w:rsidRDefault="00B75A58" w:rsidP="002770DB">
      <w:pPr>
        <w:numPr>
          <w:ilvl w:val="0"/>
          <w:numId w:val="1"/>
        </w:numPr>
        <w:tabs>
          <w:tab w:val="left" w:pos="1134"/>
        </w:tabs>
        <w:spacing w:after="160"/>
        <w:ind w:left="0" w:right="-284" w:firstLine="709"/>
        <w:rPr>
          <w:sz w:val="28"/>
          <w:szCs w:val="28"/>
        </w:rPr>
      </w:pPr>
      <w:r>
        <w:rPr>
          <w:sz w:val="28"/>
          <w:szCs w:val="28"/>
        </w:rPr>
        <w:t xml:space="preserve">Постановление Правительства Российской </w:t>
      </w:r>
      <w:r w:rsidR="00931B26">
        <w:rPr>
          <w:sz w:val="28"/>
          <w:szCs w:val="28"/>
        </w:rPr>
        <w:t>Федерации от 27.12.2012 №1447 «</w:t>
      </w:r>
      <w:r>
        <w:rPr>
          <w:sz w:val="28"/>
          <w:szCs w:val="28"/>
        </w:rPr>
        <w:t>О финансовом обеспечении за счет бюджетных ассигнований федерального бюджета мероп</w:t>
      </w:r>
      <w:r w:rsidR="00931B26">
        <w:rPr>
          <w:sz w:val="28"/>
          <w:szCs w:val="28"/>
        </w:rPr>
        <w:t>риятий по развитию службы крови».</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Российской Федерации от 25.09.2012 №970 «Об утверждении Положения о государственном контроле за обращением медицинских изделий»</w:t>
      </w:r>
      <w:r w:rsidR="00931B26">
        <w:rPr>
          <w:sz w:val="28"/>
          <w:szCs w:val="28"/>
        </w:rPr>
        <w:t>.</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Российской Федерации от 27.01.2009 №63 «О предоставлении федеральным государственным гражданским служащим единовременной субсидии на</w:t>
      </w:r>
      <w:r w:rsidR="00931B26">
        <w:rPr>
          <w:sz w:val="28"/>
          <w:szCs w:val="28"/>
        </w:rPr>
        <w:t xml:space="preserve"> приобретение жилого помещения».</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Российской Федерации от 12.08.2005 №509 «О порядке оплаты труда независимых экспертов, включаемых в составы аттестационной и конкурсной комиссий, образуемых федеральными государственными органами»</w:t>
      </w:r>
      <w:r w:rsidR="00931B26">
        <w:rPr>
          <w:sz w:val="28"/>
          <w:szCs w:val="28"/>
        </w:rPr>
        <w:t>.</w:t>
      </w:r>
    </w:p>
    <w:p w:rsidR="00B75A58" w:rsidRDefault="00B75A58" w:rsidP="002770DB">
      <w:pPr>
        <w:numPr>
          <w:ilvl w:val="0"/>
          <w:numId w:val="1"/>
        </w:numPr>
        <w:tabs>
          <w:tab w:val="left" w:pos="1134"/>
        </w:tabs>
        <w:spacing w:after="160"/>
        <w:ind w:left="0" w:right="-284" w:firstLine="709"/>
        <w:rPr>
          <w:sz w:val="28"/>
          <w:szCs w:val="28"/>
        </w:rPr>
      </w:pPr>
      <w:r>
        <w:rPr>
          <w:sz w:val="28"/>
          <w:szCs w:val="28"/>
        </w:rPr>
        <w:lastRenderedPageBreak/>
        <w:t>Постановление Правительства Российской Федерации от 06.09.2007 №562 «Об утверждении Правил исчисления денежного содержания федеральных государственных гражданских служащих»</w:t>
      </w:r>
      <w:r w:rsidR="00931B26">
        <w:rPr>
          <w:sz w:val="28"/>
          <w:szCs w:val="28"/>
        </w:rPr>
        <w:t>.</w:t>
      </w:r>
    </w:p>
    <w:p w:rsidR="00B75A58" w:rsidRDefault="00931B26" w:rsidP="00931B26">
      <w:pPr>
        <w:numPr>
          <w:ilvl w:val="0"/>
          <w:numId w:val="1"/>
        </w:numPr>
        <w:tabs>
          <w:tab w:val="left" w:pos="1134"/>
        </w:tabs>
        <w:spacing w:after="160"/>
        <w:ind w:left="0" w:right="-284" w:firstLine="709"/>
        <w:rPr>
          <w:sz w:val="28"/>
          <w:szCs w:val="28"/>
        </w:rPr>
      </w:pPr>
      <w:r w:rsidRPr="00931B26">
        <w:rPr>
          <w:sz w:val="28"/>
          <w:szCs w:val="28"/>
        </w:rPr>
        <w:t>Постановление Правительства РФ от 21.01.2015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r>
        <w:rPr>
          <w:sz w:val="28"/>
          <w:szCs w:val="28"/>
        </w:rPr>
        <w:t>.</w:t>
      </w:r>
      <w:r w:rsidR="00B75A58">
        <w:rPr>
          <w:sz w:val="28"/>
          <w:szCs w:val="28"/>
        </w:rPr>
        <w:t xml:space="preserve"> </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Росси</w:t>
      </w:r>
      <w:r w:rsidR="00931B26">
        <w:rPr>
          <w:sz w:val="28"/>
          <w:szCs w:val="28"/>
        </w:rPr>
        <w:t>йской Федерации от 13.03.2013 №</w:t>
      </w:r>
      <w:r>
        <w:rPr>
          <w:sz w:val="28"/>
          <w:szCs w:val="28"/>
        </w:rPr>
        <w:t>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r w:rsidR="00931B26">
        <w:rPr>
          <w:sz w:val="28"/>
          <w:szCs w:val="28"/>
        </w:rPr>
        <w:t>.</w:t>
      </w:r>
      <w:r>
        <w:rPr>
          <w:sz w:val="28"/>
          <w:szCs w:val="28"/>
        </w:rPr>
        <w:t xml:space="preserve"> </w:t>
      </w:r>
    </w:p>
    <w:p w:rsidR="00B75A58" w:rsidRDefault="00B75A58" w:rsidP="002770DB">
      <w:pPr>
        <w:numPr>
          <w:ilvl w:val="0"/>
          <w:numId w:val="1"/>
        </w:numPr>
        <w:tabs>
          <w:tab w:val="left" w:pos="1134"/>
        </w:tabs>
        <w:spacing w:after="160"/>
        <w:ind w:left="0" w:right="-284" w:firstLine="709"/>
        <w:rPr>
          <w:rFonts w:asciiTheme="minorHAnsi" w:hAnsiTheme="minorHAnsi" w:cstheme="minorBidi"/>
          <w:sz w:val="22"/>
          <w:szCs w:val="22"/>
        </w:rPr>
      </w:pPr>
      <w:r>
        <w:rPr>
          <w:sz w:val="28"/>
          <w:szCs w:val="28"/>
        </w:rPr>
        <w:t>Постановление Правительства Российской Федерации от 13.03.2013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r w:rsidR="00931B26">
        <w:rPr>
          <w:sz w:val="28"/>
          <w:szCs w:val="28"/>
        </w:rPr>
        <w:t>.</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Российской Федерации от 05.07.2013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w:t>
      </w:r>
      <w:r w:rsidR="00931B26">
        <w:rPr>
          <w:sz w:val="28"/>
          <w:szCs w:val="28"/>
        </w:rPr>
        <w:t>лях противодействия коррупции».</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Российской Федерации от 09.01.2014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w:t>
      </w:r>
      <w:r w:rsidR="007A17C2">
        <w:rPr>
          <w:sz w:val="28"/>
          <w:szCs w:val="28"/>
        </w:rPr>
        <w:t xml:space="preserve"> вырученных от его реализации».</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Российской Федерации от 30.06.2004 №323 «Об утверждении Положения о Федеральной службе по надзору в сфере здравоох</w:t>
      </w:r>
      <w:r w:rsidR="007A17C2">
        <w:rPr>
          <w:sz w:val="28"/>
          <w:szCs w:val="28"/>
        </w:rPr>
        <w:t>ранения и социального развития».</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Российской Федерации от 30.06.1998 №681 «Об утверждении перечня наркотических средств, психотропных веществ и их прекурсоров, подлежащих к</w:t>
      </w:r>
      <w:r w:rsidR="007A17C2">
        <w:rPr>
          <w:sz w:val="28"/>
          <w:szCs w:val="28"/>
        </w:rPr>
        <w:t>онтролю в Российской Федерации».</w:t>
      </w:r>
    </w:p>
    <w:p w:rsidR="00B75A58" w:rsidRDefault="00B75A58" w:rsidP="002770DB">
      <w:pPr>
        <w:numPr>
          <w:ilvl w:val="0"/>
          <w:numId w:val="1"/>
        </w:numPr>
        <w:tabs>
          <w:tab w:val="left" w:pos="1134"/>
        </w:tabs>
        <w:spacing w:after="160"/>
        <w:ind w:left="0" w:right="-284" w:firstLine="709"/>
        <w:rPr>
          <w:sz w:val="28"/>
          <w:szCs w:val="28"/>
        </w:rPr>
      </w:pPr>
      <w:r>
        <w:rPr>
          <w:sz w:val="28"/>
          <w:szCs w:val="28"/>
        </w:rPr>
        <w:lastRenderedPageBreak/>
        <w:t>Постановление Правительства Российской Федерации от 21.03.2011№181 «О порядке ввоза в Российскую Федерацию и вывоза из Российской Федерации наркотических средств, психотр</w:t>
      </w:r>
      <w:r w:rsidR="007A17C2">
        <w:rPr>
          <w:sz w:val="28"/>
          <w:szCs w:val="28"/>
        </w:rPr>
        <w:t>опных веществ и их прекурсоров».</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Российской Федерации от 22.06.2009 №</w:t>
      </w:r>
      <w:r w:rsidR="004359DA">
        <w:rPr>
          <w:sz w:val="28"/>
          <w:szCs w:val="28"/>
        </w:rPr>
        <w:t xml:space="preserve"> </w:t>
      </w:r>
      <w:r>
        <w:rPr>
          <w:sz w:val="28"/>
          <w:szCs w:val="28"/>
        </w:rPr>
        <w:t>508 «Об установлении государственных квот на наркотические ср</w:t>
      </w:r>
      <w:r w:rsidR="00A32B03">
        <w:rPr>
          <w:sz w:val="28"/>
          <w:szCs w:val="28"/>
        </w:rPr>
        <w:t>едства и психотропные вещества».</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w:t>
      </w:r>
      <w:r w:rsidR="004359DA">
        <w:rPr>
          <w:sz w:val="28"/>
          <w:szCs w:val="28"/>
        </w:rPr>
        <w:t xml:space="preserve">ийской Федерации от 27.12.2011 </w:t>
      </w:r>
      <w:r>
        <w:rPr>
          <w:sz w:val="28"/>
          <w:szCs w:val="28"/>
        </w:rPr>
        <w:t>№</w:t>
      </w:r>
      <w:r w:rsidR="004359DA">
        <w:rPr>
          <w:sz w:val="28"/>
          <w:szCs w:val="28"/>
        </w:rPr>
        <w:t xml:space="preserve"> </w:t>
      </w:r>
      <w:r>
        <w:rPr>
          <w:sz w:val="28"/>
          <w:szCs w:val="28"/>
        </w:rPr>
        <w:t>1166</w:t>
      </w:r>
      <w:r w:rsidR="004359DA">
        <w:rPr>
          <w:sz w:val="28"/>
          <w:szCs w:val="28"/>
        </w:rPr>
        <w:t xml:space="preserve">   «О </w:t>
      </w:r>
      <w:r>
        <w:rPr>
          <w:sz w:val="28"/>
          <w:szCs w:val="28"/>
        </w:rPr>
        <w:t>финансовом обеспечении за счет бюджетных ассигнований федерального бюджета мероприятий, направленных на формирование здорового образа жизни у населения Российской Федерации, включая сокращение</w:t>
      </w:r>
      <w:r w:rsidR="007A17C2">
        <w:rPr>
          <w:sz w:val="28"/>
          <w:szCs w:val="28"/>
        </w:rPr>
        <w:t xml:space="preserve"> потребления алкоголя и табака».</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Российской Федерации от 26.12.2011 №1143 «О порядке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направленных на совершенствование организации медицинской помощи пострадавшим при доро</w:t>
      </w:r>
      <w:r w:rsidR="007A17C2">
        <w:rPr>
          <w:sz w:val="28"/>
          <w:szCs w:val="28"/>
        </w:rPr>
        <w:t>жно-транспортных происшествиях».</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w:t>
      </w:r>
      <w:r w:rsidR="007A17C2">
        <w:rPr>
          <w:sz w:val="28"/>
          <w:szCs w:val="28"/>
        </w:rPr>
        <w:t xml:space="preserve">ийской Федерации от 28.12.2011 </w:t>
      </w:r>
      <w:r>
        <w:rPr>
          <w:sz w:val="28"/>
          <w:szCs w:val="28"/>
        </w:rPr>
        <w:t>№1181 «О финансовом обеспечении за счет бюджетных ассигнований федерального бюджета мероприятий, направленных на обследование населения с целью выявления туберкулеза, лечения больных туберкулезом, а такж</w:t>
      </w:r>
      <w:r w:rsidR="007A17C2">
        <w:rPr>
          <w:sz w:val="28"/>
          <w:szCs w:val="28"/>
        </w:rPr>
        <w:t>е профилактических мероприятий».</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w:t>
      </w:r>
      <w:r w:rsidR="008B67E8">
        <w:rPr>
          <w:sz w:val="28"/>
          <w:szCs w:val="28"/>
        </w:rPr>
        <w:t xml:space="preserve">ийской Федерации от 27.12.2011 </w:t>
      </w:r>
      <w:r>
        <w:rPr>
          <w:sz w:val="28"/>
          <w:szCs w:val="28"/>
        </w:rPr>
        <w:t>№1164 «О финансовом обеспечении за счет бюджетных ассигнований федерального бюджета мероприятий, направленных на совершенствование медицинской помощи больным с</w:t>
      </w:r>
      <w:r w:rsidR="007A17C2">
        <w:rPr>
          <w:sz w:val="28"/>
          <w:szCs w:val="28"/>
        </w:rPr>
        <w:t xml:space="preserve"> онкологическими заболеваниями».</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Российской Федерации от 28.11.2013 №1086 «Об утверждении Правил формирования перечня лекарственных средств, закупка которых осуществляется в соответствии с их торговыми наименованиями, и о внесении изменения в Положение о Правительственной комиссии по воп</w:t>
      </w:r>
      <w:r w:rsidR="007A17C2">
        <w:rPr>
          <w:sz w:val="28"/>
          <w:szCs w:val="28"/>
        </w:rPr>
        <w:t>росам охраны здоровья граждан».</w:t>
      </w:r>
    </w:p>
    <w:p w:rsidR="00F63A4A" w:rsidRDefault="00F63A4A" w:rsidP="001F5ADA">
      <w:pPr>
        <w:numPr>
          <w:ilvl w:val="0"/>
          <w:numId w:val="1"/>
        </w:numPr>
        <w:tabs>
          <w:tab w:val="left" w:pos="1134"/>
        </w:tabs>
        <w:spacing w:after="160"/>
        <w:ind w:left="0" w:right="-284" w:firstLine="709"/>
        <w:rPr>
          <w:sz w:val="28"/>
          <w:szCs w:val="28"/>
        </w:rPr>
      </w:pPr>
      <w:r>
        <w:rPr>
          <w:sz w:val="28"/>
          <w:szCs w:val="28"/>
        </w:rPr>
        <w:t xml:space="preserve"> </w:t>
      </w:r>
      <w:r w:rsidR="001F5ADA" w:rsidRPr="001F5ADA">
        <w:rPr>
          <w:sz w:val="28"/>
          <w:szCs w:val="28"/>
        </w:rPr>
        <w:t xml:space="preserve">Постановление Правительства РФ от </w:t>
      </w:r>
      <w:r w:rsidR="001F5ADA">
        <w:rPr>
          <w:sz w:val="28"/>
          <w:szCs w:val="28"/>
        </w:rPr>
        <w:t>19.12.</w:t>
      </w:r>
      <w:r w:rsidR="001F5ADA" w:rsidRPr="001F5ADA">
        <w:rPr>
          <w:sz w:val="28"/>
          <w:szCs w:val="28"/>
        </w:rPr>
        <w:t>2015 N1382 "О Программе государственных гарантий бесплатного оказания гражданам медицинской помощи на 2016 год"</w:t>
      </w:r>
      <w:r>
        <w:rPr>
          <w:sz w:val="28"/>
          <w:szCs w:val="28"/>
        </w:rPr>
        <w:t>.</w:t>
      </w:r>
    </w:p>
    <w:p w:rsidR="00B75A58" w:rsidRDefault="00B75A58" w:rsidP="00F63A4A">
      <w:pPr>
        <w:numPr>
          <w:ilvl w:val="0"/>
          <w:numId w:val="1"/>
        </w:numPr>
        <w:tabs>
          <w:tab w:val="left" w:pos="1134"/>
        </w:tabs>
        <w:spacing w:after="160"/>
        <w:ind w:left="0" w:right="-284" w:firstLine="709"/>
        <w:rPr>
          <w:sz w:val="28"/>
          <w:szCs w:val="28"/>
        </w:rPr>
      </w:pPr>
      <w:r>
        <w:rPr>
          <w:sz w:val="28"/>
          <w:szCs w:val="28"/>
        </w:rPr>
        <w:t>Постановление Правительства Россий</w:t>
      </w:r>
      <w:r w:rsidR="00F63A4A">
        <w:rPr>
          <w:sz w:val="28"/>
          <w:szCs w:val="28"/>
        </w:rPr>
        <w:t xml:space="preserve">ской Федерации от 16.10.2013 </w:t>
      </w:r>
      <w:r>
        <w:rPr>
          <w:sz w:val="28"/>
          <w:szCs w:val="28"/>
        </w:rPr>
        <w:t>№928 «О финансовом обеспечении мероприятий, направленных на обследование населения с целью выявления туберкулеза, лечение больных туберкулезом, а такж</w:t>
      </w:r>
      <w:r w:rsidR="00F63A4A">
        <w:rPr>
          <w:sz w:val="28"/>
          <w:szCs w:val="28"/>
        </w:rPr>
        <w:t>е профилактических мероприятий».</w:t>
      </w:r>
    </w:p>
    <w:p w:rsidR="00B75A58" w:rsidRPr="00F63A4A" w:rsidRDefault="00B75A58" w:rsidP="00F63A4A">
      <w:pPr>
        <w:numPr>
          <w:ilvl w:val="0"/>
          <w:numId w:val="1"/>
        </w:numPr>
        <w:tabs>
          <w:tab w:val="left" w:pos="1134"/>
        </w:tabs>
        <w:spacing w:after="160"/>
        <w:ind w:left="0" w:right="-284" w:firstLine="709"/>
        <w:rPr>
          <w:sz w:val="28"/>
          <w:szCs w:val="28"/>
        </w:rPr>
      </w:pPr>
      <w:r>
        <w:rPr>
          <w:sz w:val="28"/>
          <w:szCs w:val="28"/>
        </w:rPr>
        <w:t xml:space="preserve">Постановление Правительства Российской Федерации от 11.10.2013 </w:t>
      </w:r>
      <w:r w:rsidRPr="00F63A4A">
        <w:rPr>
          <w:sz w:val="28"/>
          <w:szCs w:val="28"/>
        </w:rPr>
        <w:t xml:space="preserve">№906 «О предоставлении субсидий бюджетам субъектов Российской Федерации и </w:t>
      </w:r>
      <w:r w:rsidRPr="00F63A4A">
        <w:rPr>
          <w:sz w:val="28"/>
          <w:szCs w:val="28"/>
        </w:rPr>
        <w:lastRenderedPageBreak/>
        <w:t>федеральным государственным бюджетным учреждениям на реализацию мероприятий, направленных на совершенствование медицинской помощи больным с</w:t>
      </w:r>
      <w:r w:rsidR="00F63A4A">
        <w:rPr>
          <w:sz w:val="28"/>
          <w:szCs w:val="28"/>
        </w:rPr>
        <w:t xml:space="preserve"> онкологическими заболеваниями».</w:t>
      </w:r>
    </w:p>
    <w:p w:rsidR="00F63A4A"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Российской Федерации от 05.08.2013</w:t>
      </w:r>
      <w:r w:rsidR="00F63A4A">
        <w:rPr>
          <w:sz w:val="28"/>
          <w:szCs w:val="28"/>
        </w:rPr>
        <w:t xml:space="preserve"> </w:t>
      </w:r>
      <w:r>
        <w:rPr>
          <w:sz w:val="28"/>
          <w:szCs w:val="28"/>
        </w:rPr>
        <w:t>№667 «О ведении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w:t>
      </w:r>
      <w:r w:rsidR="00F63A4A">
        <w:rPr>
          <w:sz w:val="28"/>
          <w:szCs w:val="28"/>
        </w:rPr>
        <w:t>норства крови и ее компонентов».</w:t>
      </w:r>
    </w:p>
    <w:p w:rsidR="00B75A58" w:rsidRPr="00F63A4A" w:rsidRDefault="00F63A4A" w:rsidP="00F63A4A">
      <w:pPr>
        <w:numPr>
          <w:ilvl w:val="0"/>
          <w:numId w:val="1"/>
        </w:numPr>
        <w:tabs>
          <w:tab w:val="left" w:pos="1134"/>
        </w:tabs>
        <w:spacing w:after="160"/>
        <w:ind w:left="0" w:right="-284" w:firstLine="709"/>
        <w:rPr>
          <w:sz w:val="28"/>
          <w:szCs w:val="28"/>
        </w:rPr>
      </w:pPr>
      <w:r>
        <w:rPr>
          <w:sz w:val="28"/>
          <w:szCs w:val="28"/>
        </w:rPr>
        <w:t xml:space="preserve"> </w:t>
      </w:r>
      <w:r w:rsidR="00B75A58">
        <w:rPr>
          <w:sz w:val="28"/>
          <w:szCs w:val="28"/>
        </w:rPr>
        <w:t>Постановление Правительства Рос</w:t>
      </w:r>
      <w:r>
        <w:rPr>
          <w:sz w:val="28"/>
          <w:szCs w:val="28"/>
        </w:rPr>
        <w:t xml:space="preserve">сийской Федерации от 04.07.2013 </w:t>
      </w:r>
      <w:r w:rsidR="00B75A58" w:rsidRPr="00F63A4A">
        <w:rPr>
          <w:sz w:val="28"/>
          <w:szCs w:val="28"/>
        </w:rPr>
        <w:t>№565 «Об утверждении Положения о военно-врачебной экспертиз</w:t>
      </w:r>
      <w:r>
        <w:rPr>
          <w:sz w:val="28"/>
          <w:szCs w:val="28"/>
        </w:rPr>
        <w:t>е».</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Российской Федерации от 03.06.2013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w:t>
      </w:r>
      <w:r w:rsidR="00F63A4A">
        <w:rPr>
          <w:sz w:val="28"/>
          <w:szCs w:val="28"/>
        </w:rPr>
        <w:t>инимателя) медицинской техники».</w:t>
      </w:r>
      <w:r>
        <w:rPr>
          <w:sz w:val="28"/>
          <w:szCs w:val="28"/>
        </w:rPr>
        <w:t xml:space="preserve"> </w:t>
      </w:r>
    </w:p>
    <w:p w:rsidR="00B75A58" w:rsidRDefault="00B75A58" w:rsidP="002770DB">
      <w:pPr>
        <w:numPr>
          <w:ilvl w:val="0"/>
          <w:numId w:val="1"/>
        </w:numPr>
        <w:tabs>
          <w:tab w:val="left" w:pos="1134"/>
        </w:tabs>
        <w:spacing w:after="160"/>
        <w:ind w:left="0" w:right="-284" w:firstLine="709"/>
        <w:rPr>
          <w:sz w:val="28"/>
          <w:szCs w:val="28"/>
        </w:rPr>
      </w:pPr>
      <w:r>
        <w:rPr>
          <w:sz w:val="28"/>
          <w:szCs w:val="28"/>
        </w:rPr>
        <w:t xml:space="preserve">Постановление Правительства Российской Федерации от 12.04.2013 </w:t>
      </w:r>
      <w:r w:rsidR="00F63A4A">
        <w:rPr>
          <w:sz w:val="28"/>
          <w:szCs w:val="28"/>
        </w:rPr>
        <w:t>№</w:t>
      </w:r>
      <w:r>
        <w:rPr>
          <w:sz w:val="28"/>
          <w:szCs w:val="28"/>
        </w:rPr>
        <w:t>332 «Об утверждении Правил осуществления безвозмездной передачи донорской крови и (или) ее компонентов организаци</w:t>
      </w:r>
      <w:r w:rsidR="00A32B03">
        <w:rPr>
          <w:sz w:val="28"/>
          <w:szCs w:val="28"/>
        </w:rPr>
        <w:t>ями, входящими в службу крови».</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Российско</w:t>
      </w:r>
      <w:r w:rsidR="00F63A4A">
        <w:rPr>
          <w:sz w:val="28"/>
          <w:szCs w:val="28"/>
        </w:rPr>
        <w:t xml:space="preserve">й Федерации от 12.04.2013 </w:t>
      </w:r>
      <w:r>
        <w:rPr>
          <w:sz w:val="28"/>
          <w:szCs w:val="28"/>
        </w:rPr>
        <w:t>№331 «Об утверждении Правил обеспечения медицинских, образовательных, научных и иных организаций донорской кровью и (или) ее компонентами в иных целях, кро</w:t>
      </w:r>
      <w:r w:rsidR="00F63A4A">
        <w:rPr>
          <w:sz w:val="28"/>
          <w:szCs w:val="28"/>
        </w:rPr>
        <w:t>ме клинического использования».</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Российской Федерации от 09.03.2013 №197 «О предоставлении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w:t>
      </w:r>
      <w:r w:rsidR="00A32B03">
        <w:rPr>
          <w:sz w:val="28"/>
          <w:szCs w:val="28"/>
        </w:rPr>
        <w:t xml:space="preserve"> знаком «Почетный донор России».</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Российской Федерации от 06.03.2013 №186 «Об утверждении Правил оказания медицинской помощи иностранным гражданам на те</w:t>
      </w:r>
      <w:r w:rsidR="00F63A4A">
        <w:rPr>
          <w:sz w:val="28"/>
          <w:szCs w:val="28"/>
        </w:rPr>
        <w:t>рритории Российской Федерации».</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Российск</w:t>
      </w:r>
      <w:r w:rsidR="00F63A4A">
        <w:rPr>
          <w:sz w:val="28"/>
          <w:szCs w:val="28"/>
        </w:rPr>
        <w:t>ой Федерации от 14.02.2013</w:t>
      </w:r>
      <w:r>
        <w:rPr>
          <w:sz w:val="28"/>
          <w:szCs w:val="28"/>
        </w:rPr>
        <w:t xml:space="preserve"> №117 «Об утверждении перечня заболеваний, при наличии которых лицо не может усыновить (удочерить) ребенка, принять его под опеку (попечительство), взять в п</w:t>
      </w:r>
      <w:r w:rsidR="00F63A4A">
        <w:rPr>
          <w:sz w:val="28"/>
          <w:szCs w:val="28"/>
        </w:rPr>
        <w:t>риемную или патронатную семью».</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Российско</w:t>
      </w:r>
      <w:r w:rsidR="00F63A4A">
        <w:rPr>
          <w:sz w:val="28"/>
          <w:szCs w:val="28"/>
        </w:rPr>
        <w:t xml:space="preserve">й Федерации от 14.02.2013 </w:t>
      </w:r>
      <w:r>
        <w:rPr>
          <w:sz w:val="28"/>
          <w:szCs w:val="28"/>
        </w:rPr>
        <w:t>№116 «О мерах по совершенствованию организации медицинской помощи детям-сиротам и детям, оставшимся без попе</w:t>
      </w:r>
      <w:r w:rsidR="0092112B">
        <w:rPr>
          <w:sz w:val="28"/>
          <w:szCs w:val="28"/>
        </w:rPr>
        <w:t>чения родителей».</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w:t>
      </w:r>
      <w:r w:rsidR="0092112B">
        <w:rPr>
          <w:sz w:val="28"/>
          <w:szCs w:val="28"/>
        </w:rPr>
        <w:t xml:space="preserve">ийской Федерации от 28.12.2012 </w:t>
      </w:r>
      <w:r>
        <w:rPr>
          <w:sz w:val="28"/>
          <w:szCs w:val="28"/>
        </w:rPr>
        <w:t xml:space="preserve">№1466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w:t>
      </w:r>
      <w:r>
        <w:rPr>
          <w:sz w:val="28"/>
          <w:szCs w:val="28"/>
        </w:rPr>
        <w:lastRenderedPageBreak/>
        <w:t>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w:t>
      </w:r>
      <w:r w:rsidR="0092112B">
        <w:rPr>
          <w:sz w:val="28"/>
          <w:szCs w:val="28"/>
        </w:rPr>
        <w:t>лнительной системы».</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w:t>
      </w:r>
      <w:r w:rsidR="0092112B">
        <w:rPr>
          <w:sz w:val="28"/>
          <w:szCs w:val="28"/>
        </w:rPr>
        <w:t xml:space="preserve">ийской Федерации от 27.12.2012 </w:t>
      </w:r>
      <w:r>
        <w:rPr>
          <w:sz w:val="28"/>
          <w:szCs w:val="28"/>
        </w:rPr>
        <w:t>№1438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w:t>
      </w:r>
      <w:r w:rsidR="0092112B">
        <w:rPr>
          <w:sz w:val="28"/>
          <w:szCs w:val="28"/>
        </w:rPr>
        <w:t>ита человека и гепатитов B и C».</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Российско</w:t>
      </w:r>
      <w:r w:rsidR="0092112B">
        <w:rPr>
          <w:sz w:val="28"/>
          <w:szCs w:val="28"/>
        </w:rPr>
        <w:t xml:space="preserve">й Федерации от 27.12.2012 </w:t>
      </w:r>
      <w:r>
        <w:rPr>
          <w:sz w:val="28"/>
          <w:szCs w:val="28"/>
        </w:rPr>
        <w:t>№1416 «Об утверждении Правил государственной р</w:t>
      </w:r>
      <w:r w:rsidR="0092112B">
        <w:rPr>
          <w:sz w:val="28"/>
          <w:szCs w:val="28"/>
        </w:rPr>
        <w:t>егистрации медицинских изделий».</w:t>
      </w:r>
      <w:r>
        <w:rPr>
          <w:sz w:val="28"/>
          <w:szCs w:val="28"/>
        </w:rPr>
        <w:t xml:space="preserve"> </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Российской Федерации от 26.11.2012 №1228 «О порядке награждения доноров крови и (или) ее компонентов нагрудным</w:t>
      </w:r>
      <w:r w:rsidR="0092112B">
        <w:rPr>
          <w:sz w:val="28"/>
          <w:szCs w:val="28"/>
        </w:rPr>
        <w:t xml:space="preserve"> знаком «Почетный донор России».</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Россий</w:t>
      </w:r>
      <w:r w:rsidR="0092112B">
        <w:rPr>
          <w:sz w:val="28"/>
          <w:szCs w:val="28"/>
        </w:rPr>
        <w:t xml:space="preserve">ской Федерации от 12.11.2012 </w:t>
      </w:r>
      <w:r>
        <w:rPr>
          <w:sz w:val="28"/>
          <w:szCs w:val="28"/>
        </w:rPr>
        <w:t>№1152 «Об утверждении Положения о государственном контроле качества и безопасности медицинской деятельности»;</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Российской Федерации от 15.10.2012 №1043 «Об утверждении Положения о федеральном государственном надзоре в сфере об</w:t>
      </w:r>
      <w:r w:rsidR="0092112B">
        <w:rPr>
          <w:sz w:val="28"/>
          <w:szCs w:val="28"/>
        </w:rPr>
        <w:t>ращения лекарственных средств».</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Российской Федерации от 04.10.2012 №1006 «Об утверждении Правил предоставления медицинскими организац</w:t>
      </w:r>
      <w:r w:rsidR="0092112B">
        <w:rPr>
          <w:sz w:val="28"/>
          <w:szCs w:val="28"/>
        </w:rPr>
        <w:t>иями платных медицинских услуг».</w:t>
      </w:r>
      <w:r>
        <w:rPr>
          <w:sz w:val="28"/>
          <w:szCs w:val="28"/>
        </w:rPr>
        <w:t xml:space="preserve"> </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w:t>
      </w:r>
      <w:r w:rsidR="0092112B">
        <w:rPr>
          <w:sz w:val="28"/>
          <w:szCs w:val="28"/>
        </w:rPr>
        <w:t xml:space="preserve">ийской Федерации от 25.09.2012 </w:t>
      </w:r>
      <w:r>
        <w:rPr>
          <w:sz w:val="28"/>
          <w:szCs w:val="28"/>
        </w:rPr>
        <w:t>№970 «Об утверждении Положения о государственном контроле за о</w:t>
      </w:r>
      <w:r w:rsidR="0092112B">
        <w:rPr>
          <w:sz w:val="28"/>
          <w:szCs w:val="28"/>
        </w:rPr>
        <w:t>бращением медицинских изделий».</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Российской Федерации от 20.09.2012 №950 «Об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w:t>
      </w:r>
      <w:r w:rsidR="0092112B">
        <w:rPr>
          <w:sz w:val="28"/>
          <w:szCs w:val="28"/>
        </w:rPr>
        <w:t>а установления смерти человека».</w:t>
      </w:r>
      <w:r>
        <w:rPr>
          <w:sz w:val="28"/>
          <w:szCs w:val="28"/>
        </w:rPr>
        <w:t xml:space="preserve"> </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w:t>
      </w:r>
      <w:r w:rsidR="0092112B">
        <w:rPr>
          <w:sz w:val="28"/>
          <w:szCs w:val="28"/>
        </w:rPr>
        <w:t xml:space="preserve">ийской Федерации от 10.09.2012 </w:t>
      </w:r>
      <w:r>
        <w:rPr>
          <w:sz w:val="28"/>
          <w:szCs w:val="28"/>
        </w:rPr>
        <w:t>№</w:t>
      </w:r>
      <w:r w:rsidR="0092112B">
        <w:rPr>
          <w:sz w:val="28"/>
          <w:szCs w:val="28"/>
        </w:rPr>
        <w:t>9</w:t>
      </w:r>
      <w:r>
        <w:rPr>
          <w:sz w:val="28"/>
          <w:szCs w:val="28"/>
        </w:rPr>
        <w:t xml:space="preserve">07 «Об утверждении критериев, при соответствии которым медицинским профессиональным некоммерческим организациям может быть передано осуществление отдельных функций в сфере охраны здоровья </w:t>
      </w:r>
      <w:r w:rsidR="0092112B">
        <w:rPr>
          <w:sz w:val="28"/>
          <w:szCs w:val="28"/>
        </w:rPr>
        <w:t>граждан в Российской Федерации».</w:t>
      </w:r>
      <w:r>
        <w:rPr>
          <w:sz w:val="28"/>
          <w:szCs w:val="28"/>
        </w:rPr>
        <w:t xml:space="preserve"> </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Российской Федерации от 10.09.2012 №904 «Об утверждении Правил формирования перечня медицинских организаций, оказывающих высокотехнологичную медицинскую помощь за счет бюджетных ассигнований, предусмотренных в федеральном бюджете Министерству здравоо</w:t>
      </w:r>
      <w:r w:rsidR="0092112B">
        <w:rPr>
          <w:sz w:val="28"/>
          <w:szCs w:val="28"/>
        </w:rPr>
        <w:t>хранения Российской Федерации».</w:t>
      </w:r>
    </w:p>
    <w:p w:rsidR="00B75A58" w:rsidRDefault="00B75A58" w:rsidP="002770DB">
      <w:pPr>
        <w:numPr>
          <w:ilvl w:val="0"/>
          <w:numId w:val="1"/>
        </w:numPr>
        <w:tabs>
          <w:tab w:val="left" w:pos="1134"/>
        </w:tabs>
        <w:spacing w:after="160"/>
        <w:ind w:left="0" w:right="-284" w:firstLine="709"/>
        <w:rPr>
          <w:sz w:val="28"/>
          <w:szCs w:val="28"/>
        </w:rPr>
      </w:pPr>
      <w:r>
        <w:rPr>
          <w:sz w:val="28"/>
          <w:szCs w:val="28"/>
        </w:rPr>
        <w:lastRenderedPageBreak/>
        <w:t>Постановление Правительства Российской Федерации от 28.08.2012 №866 «О федеральном органе исполнительной власти, уполномоченном осуществлять государственную регистрацию товаров, и признании утратившими силу некоторых актов Правительства Российской Федерации по вопросам государственной регистрации отдельны</w:t>
      </w:r>
      <w:r w:rsidR="0092112B">
        <w:rPr>
          <w:sz w:val="28"/>
          <w:szCs w:val="28"/>
        </w:rPr>
        <w:t>х видов продукции».</w:t>
      </w:r>
    </w:p>
    <w:p w:rsidR="00B75A58" w:rsidRDefault="00B75A58" w:rsidP="002770DB">
      <w:pPr>
        <w:numPr>
          <w:ilvl w:val="0"/>
          <w:numId w:val="1"/>
        </w:numPr>
        <w:tabs>
          <w:tab w:val="left" w:pos="1134"/>
        </w:tabs>
        <w:spacing w:after="160"/>
        <w:ind w:left="0" w:right="-284" w:firstLine="709"/>
        <w:rPr>
          <w:sz w:val="28"/>
          <w:szCs w:val="28"/>
        </w:rPr>
      </w:pPr>
      <w:r>
        <w:rPr>
          <w:sz w:val="28"/>
          <w:szCs w:val="28"/>
        </w:rPr>
        <w:t xml:space="preserve">Постановление Правительства Российской </w:t>
      </w:r>
      <w:r w:rsidR="00A32B03">
        <w:rPr>
          <w:sz w:val="28"/>
          <w:szCs w:val="28"/>
        </w:rPr>
        <w:t>Федерации от 21.07.2012       №</w:t>
      </w:r>
      <w:r>
        <w:rPr>
          <w:sz w:val="28"/>
          <w:szCs w:val="28"/>
        </w:rPr>
        <w:t>750 «Об утверждении Правил передачи невостребованного тела, органов и тканей умершего человека для использования в медицинских, научных и учебных целях, а также использования невостребованного тела, органов и тканей умерше</w:t>
      </w:r>
      <w:r w:rsidR="0092112B">
        <w:rPr>
          <w:sz w:val="28"/>
          <w:szCs w:val="28"/>
        </w:rPr>
        <w:t>го человека в указанных целях».</w:t>
      </w:r>
    </w:p>
    <w:p w:rsidR="00B75A58" w:rsidRPr="00A32B03" w:rsidRDefault="00B75A58" w:rsidP="002770DB">
      <w:pPr>
        <w:numPr>
          <w:ilvl w:val="0"/>
          <w:numId w:val="1"/>
        </w:numPr>
        <w:tabs>
          <w:tab w:val="left" w:pos="1134"/>
        </w:tabs>
        <w:spacing w:after="160"/>
        <w:ind w:left="0" w:right="-284" w:firstLine="709"/>
        <w:rPr>
          <w:sz w:val="28"/>
          <w:szCs w:val="28"/>
        </w:rPr>
      </w:pPr>
      <w:r w:rsidRPr="00A32B03">
        <w:rPr>
          <w:sz w:val="28"/>
          <w:szCs w:val="28"/>
        </w:rPr>
        <w:t xml:space="preserve">Постановление Правительства Российской </w:t>
      </w:r>
      <w:r w:rsidR="00A32B03">
        <w:rPr>
          <w:sz w:val="28"/>
          <w:szCs w:val="28"/>
        </w:rPr>
        <w:t>Федерации от 06.07.2012       №</w:t>
      </w:r>
      <w:r w:rsidRPr="00A32B03">
        <w:rPr>
          <w:sz w:val="28"/>
          <w:szCs w:val="28"/>
        </w:rPr>
        <w:t>686 «Об утверждении Положения о лицензировании произ</w:t>
      </w:r>
      <w:r w:rsidR="00A32B03">
        <w:rPr>
          <w:sz w:val="28"/>
          <w:szCs w:val="28"/>
        </w:rPr>
        <w:t>водства лекарственных средств».</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Российской Федерации от 04.07.2012 №681 «Об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w:t>
      </w:r>
      <w:r w:rsidR="00A32B03">
        <w:rPr>
          <w:sz w:val="28"/>
          <w:szCs w:val="28"/>
        </w:rPr>
        <w:t xml:space="preserve"> воздействия на среду обитания».</w:t>
      </w:r>
      <w:r>
        <w:rPr>
          <w:sz w:val="28"/>
          <w:szCs w:val="28"/>
        </w:rPr>
        <w:t xml:space="preserve"> </w:t>
      </w:r>
    </w:p>
    <w:p w:rsidR="00B75A58" w:rsidRDefault="00B75A58" w:rsidP="002770DB">
      <w:pPr>
        <w:numPr>
          <w:ilvl w:val="0"/>
          <w:numId w:val="1"/>
        </w:numPr>
        <w:tabs>
          <w:tab w:val="left" w:pos="1134"/>
        </w:tabs>
        <w:spacing w:after="160"/>
        <w:ind w:left="0" w:right="-284" w:firstLine="709"/>
        <w:rPr>
          <w:sz w:val="28"/>
          <w:szCs w:val="28"/>
        </w:rPr>
      </w:pPr>
      <w:r>
        <w:rPr>
          <w:sz w:val="28"/>
          <w:szCs w:val="28"/>
        </w:rPr>
        <w:t xml:space="preserve">Постановление Правительства Российской </w:t>
      </w:r>
      <w:r w:rsidR="00A32B03">
        <w:rPr>
          <w:sz w:val="28"/>
          <w:szCs w:val="28"/>
        </w:rPr>
        <w:t>Федерации от 19.06.2012       №</w:t>
      </w:r>
      <w:r>
        <w:rPr>
          <w:sz w:val="28"/>
          <w:szCs w:val="28"/>
        </w:rPr>
        <w:t>615 «Об утверждении Правил ведения государственного реестра медицинских изделий и организаций, осуществляющих производство и из</w:t>
      </w:r>
      <w:r w:rsidR="00A32B03">
        <w:rPr>
          <w:sz w:val="28"/>
          <w:szCs w:val="28"/>
        </w:rPr>
        <w:t>готовление медицинских изделий».</w:t>
      </w:r>
      <w:r>
        <w:rPr>
          <w:sz w:val="28"/>
          <w:szCs w:val="28"/>
        </w:rPr>
        <w:t xml:space="preserve"> </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Российской Федерации от 26.04.2012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w:t>
      </w:r>
      <w:r w:rsidR="00A32B03">
        <w:rPr>
          <w:sz w:val="28"/>
          <w:szCs w:val="28"/>
        </w:rPr>
        <w:t>антации органов и (или) тканей».</w:t>
      </w:r>
      <w:r>
        <w:rPr>
          <w:sz w:val="28"/>
          <w:szCs w:val="28"/>
        </w:rPr>
        <w:t xml:space="preserve"> </w:t>
      </w:r>
    </w:p>
    <w:p w:rsidR="00B75A58" w:rsidRDefault="00B75A58" w:rsidP="002770DB">
      <w:pPr>
        <w:numPr>
          <w:ilvl w:val="0"/>
          <w:numId w:val="1"/>
        </w:numPr>
        <w:tabs>
          <w:tab w:val="left" w:pos="1134"/>
        </w:tabs>
        <w:spacing w:after="160"/>
        <w:ind w:left="0" w:right="-284" w:firstLine="709"/>
        <w:rPr>
          <w:sz w:val="28"/>
          <w:szCs w:val="28"/>
        </w:rPr>
      </w:pPr>
      <w:r>
        <w:rPr>
          <w:sz w:val="28"/>
          <w:szCs w:val="28"/>
        </w:rPr>
        <w:t xml:space="preserve">Постановление Правительства Российской </w:t>
      </w:r>
      <w:r w:rsidR="00A32B03">
        <w:rPr>
          <w:sz w:val="28"/>
          <w:szCs w:val="28"/>
        </w:rPr>
        <w:t>Федерации от 26.04.2012       №</w:t>
      </w:r>
      <w:r>
        <w:rPr>
          <w:sz w:val="28"/>
          <w:szCs w:val="28"/>
        </w:rPr>
        <w:t>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r w:rsidR="00A32B03">
        <w:rPr>
          <w:sz w:val="28"/>
          <w:szCs w:val="28"/>
        </w:rPr>
        <w:t>, и его регионального сегмента».</w:t>
      </w:r>
    </w:p>
    <w:p w:rsidR="00B75A58" w:rsidRDefault="00B75A58" w:rsidP="002770DB">
      <w:pPr>
        <w:numPr>
          <w:ilvl w:val="0"/>
          <w:numId w:val="1"/>
        </w:numPr>
        <w:tabs>
          <w:tab w:val="left" w:pos="1134"/>
        </w:tabs>
        <w:spacing w:after="160"/>
        <w:ind w:left="0" w:right="-284" w:firstLine="709"/>
        <w:rPr>
          <w:sz w:val="28"/>
          <w:szCs w:val="28"/>
        </w:rPr>
      </w:pPr>
      <w:r>
        <w:rPr>
          <w:sz w:val="28"/>
          <w:szCs w:val="28"/>
        </w:rPr>
        <w:t xml:space="preserve">Постановление Правительства Российской </w:t>
      </w:r>
      <w:r w:rsidR="00A32B03">
        <w:rPr>
          <w:sz w:val="28"/>
          <w:szCs w:val="28"/>
        </w:rPr>
        <w:t>Федерации от 16.04.2012       №</w:t>
      </w:r>
      <w:r>
        <w:rPr>
          <w:sz w:val="28"/>
          <w:szCs w:val="28"/>
        </w:rPr>
        <w:t>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00A32B03">
        <w:rPr>
          <w:sz w:val="28"/>
          <w:szCs w:val="28"/>
        </w:rPr>
        <w:t>.</w:t>
      </w:r>
    </w:p>
    <w:p w:rsidR="00B75A58" w:rsidRDefault="00B75A58" w:rsidP="002770DB">
      <w:pPr>
        <w:numPr>
          <w:ilvl w:val="0"/>
          <w:numId w:val="1"/>
        </w:numPr>
        <w:tabs>
          <w:tab w:val="left" w:pos="1134"/>
        </w:tabs>
        <w:spacing w:after="160"/>
        <w:ind w:left="0" w:right="-284" w:firstLine="709"/>
        <w:rPr>
          <w:sz w:val="28"/>
          <w:szCs w:val="28"/>
        </w:rPr>
      </w:pPr>
      <w:r>
        <w:rPr>
          <w:sz w:val="28"/>
          <w:szCs w:val="28"/>
        </w:rPr>
        <w:t xml:space="preserve">Постановление Правительства Российской </w:t>
      </w:r>
      <w:r w:rsidR="00A32B03">
        <w:rPr>
          <w:sz w:val="28"/>
          <w:szCs w:val="28"/>
        </w:rPr>
        <w:t>Федерации от 28.03.2012       №</w:t>
      </w:r>
      <w:r>
        <w:rPr>
          <w:sz w:val="28"/>
          <w:szCs w:val="28"/>
        </w:rPr>
        <w:t>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w:t>
      </w:r>
      <w:r w:rsidR="00A32B03">
        <w:rPr>
          <w:sz w:val="28"/>
          <w:szCs w:val="28"/>
        </w:rPr>
        <w:t>ном учреждении закрытого типа».</w:t>
      </w:r>
    </w:p>
    <w:p w:rsidR="00B75A58" w:rsidRDefault="00B75A58" w:rsidP="002770DB">
      <w:pPr>
        <w:numPr>
          <w:ilvl w:val="0"/>
          <w:numId w:val="1"/>
        </w:numPr>
        <w:tabs>
          <w:tab w:val="left" w:pos="1134"/>
        </w:tabs>
        <w:spacing w:after="160"/>
        <w:ind w:left="0" w:right="-284" w:firstLine="709"/>
        <w:rPr>
          <w:sz w:val="28"/>
          <w:szCs w:val="28"/>
        </w:rPr>
      </w:pPr>
      <w:r>
        <w:rPr>
          <w:sz w:val="28"/>
          <w:szCs w:val="28"/>
        </w:rPr>
        <w:lastRenderedPageBreak/>
        <w:t>Постановление Правительства Российской Федерации от 06.02.2012 №98 «О социальном показании для искусств</w:t>
      </w:r>
      <w:r w:rsidR="00A32B03">
        <w:rPr>
          <w:sz w:val="28"/>
          <w:szCs w:val="28"/>
        </w:rPr>
        <w:t>енного прерывания беременности».</w:t>
      </w:r>
      <w:r>
        <w:rPr>
          <w:sz w:val="28"/>
          <w:szCs w:val="28"/>
        </w:rPr>
        <w:t xml:space="preserve"> </w:t>
      </w:r>
    </w:p>
    <w:p w:rsidR="00B75A58" w:rsidRDefault="00B75A58" w:rsidP="002770DB">
      <w:pPr>
        <w:numPr>
          <w:ilvl w:val="0"/>
          <w:numId w:val="1"/>
        </w:numPr>
        <w:tabs>
          <w:tab w:val="left" w:pos="1134"/>
        </w:tabs>
        <w:spacing w:after="160"/>
        <w:ind w:left="0" w:right="-284" w:firstLine="709"/>
        <w:rPr>
          <w:sz w:val="28"/>
          <w:szCs w:val="28"/>
        </w:rPr>
      </w:pPr>
      <w:r>
        <w:rPr>
          <w:sz w:val="28"/>
          <w:szCs w:val="28"/>
        </w:rPr>
        <w:t>Постановление Правительства Российской Федерации от 06.04.2009       № 302 «О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в</w:t>
      </w:r>
      <w:r w:rsidR="00A32B03">
        <w:rPr>
          <w:sz w:val="28"/>
          <w:szCs w:val="28"/>
        </w:rPr>
        <w:t xml:space="preserve"> сфере охраны здоровья граждан».</w:t>
      </w:r>
    </w:p>
    <w:p w:rsidR="00696B37" w:rsidRPr="00696B37" w:rsidRDefault="00696B37" w:rsidP="002770DB">
      <w:pPr>
        <w:numPr>
          <w:ilvl w:val="0"/>
          <w:numId w:val="1"/>
        </w:numPr>
        <w:tabs>
          <w:tab w:val="left" w:pos="1134"/>
        </w:tabs>
        <w:spacing w:after="160"/>
        <w:ind w:left="0" w:right="-284" w:firstLine="709"/>
        <w:rPr>
          <w:sz w:val="28"/>
          <w:szCs w:val="28"/>
        </w:rPr>
      </w:pPr>
      <w:r w:rsidRPr="00696B37">
        <w:rPr>
          <w:color w:val="22272F"/>
          <w:sz w:val="28"/>
          <w:szCs w:val="28"/>
          <w:shd w:val="clear" w:color="auto" w:fill="FFFFFF"/>
        </w:rPr>
        <w:t xml:space="preserve">Постановление Правительства РФ от </w:t>
      </w:r>
      <w:r>
        <w:rPr>
          <w:color w:val="22272F"/>
          <w:sz w:val="28"/>
          <w:szCs w:val="28"/>
          <w:shd w:val="clear" w:color="auto" w:fill="FFFFFF"/>
        </w:rPr>
        <w:t>10.07.</w:t>
      </w:r>
      <w:r w:rsidRPr="00696B37">
        <w:rPr>
          <w:color w:val="22272F"/>
          <w:sz w:val="28"/>
          <w:szCs w:val="28"/>
          <w:shd w:val="clear" w:color="auto" w:fill="FFFFFF"/>
        </w:rPr>
        <w:t>2014 N636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r>
        <w:rPr>
          <w:color w:val="22272F"/>
          <w:sz w:val="28"/>
          <w:szCs w:val="28"/>
          <w:shd w:val="clear" w:color="auto" w:fill="FFFFFF"/>
        </w:rPr>
        <w:t>.</w:t>
      </w:r>
    </w:p>
    <w:p w:rsidR="00696B37" w:rsidRPr="00696B37" w:rsidRDefault="00696B37" w:rsidP="002770DB">
      <w:pPr>
        <w:pStyle w:val="a4"/>
        <w:numPr>
          <w:ilvl w:val="0"/>
          <w:numId w:val="1"/>
        </w:numPr>
        <w:tabs>
          <w:tab w:val="left" w:pos="1134"/>
        </w:tabs>
        <w:spacing w:after="160"/>
        <w:ind w:left="0" w:right="-284" w:firstLine="709"/>
        <w:rPr>
          <w:sz w:val="28"/>
          <w:szCs w:val="28"/>
        </w:rPr>
      </w:pPr>
      <w:r w:rsidRPr="00696B37">
        <w:rPr>
          <w:sz w:val="28"/>
          <w:szCs w:val="28"/>
        </w:rPr>
        <w:t>Постановление Правительства РФ от 30.07.1994 N890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B75A58" w:rsidRDefault="00B75A58" w:rsidP="002770DB">
      <w:pPr>
        <w:numPr>
          <w:ilvl w:val="0"/>
          <w:numId w:val="1"/>
        </w:numPr>
        <w:tabs>
          <w:tab w:val="left" w:pos="1134"/>
        </w:tabs>
        <w:spacing w:after="160"/>
        <w:ind w:left="0" w:right="-284" w:firstLine="709"/>
        <w:rPr>
          <w:sz w:val="28"/>
          <w:szCs w:val="28"/>
        </w:rPr>
      </w:pPr>
      <w:r>
        <w:rPr>
          <w:sz w:val="28"/>
          <w:szCs w:val="28"/>
        </w:rPr>
        <w:t xml:space="preserve">Распоряжение Правительства Российской Федерации от 06.07.2010 №1141-р «Об утверждении перечня стратегически </w:t>
      </w:r>
      <w:r w:rsidR="00A32B03">
        <w:rPr>
          <w:sz w:val="28"/>
          <w:szCs w:val="28"/>
        </w:rPr>
        <w:t>значимых лекарственных средств».</w:t>
      </w:r>
    </w:p>
    <w:p w:rsidR="00B75A58" w:rsidRDefault="00A32B03" w:rsidP="00A32B03">
      <w:pPr>
        <w:numPr>
          <w:ilvl w:val="0"/>
          <w:numId w:val="1"/>
        </w:numPr>
        <w:tabs>
          <w:tab w:val="left" w:pos="0"/>
        </w:tabs>
        <w:spacing w:after="160"/>
        <w:ind w:left="0" w:right="-284" w:firstLine="709"/>
        <w:rPr>
          <w:sz w:val="28"/>
          <w:szCs w:val="28"/>
        </w:rPr>
      </w:pPr>
      <w:r w:rsidRPr="00A32B03">
        <w:rPr>
          <w:sz w:val="28"/>
          <w:szCs w:val="28"/>
        </w:rPr>
        <w:t>Распоряжение Правительства РФ от</w:t>
      </w:r>
      <w:r>
        <w:rPr>
          <w:sz w:val="28"/>
          <w:szCs w:val="28"/>
        </w:rPr>
        <w:t xml:space="preserve"> 30.12.2014 N</w:t>
      </w:r>
      <w:r w:rsidRPr="00A32B03">
        <w:rPr>
          <w:sz w:val="28"/>
          <w:szCs w:val="28"/>
        </w:rPr>
        <w:t xml:space="preserve">2782-р </w:t>
      </w:r>
      <w:r>
        <w:rPr>
          <w:sz w:val="28"/>
          <w:szCs w:val="28"/>
        </w:rPr>
        <w:t>«</w:t>
      </w:r>
      <w:r w:rsidRPr="00A32B03">
        <w:rPr>
          <w:sz w:val="28"/>
          <w:szCs w:val="28"/>
        </w:rPr>
        <w:t xml:space="preserve">Об утверждении перечня жизненно необходимых и важнейших лекарственных препаратов на 2015 год, а также перечней лекарственных препаратов для медицинского применения и минимального ассортимента лекарственных препаратов, необходимых </w:t>
      </w:r>
      <w:r>
        <w:rPr>
          <w:sz w:val="28"/>
          <w:szCs w:val="28"/>
        </w:rPr>
        <w:t>для оказания медицинской помощи».</w:t>
      </w:r>
      <w:r w:rsidR="00B75A58" w:rsidRPr="00A32B03">
        <w:rPr>
          <w:sz w:val="28"/>
          <w:szCs w:val="28"/>
        </w:rPr>
        <w:t xml:space="preserve"> </w:t>
      </w:r>
    </w:p>
    <w:p w:rsidR="00A32459" w:rsidRPr="00A32B03" w:rsidRDefault="00A32459" w:rsidP="00A32459">
      <w:pPr>
        <w:numPr>
          <w:ilvl w:val="0"/>
          <w:numId w:val="1"/>
        </w:numPr>
        <w:tabs>
          <w:tab w:val="left" w:pos="0"/>
        </w:tabs>
        <w:spacing w:after="160"/>
        <w:ind w:left="0" w:right="-284" w:firstLine="709"/>
        <w:rPr>
          <w:sz w:val="28"/>
          <w:szCs w:val="28"/>
        </w:rPr>
      </w:pPr>
      <w:r w:rsidRPr="00A32459">
        <w:rPr>
          <w:sz w:val="28"/>
          <w:szCs w:val="28"/>
        </w:rPr>
        <w:t>Распоряжение Правительства РФ от 2</w:t>
      </w:r>
      <w:r>
        <w:rPr>
          <w:sz w:val="28"/>
          <w:szCs w:val="28"/>
        </w:rPr>
        <w:t>6.12.</w:t>
      </w:r>
      <w:r w:rsidRPr="00A32459">
        <w:rPr>
          <w:sz w:val="28"/>
          <w:szCs w:val="28"/>
        </w:rPr>
        <w:t>2015 N2724-р</w:t>
      </w:r>
      <w:r>
        <w:rPr>
          <w:sz w:val="28"/>
          <w:szCs w:val="28"/>
        </w:rPr>
        <w:t xml:space="preserve"> </w:t>
      </w:r>
      <w:r w:rsidRPr="00A32459">
        <w:rPr>
          <w:sz w:val="28"/>
          <w:szCs w:val="28"/>
        </w:rPr>
        <w:t xml:space="preserve">«Об утверждении перечня жизненно необходимых и важнейших </w:t>
      </w:r>
      <w:r>
        <w:rPr>
          <w:sz w:val="28"/>
          <w:szCs w:val="28"/>
        </w:rPr>
        <w:t>лекарственных препаратов на 2016</w:t>
      </w:r>
      <w:r w:rsidRPr="00A32459">
        <w:rPr>
          <w:sz w:val="28"/>
          <w:szCs w:val="28"/>
        </w:rPr>
        <w:t xml:space="preserve">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r>
        <w:rPr>
          <w:sz w:val="28"/>
          <w:szCs w:val="28"/>
        </w:rPr>
        <w:t>.</w:t>
      </w:r>
    </w:p>
    <w:p w:rsidR="00B75A58" w:rsidRDefault="00A32B03" w:rsidP="00A32B03">
      <w:pPr>
        <w:numPr>
          <w:ilvl w:val="0"/>
          <w:numId w:val="1"/>
        </w:numPr>
        <w:tabs>
          <w:tab w:val="left" w:pos="0"/>
        </w:tabs>
        <w:spacing w:after="160"/>
        <w:ind w:left="0" w:right="-284" w:firstLine="709"/>
        <w:rPr>
          <w:sz w:val="28"/>
          <w:szCs w:val="28"/>
        </w:rPr>
      </w:pPr>
      <w:r w:rsidRPr="00A32B03">
        <w:rPr>
          <w:sz w:val="28"/>
          <w:szCs w:val="28"/>
        </w:rPr>
        <w:t>Распоряжение П</w:t>
      </w:r>
      <w:r>
        <w:rPr>
          <w:sz w:val="28"/>
          <w:szCs w:val="28"/>
        </w:rPr>
        <w:t>равительства РФ от 04.09.2014 N</w:t>
      </w:r>
      <w:r w:rsidRPr="00A32B03">
        <w:rPr>
          <w:sz w:val="28"/>
          <w:szCs w:val="28"/>
        </w:rPr>
        <w:t xml:space="preserve">1727-р </w:t>
      </w:r>
      <w:r>
        <w:rPr>
          <w:sz w:val="28"/>
          <w:szCs w:val="28"/>
        </w:rPr>
        <w:t>«</w:t>
      </w:r>
      <w:r w:rsidRPr="00A32B03">
        <w:rPr>
          <w:sz w:val="28"/>
          <w:szCs w:val="28"/>
        </w:rPr>
        <w:t>Об утверждении плана реализации государственной программы Российской Федерации "Развитие здравоохранения" на 2014 год и на пл</w:t>
      </w:r>
      <w:r>
        <w:rPr>
          <w:sz w:val="28"/>
          <w:szCs w:val="28"/>
        </w:rPr>
        <w:t>ановый период 2015 и 2016 годов».</w:t>
      </w:r>
    </w:p>
    <w:p w:rsidR="00B75A58" w:rsidRDefault="00A32B03" w:rsidP="00A32B03">
      <w:pPr>
        <w:numPr>
          <w:ilvl w:val="0"/>
          <w:numId w:val="1"/>
        </w:numPr>
        <w:tabs>
          <w:tab w:val="left" w:pos="1134"/>
        </w:tabs>
        <w:spacing w:after="160"/>
        <w:ind w:left="0" w:right="-284" w:firstLine="709"/>
        <w:rPr>
          <w:sz w:val="28"/>
          <w:szCs w:val="28"/>
        </w:rPr>
      </w:pPr>
      <w:r w:rsidRPr="00A32B03">
        <w:rPr>
          <w:sz w:val="28"/>
          <w:szCs w:val="28"/>
        </w:rPr>
        <w:t>Постановление Правительства РФ от 15.04.2014 N 294 "Об утверждении государственной программы Российской Федерации "Развитие здравоохранения"</w:t>
      </w:r>
      <w:r>
        <w:rPr>
          <w:sz w:val="28"/>
          <w:szCs w:val="28"/>
        </w:rPr>
        <w:t>.</w:t>
      </w:r>
    </w:p>
    <w:p w:rsidR="00B75A58" w:rsidRDefault="00B75A58" w:rsidP="002770DB">
      <w:pPr>
        <w:numPr>
          <w:ilvl w:val="0"/>
          <w:numId w:val="1"/>
        </w:numPr>
        <w:tabs>
          <w:tab w:val="left" w:pos="1134"/>
        </w:tabs>
        <w:spacing w:after="160"/>
        <w:ind w:left="0" w:right="-284" w:firstLine="709"/>
        <w:rPr>
          <w:sz w:val="28"/>
          <w:szCs w:val="28"/>
        </w:rPr>
      </w:pPr>
      <w:r>
        <w:rPr>
          <w:sz w:val="28"/>
          <w:szCs w:val="28"/>
        </w:rPr>
        <w:t xml:space="preserve">Распоряжение Правительства Российской Федерации от 28.12.2012 №2599-р «Об утверждении </w:t>
      </w:r>
      <w:hyperlink r:id="rId8" w:anchor="Par24" w:history="1">
        <w:r w:rsidRPr="00C13C9F">
          <w:rPr>
            <w:rStyle w:val="a3"/>
            <w:sz w:val="28"/>
            <w:u w:val="none"/>
          </w:rPr>
          <w:t>план</w:t>
        </w:r>
      </w:hyperlink>
      <w:r w:rsidRPr="00C13C9F">
        <w:rPr>
          <w:sz w:val="28"/>
          <w:szCs w:val="28"/>
        </w:rPr>
        <w:t>а м</w:t>
      </w:r>
      <w:r>
        <w:rPr>
          <w:sz w:val="28"/>
          <w:szCs w:val="28"/>
        </w:rPr>
        <w:t>ероприятий («дорожную карту») «Изменения в отраслях социальной сферы, направленные на повышение</w:t>
      </w:r>
      <w:r w:rsidR="00A32B03">
        <w:rPr>
          <w:sz w:val="28"/>
          <w:szCs w:val="28"/>
        </w:rPr>
        <w:t xml:space="preserve"> эффективности здравоохранения».</w:t>
      </w:r>
    </w:p>
    <w:p w:rsidR="00B75A58" w:rsidRDefault="00B75A58" w:rsidP="002770DB">
      <w:pPr>
        <w:numPr>
          <w:ilvl w:val="0"/>
          <w:numId w:val="1"/>
        </w:numPr>
        <w:tabs>
          <w:tab w:val="left" w:pos="1134"/>
        </w:tabs>
        <w:spacing w:after="160"/>
        <w:ind w:left="0" w:right="-284" w:firstLine="709"/>
        <w:rPr>
          <w:sz w:val="28"/>
          <w:szCs w:val="28"/>
        </w:rPr>
      </w:pPr>
      <w:r>
        <w:rPr>
          <w:sz w:val="28"/>
          <w:szCs w:val="28"/>
        </w:rPr>
        <w:t>Указ Президента Российской Фе</w:t>
      </w:r>
      <w:r w:rsidR="00A32B03">
        <w:rPr>
          <w:sz w:val="28"/>
          <w:szCs w:val="28"/>
        </w:rPr>
        <w:t>дерации от 07.05.2012 №</w:t>
      </w:r>
      <w:r>
        <w:rPr>
          <w:sz w:val="28"/>
          <w:szCs w:val="28"/>
        </w:rPr>
        <w:t>598 «О совершенствовании государственной поли</w:t>
      </w:r>
      <w:r w:rsidR="00A32B03">
        <w:rPr>
          <w:sz w:val="28"/>
          <w:szCs w:val="28"/>
        </w:rPr>
        <w:t>тики в сфере здравоохранения».</w:t>
      </w:r>
    </w:p>
    <w:p w:rsidR="00B75A58" w:rsidRDefault="00B75A58" w:rsidP="002770DB">
      <w:pPr>
        <w:numPr>
          <w:ilvl w:val="0"/>
          <w:numId w:val="1"/>
        </w:numPr>
        <w:tabs>
          <w:tab w:val="left" w:pos="1134"/>
        </w:tabs>
        <w:spacing w:after="160"/>
        <w:ind w:left="0" w:right="-284" w:firstLine="709"/>
        <w:rPr>
          <w:sz w:val="28"/>
          <w:szCs w:val="28"/>
        </w:rPr>
      </w:pPr>
      <w:r>
        <w:rPr>
          <w:sz w:val="28"/>
          <w:szCs w:val="28"/>
        </w:rPr>
        <w:lastRenderedPageBreak/>
        <w:t>Указ Президента Росси</w:t>
      </w:r>
      <w:r w:rsidR="00A32B03">
        <w:rPr>
          <w:sz w:val="28"/>
          <w:szCs w:val="28"/>
        </w:rPr>
        <w:t>йской Федерации от 19.11.2007 №</w:t>
      </w:r>
      <w:r>
        <w:rPr>
          <w:sz w:val="28"/>
          <w:szCs w:val="28"/>
        </w:rPr>
        <w:t>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w:t>
      </w:r>
      <w:r w:rsidR="00A32B03">
        <w:rPr>
          <w:sz w:val="28"/>
          <w:szCs w:val="28"/>
        </w:rPr>
        <w:t>ую службу Российской Федерации».</w:t>
      </w:r>
    </w:p>
    <w:p w:rsidR="00B75A58" w:rsidRDefault="00B75A58" w:rsidP="002770DB">
      <w:pPr>
        <w:numPr>
          <w:ilvl w:val="0"/>
          <w:numId w:val="1"/>
        </w:numPr>
        <w:tabs>
          <w:tab w:val="left" w:pos="1134"/>
        </w:tabs>
        <w:spacing w:after="160"/>
        <w:ind w:left="0" w:right="-284" w:firstLine="709"/>
        <w:rPr>
          <w:sz w:val="28"/>
          <w:szCs w:val="28"/>
        </w:rPr>
      </w:pPr>
      <w:r>
        <w:rPr>
          <w:sz w:val="28"/>
          <w:szCs w:val="28"/>
        </w:rPr>
        <w:t>Указ Президента Росси</w:t>
      </w:r>
      <w:r w:rsidR="00A32B03">
        <w:rPr>
          <w:sz w:val="28"/>
          <w:szCs w:val="28"/>
        </w:rPr>
        <w:t>йской Федерации от 02.03.1994 №</w:t>
      </w:r>
      <w:r>
        <w:rPr>
          <w:sz w:val="28"/>
          <w:szCs w:val="28"/>
        </w:rPr>
        <w:t>4</w:t>
      </w:r>
      <w:r w:rsidR="00A32B03">
        <w:rPr>
          <w:sz w:val="28"/>
          <w:szCs w:val="28"/>
        </w:rPr>
        <w:t>42 «О государственных наградах Российской Федерации».</w:t>
      </w:r>
    </w:p>
    <w:p w:rsidR="00B75A58" w:rsidRDefault="00B75A58" w:rsidP="002770DB">
      <w:pPr>
        <w:numPr>
          <w:ilvl w:val="0"/>
          <w:numId w:val="1"/>
        </w:numPr>
        <w:tabs>
          <w:tab w:val="left" w:pos="1134"/>
        </w:tabs>
        <w:spacing w:after="160"/>
        <w:ind w:left="0" w:right="-284" w:firstLine="709"/>
        <w:rPr>
          <w:sz w:val="28"/>
          <w:szCs w:val="28"/>
        </w:rPr>
      </w:pPr>
      <w:r>
        <w:rPr>
          <w:sz w:val="28"/>
          <w:szCs w:val="28"/>
        </w:rPr>
        <w:t>Указ Президента Российской Федерации от 07.09.2010 № 1099 «О мерах по совершенствованию государственной наградно</w:t>
      </w:r>
      <w:r w:rsidR="00A32B03">
        <w:rPr>
          <w:sz w:val="28"/>
          <w:szCs w:val="28"/>
        </w:rPr>
        <w:t>й системы российской федерации».</w:t>
      </w:r>
    </w:p>
    <w:p w:rsidR="00B75A58" w:rsidRDefault="00B75A58" w:rsidP="002770DB">
      <w:pPr>
        <w:numPr>
          <w:ilvl w:val="0"/>
          <w:numId w:val="1"/>
        </w:numPr>
        <w:tabs>
          <w:tab w:val="left" w:pos="1134"/>
        </w:tabs>
        <w:spacing w:after="160"/>
        <w:ind w:left="0" w:right="-284" w:firstLine="709"/>
        <w:rPr>
          <w:sz w:val="28"/>
          <w:szCs w:val="28"/>
        </w:rPr>
      </w:pPr>
      <w:r>
        <w:rPr>
          <w:sz w:val="28"/>
          <w:szCs w:val="28"/>
        </w:rPr>
        <w:t>Указ Президента Росси</w:t>
      </w:r>
      <w:r w:rsidR="006861D8">
        <w:rPr>
          <w:sz w:val="28"/>
          <w:szCs w:val="28"/>
        </w:rPr>
        <w:t>йской Федерации от 01.02.2005 №</w:t>
      </w:r>
      <w:r>
        <w:rPr>
          <w:sz w:val="28"/>
          <w:szCs w:val="28"/>
        </w:rPr>
        <w:t>110 «О проведении аттестации государственных гражданских служащих Российской Федерации»</w:t>
      </w:r>
      <w:r w:rsidR="006861D8">
        <w:rPr>
          <w:sz w:val="28"/>
          <w:szCs w:val="28"/>
        </w:rPr>
        <w:t>.</w:t>
      </w:r>
    </w:p>
    <w:p w:rsidR="00B75A58" w:rsidRDefault="00B75A58" w:rsidP="002770DB">
      <w:pPr>
        <w:numPr>
          <w:ilvl w:val="0"/>
          <w:numId w:val="1"/>
        </w:numPr>
        <w:tabs>
          <w:tab w:val="left" w:pos="1134"/>
        </w:tabs>
        <w:spacing w:after="160"/>
        <w:ind w:left="0" w:right="-284" w:firstLine="709"/>
        <w:rPr>
          <w:sz w:val="28"/>
          <w:szCs w:val="28"/>
        </w:rPr>
      </w:pPr>
      <w:r>
        <w:rPr>
          <w:sz w:val="28"/>
          <w:szCs w:val="28"/>
        </w:rPr>
        <w:t>Указ Президента Росси</w:t>
      </w:r>
      <w:r w:rsidR="006861D8">
        <w:rPr>
          <w:sz w:val="28"/>
          <w:szCs w:val="28"/>
        </w:rPr>
        <w:t>йской Федерации от 01.02.2005 №</w:t>
      </w:r>
      <w:r>
        <w:rPr>
          <w:sz w:val="28"/>
          <w:szCs w:val="28"/>
        </w:rPr>
        <w:t>111 «О порядке сдачи квалификационного экзамена государственными гражданскими служащими Российской Федерации и оценки их знаний, навыков и уме</w:t>
      </w:r>
      <w:r w:rsidR="006861D8">
        <w:rPr>
          <w:sz w:val="28"/>
          <w:szCs w:val="28"/>
        </w:rPr>
        <w:t>ний (профессионального уровня)».</w:t>
      </w:r>
    </w:p>
    <w:p w:rsidR="00B75A58" w:rsidRDefault="00B75A58" w:rsidP="002770DB">
      <w:pPr>
        <w:numPr>
          <w:ilvl w:val="0"/>
          <w:numId w:val="1"/>
        </w:numPr>
        <w:tabs>
          <w:tab w:val="left" w:pos="1134"/>
        </w:tabs>
        <w:spacing w:after="160"/>
        <w:ind w:left="0" w:right="-284" w:firstLine="709"/>
        <w:rPr>
          <w:sz w:val="28"/>
          <w:szCs w:val="28"/>
        </w:rPr>
      </w:pPr>
      <w:r>
        <w:rPr>
          <w:sz w:val="28"/>
          <w:szCs w:val="28"/>
        </w:rPr>
        <w:t>Указ Президента Российской</w:t>
      </w:r>
      <w:r w:rsidR="006861D8">
        <w:rPr>
          <w:sz w:val="28"/>
          <w:szCs w:val="28"/>
        </w:rPr>
        <w:t xml:space="preserve"> Федерации от 01.02.2005 №</w:t>
      </w:r>
      <w:r>
        <w:rPr>
          <w:sz w:val="28"/>
          <w:szCs w:val="28"/>
        </w:rPr>
        <w:t>112 «О конкурсе на замещение вакантной должности государственной гражданск</w:t>
      </w:r>
      <w:r w:rsidR="006861D8">
        <w:rPr>
          <w:sz w:val="28"/>
          <w:szCs w:val="28"/>
        </w:rPr>
        <w:t>ой службы Российской Федерации».</w:t>
      </w:r>
    </w:p>
    <w:p w:rsidR="00B75A58" w:rsidRDefault="00B75A58" w:rsidP="002770DB">
      <w:pPr>
        <w:numPr>
          <w:ilvl w:val="0"/>
          <w:numId w:val="1"/>
        </w:numPr>
        <w:tabs>
          <w:tab w:val="left" w:pos="1134"/>
        </w:tabs>
        <w:spacing w:after="160"/>
        <w:ind w:left="0" w:right="-284" w:firstLine="709"/>
        <w:rPr>
          <w:sz w:val="28"/>
          <w:szCs w:val="28"/>
        </w:rPr>
      </w:pPr>
      <w:r>
        <w:rPr>
          <w:sz w:val="28"/>
          <w:szCs w:val="28"/>
        </w:rPr>
        <w:t>Указ Президента Росси</w:t>
      </w:r>
      <w:r w:rsidR="006861D8">
        <w:rPr>
          <w:sz w:val="28"/>
          <w:szCs w:val="28"/>
        </w:rPr>
        <w:t>йской Федерации от 01.02.2005 №</w:t>
      </w:r>
      <w:r>
        <w:rPr>
          <w:sz w:val="28"/>
          <w:szCs w:val="28"/>
        </w:rPr>
        <w:t>113 «О порядке присвоения и сохранения классных чинов государственной гражданской службы Российской Федерации федеральным госуда</w:t>
      </w:r>
      <w:r w:rsidR="006861D8">
        <w:rPr>
          <w:sz w:val="28"/>
          <w:szCs w:val="28"/>
        </w:rPr>
        <w:t>рственным гражданским служащим».</w:t>
      </w:r>
    </w:p>
    <w:p w:rsidR="00B75A58" w:rsidRDefault="00B75A58" w:rsidP="002770DB">
      <w:pPr>
        <w:numPr>
          <w:ilvl w:val="0"/>
          <w:numId w:val="1"/>
        </w:numPr>
        <w:tabs>
          <w:tab w:val="left" w:pos="1134"/>
        </w:tabs>
        <w:spacing w:after="160"/>
        <w:ind w:left="0" w:right="-284" w:firstLine="709"/>
        <w:rPr>
          <w:sz w:val="28"/>
          <w:szCs w:val="28"/>
        </w:rPr>
      </w:pPr>
      <w:r>
        <w:rPr>
          <w:sz w:val="28"/>
          <w:szCs w:val="28"/>
        </w:rPr>
        <w:t>Указ Президента Росси</w:t>
      </w:r>
      <w:r w:rsidR="006861D8">
        <w:rPr>
          <w:sz w:val="28"/>
          <w:szCs w:val="28"/>
        </w:rPr>
        <w:t>йской Федерации от 30.05.2005 №</w:t>
      </w:r>
      <w:r>
        <w:rPr>
          <w:sz w:val="28"/>
          <w:szCs w:val="28"/>
        </w:rPr>
        <w:t>609 «Об утверждении положения о персональных данных государственного гражданского служащего Российской Федерации и ведении его личного дела»;</w:t>
      </w:r>
    </w:p>
    <w:p w:rsidR="00B75A58" w:rsidRDefault="00B75A58" w:rsidP="002770DB">
      <w:pPr>
        <w:numPr>
          <w:ilvl w:val="0"/>
          <w:numId w:val="1"/>
        </w:numPr>
        <w:tabs>
          <w:tab w:val="left" w:pos="1134"/>
        </w:tabs>
        <w:spacing w:after="160"/>
        <w:ind w:left="0" w:right="-284" w:firstLine="709"/>
        <w:rPr>
          <w:sz w:val="28"/>
          <w:szCs w:val="28"/>
        </w:rPr>
      </w:pPr>
      <w:r>
        <w:rPr>
          <w:sz w:val="28"/>
          <w:szCs w:val="28"/>
        </w:rPr>
        <w:t>Указ Президен</w:t>
      </w:r>
      <w:r w:rsidR="000E4C33">
        <w:rPr>
          <w:sz w:val="28"/>
          <w:szCs w:val="28"/>
        </w:rPr>
        <w:t>та Российской Федерации от 02.07</w:t>
      </w:r>
      <w:r>
        <w:rPr>
          <w:sz w:val="28"/>
          <w:szCs w:val="28"/>
        </w:rPr>
        <w:t>.2005 №773 «Вопросы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w:t>
      </w:r>
      <w:r w:rsidR="006861D8">
        <w:rPr>
          <w:sz w:val="28"/>
          <w:szCs w:val="28"/>
        </w:rPr>
        <w:t>ьной власти».</w:t>
      </w:r>
    </w:p>
    <w:p w:rsidR="00B75A58" w:rsidRDefault="00B75A58" w:rsidP="002770DB">
      <w:pPr>
        <w:numPr>
          <w:ilvl w:val="0"/>
          <w:numId w:val="1"/>
        </w:numPr>
        <w:tabs>
          <w:tab w:val="left" w:pos="1134"/>
        </w:tabs>
        <w:spacing w:after="160"/>
        <w:ind w:left="0" w:right="-284" w:firstLine="709"/>
        <w:rPr>
          <w:sz w:val="28"/>
          <w:szCs w:val="28"/>
        </w:rPr>
      </w:pPr>
      <w:r>
        <w:rPr>
          <w:sz w:val="28"/>
          <w:szCs w:val="28"/>
        </w:rPr>
        <w:t>Указ Президента Росси</w:t>
      </w:r>
      <w:r w:rsidR="006861D8">
        <w:rPr>
          <w:sz w:val="28"/>
          <w:szCs w:val="28"/>
        </w:rPr>
        <w:t>йской Федерации от 31.12.2005 №</w:t>
      </w:r>
      <w:r>
        <w:rPr>
          <w:sz w:val="28"/>
          <w:szCs w:val="28"/>
        </w:rPr>
        <w:t>1574 «О реестре должностей федеральной госу</w:t>
      </w:r>
      <w:r w:rsidR="006861D8">
        <w:rPr>
          <w:sz w:val="28"/>
          <w:szCs w:val="28"/>
        </w:rPr>
        <w:t>дарственной гражданской службы».</w:t>
      </w:r>
    </w:p>
    <w:p w:rsidR="00B75A58" w:rsidRDefault="00B75A58" w:rsidP="002770DB">
      <w:pPr>
        <w:numPr>
          <w:ilvl w:val="0"/>
          <w:numId w:val="1"/>
        </w:numPr>
        <w:tabs>
          <w:tab w:val="left" w:pos="1134"/>
        </w:tabs>
        <w:spacing w:after="160"/>
        <w:ind w:left="0" w:right="-284" w:firstLine="709"/>
        <w:rPr>
          <w:sz w:val="28"/>
          <w:szCs w:val="28"/>
        </w:rPr>
      </w:pPr>
      <w:r>
        <w:rPr>
          <w:sz w:val="28"/>
          <w:szCs w:val="28"/>
        </w:rPr>
        <w:t>Указ Президента Росси</w:t>
      </w:r>
      <w:r w:rsidR="006861D8">
        <w:rPr>
          <w:sz w:val="28"/>
          <w:szCs w:val="28"/>
        </w:rPr>
        <w:t>йской Федерации от 18.07.2005 №</w:t>
      </w:r>
      <w:r>
        <w:rPr>
          <w:sz w:val="28"/>
          <w:szCs w:val="28"/>
        </w:rPr>
        <w:t>813 «О порядке и условиях командирования федеральных госуда</w:t>
      </w:r>
      <w:r w:rsidR="006861D8">
        <w:rPr>
          <w:sz w:val="28"/>
          <w:szCs w:val="28"/>
        </w:rPr>
        <w:t>рственных гражданских служащих».</w:t>
      </w:r>
    </w:p>
    <w:p w:rsidR="00B75A58" w:rsidRDefault="00B75A58" w:rsidP="002770DB">
      <w:pPr>
        <w:numPr>
          <w:ilvl w:val="0"/>
          <w:numId w:val="1"/>
        </w:numPr>
        <w:tabs>
          <w:tab w:val="left" w:pos="1134"/>
        </w:tabs>
        <w:spacing w:after="160"/>
        <w:ind w:left="0" w:right="-284" w:firstLine="709"/>
        <w:rPr>
          <w:sz w:val="28"/>
          <w:szCs w:val="28"/>
        </w:rPr>
      </w:pPr>
      <w:r>
        <w:rPr>
          <w:sz w:val="28"/>
          <w:szCs w:val="28"/>
        </w:rPr>
        <w:t>Указ Президента Росси</w:t>
      </w:r>
      <w:r w:rsidR="006861D8">
        <w:rPr>
          <w:sz w:val="28"/>
          <w:szCs w:val="28"/>
        </w:rPr>
        <w:t>йской Федерации от 28.12.2006 №</w:t>
      </w:r>
      <w:r>
        <w:rPr>
          <w:sz w:val="28"/>
          <w:szCs w:val="28"/>
        </w:rPr>
        <w:t>1474 «О дополнительном профессиональном образовании государственных гражданских</w:t>
      </w:r>
      <w:r w:rsidR="006861D8">
        <w:rPr>
          <w:sz w:val="28"/>
          <w:szCs w:val="28"/>
        </w:rPr>
        <w:t xml:space="preserve"> служащих Российской Федерации».</w:t>
      </w:r>
    </w:p>
    <w:p w:rsidR="00B75A58" w:rsidRDefault="00B75A58" w:rsidP="002770DB">
      <w:pPr>
        <w:numPr>
          <w:ilvl w:val="0"/>
          <w:numId w:val="1"/>
        </w:numPr>
        <w:tabs>
          <w:tab w:val="left" w:pos="1134"/>
        </w:tabs>
        <w:spacing w:after="160"/>
        <w:ind w:left="0" w:right="-284" w:firstLine="709"/>
        <w:rPr>
          <w:sz w:val="28"/>
          <w:szCs w:val="28"/>
        </w:rPr>
      </w:pPr>
      <w:r>
        <w:rPr>
          <w:sz w:val="28"/>
          <w:szCs w:val="28"/>
        </w:rPr>
        <w:lastRenderedPageBreak/>
        <w:t>Указ Президента Росси</w:t>
      </w:r>
      <w:r w:rsidR="006861D8">
        <w:rPr>
          <w:sz w:val="28"/>
          <w:szCs w:val="28"/>
        </w:rPr>
        <w:t>йской Федерации от 25.07.2006 №</w:t>
      </w:r>
      <w:r>
        <w:rPr>
          <w:sz w:val="28"/>
          <w:szCs w:val="28"/>
        </w:rPr>
        <w:t>764 «О денежном содержании федеральных государственных гражданских служащих, замещающих должности федеральной государственной гражданской службы в федеральном государственном органе, находящемся за пределами т</w:t>
      </w:r>
      <w:r w:rsidR="006861D8">
        <w:rPr>
          <w:sz w:val="28"/>
          <w:szCs w:val="28"/>
        </w:rPr>
        <w:t>ерритории Российской Федерации».</w:t>
      </w:r>
    </w:p>
    <w:p w:rsidR="00B75A58" w:rsidRDefault="00B75A58" w:rsidP="002770DB">
      <w:pPr>
        <w:numPr>
          <w:ilvl w:val="0"/>
          <w:numId w:val="1"/>
        </w:numPr>
        <w:tabs>
          <w:tab w:val="left" w:pos="1134"/>
        </w:tabs>
        <w:spacing w:after="160"/>
        <w:ind w:left="0" w:right="-284" w:firstLine="709"/>
        <w:rPr>
          <w:sz w:val="28"/>
          <w:szCs w:val="28"/>
        </w:rPr>
      </w:pPr>
      <w:r>
        <w:rPr>
          <w:sz w:val="28"/>
          <w:szCs w:val="28"/>
        </w:rPr>
        <w:t>Указ Президента Росси</w:t>
      </w:r>
      <w:r w:rsidR="006861D8">
        <w:rPr>
          <w:sz w:val="28"/>
          <w:szCs w:val="28"/>
        </w:rPr>
        <w:t>йской Федерации от 12.08.2002 №</w:t>
      </w:r>
      <w:r>
        <w:rPr>
          <w:sz w:val="28"/>
          <w:szCs w:val="28"/>
        </w:rPr>
        <w:t>885 «Об утверждении общих принципов служебного повед</w:t>
      </w:r>
      <w:r w:rsidR="006861D8">
        <w:rPr>
          <w:sz w:val="28"/>
          <w:szCs w:val="28"/>
        </w:rPr>
        <w:t>ения государственных служащих».</w:t>
      </w:r>
    </w:p>
    <w:p w:rsidR="00B75A58" w:rsidRDefault="00B75A58" w:rsidP="002770DB">
      <w:pPr>
        <w:numPr>
          <w:ilvl w:val="0"/>
          <w:numId w:val="1"/>
        </w:numPr>
        <w:tabs>
          <w:tab w:val="left" w:pos="1134"/>
        </w:tabs>
        <w:spacing w:after="160"/>
        <w:ind w:left="0" w:right="-284" w:firstLine="709"/>
        <w:rPr>
          <w:sz w:val="28"/>
          <w:szCs w:val="28"/>
        </w:rPr>
      </w:pPr>
      <w:r>
        <w:rPr>
          <w:sz w:val="28"/>
          <w:szCs w:val="28"/>
        </w:rPr>
        <w:t>Указ Президента Российской Федерации от 19.05.2008 № 815 «О мера</w:t>
      </w:r>
      <w:r w:rsidR="006861D8">
        <w:rPr>
          <w:sz w:val="28"/>
          <w:szCs w:val="28"/>
        </w:rPr>
        <w:t>х по противодействию коррупции».</w:t>
      </w:r>
    </w:p>
    <w:p w:rsidR="00B75A58" w:rsidRDefault="00B75A58" w:rsidP="002770DB">
      <w:pPr>
        <w:numPr>
          <w:ilvl w:val="0"/>
          <w:numId w:val="1"/>
        </w:numPr>
        <w:tabs>
          <w:tab w:val="left" w:pos="1134"/>
        </w:tabs>
        <w:spacing w:after="160"/>
        <w:ind w:left="0" w:right="-284" w:firstLine="709"/>
        <w:rPr>
          <w:sz w:val="28"/>
          <w:szCs w:val="28"/>
        </w:rPr>
      </w:pPr>
      <w:r>
        <w:rPr>
          <w:sz w:val="28"/>
          <w:szCs w:val="28"/>
        </w:rPr>
        <w:t>Указ Президента Российской Федерации от</w:t>
      </w:r>
      <w:r w:rsidR="006861D8">
        <w:rPr>
          <w:sz w:val="28"/>
          <w:szCs w:val="28"/>
        </w:rPr>
        <w:t xml:space="preserve"> 18.05.2009 №</w:t>
      </w:r>
      <w:r>
        <w:rPr>
          <w:sz w:val="28"/>
          <w:szCs w:val="28"/>
        </w:rPr>
        <w:t>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w:t>
      </w:r>
      <w:r w:rsidR="006861D8">
        <w:rPr>
          <w:sz w:val="28"/>
          <w:szCs w:val="28"/>
        </w:rPr>
        <w:t>га) и несовершеннолетних детей».</w:t>
      </w:r>
    </w:p>
    <w:p w:rsidR="00B75A58" w:rsidRDefault="00B75A58" w:rsidP="002770DB">
      <w:pPr>
        <w:numPr>
          <w:ilvl w:val="0"/>
          <w:numId w:val="1"/>
        </w:numPr>
        <w:tabs>
          <w:tab w:val="left" w:pos="1134"/>
        </w:tabs>
        <w:spacing w:after="160"/>
        <w:ind w:left="0" w:right="-284" w:firstLine="709"/>
        <w:rPr>
          <w:sz w:val="28"/>
          <w:szCs w:val="28"/>
        </w:rPr>
      </w:pPr>
      <w:r>
        <w:rPr>
          <w:sz w:val="28"/>
          <w:szCs w:val="28"/>
        </w:rPr>
        <w:t>Указ Президента Росси</w:t>
      </w:r>
      <w:r w:rsidR="006861D8">
        <w:rPr>
          <w:sz w:val="28"/>
          <w:szCs w:val="28"/>
        </w:rPr>
        <w:t>йской Федерации от 18.05.2009 №</w:t>
      </w:r>
      <w:r>
        <w:rPr>
          <w:sz w:val="28"/>
          <w:szCs w:val="28"/>
        </w:rPr>
        <w:t>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w:t>
      </w:r>
      <w:r w:rsidR="006861D8">
        <w:rPr>
          <w:sz w:val="28"/>
          <w:szCs w:val="28"/>
        </w:rPr>
        <w:t>ствах имущественного характера».</w:t>
      </w:r>
    </w:p>
    <w:p w:rsidR="006861D8" w:rsidRDefault="006861D8" w:rsidP="006861D8">
      <w:pPr>
        <w:numPr>
          <w:ilvl w:val="0"/>
          <w:numId w:val="1"/>
        </w:numPr>
        <w:tabs>
          <w:tab w:val="left" w:pos="142"/>
        </w:tabs>
        <w:spacing w:after="160"/>
        <w:ind w:left="0" w:right="-284" w:firstLine="709"/>
        <w:rPr>
          <w:sz w:val="28"/>
          <w:szCs w:val="28"/>
        </w:rPr>
      </w:pPr>
      <w:r w:rsidRPr="006861D8">
        <w:rPr>
          <w:sz w:val="28"/>
          <w:szCs w:val="28"/>
        </w:rPr>
        <w:t>Ука</w:t>
      </w:r>
      <w:r>
        <w:rPr>
          <w:sz w:val="28"/>
          <w:szCs w:val="28"/>
        </w:rPr>
        <w:t>з Президента РФ от 08.07.2013 N</w:t>
      </w:r>
      <w:r w:rsidRPr="006861D8">
        <w:rPr>
          <w:sz w:val="28"/>
          <w:szCs w:val="28"/>
        </w:rPr>
        <w:t>613 "Вопросы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r>
        <w:rPr>
          <w:sz w:val="28"/>
          <w:szCs w:val="28"/>
        </w:rPr>
        <w:t>.</w:t>
      </w:r>
    </w:p>
    <w:p w:rsidR="00B75A58" w:rsidRDefault="00B75A58" w:rsidP="006861D8">
      <w:pPr>
        <w:numPr>
          <w:ilvl w:val="0"/>
          <w:numId w:val="1"/>
        </w:numPr>
        <w:tabs>
          <w:tab w:val="left" w:pos="142"/>
        </w:tabs>
        <w:spacing w:after="160"/>
        <w:ind w:left="0" w:right="-284" w:firstLine="709"/>
        <w:rPr>
          <w:sz w:val="28"/>
          <w:szCs w:val="28"/>
        </w:rPr>
      </w:pPr>
      <w:r>
        <w:rPr>
          <w:sz w:val="28"/>
          <w:szCs w:val="28"/>
        </w:rPr>
        <w:t>Указ Президента Росси</w:t>
      </w:r>
      <w:r w:rsidR="006861D8">
        <w:rPr>
          <w:sz w:val="28"/>
          <w:szCs w:val="28"/>
        </w:rPr>
        <w:t>йской Федерации от 21.09.2009 №</w:t>
      </w:r>
      <w:r>
        <w:rPr>
          <w:sz w:val="28"/>
          <w:szCs w:val="28"/>
        </w:rPr>
        <w:t>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6861D8">
        <w:rPr>
          <w:sz w:val="28"/>
          <w:szCs w:val="28"/>
        </w:rPr>
        <w:t>.</w:t>
      </w:r>
    </w:p>
    <w:p w:rsidR="00B75A58" w:rsidRDefault="00B75A58" w:rsidP="002770DB">
      <w:pPr>
        <w:numPr>
          <w:ilvl w:val="0"/>
          <w:numId w:val="1"/>
        </w:numPr>
        <w:tabs>
          <w:tab w:val="left" w:pos="1134"/>
        </w:tabs>
        <w:spacing w:after="160"/>
        <w:ind w:left="0" w:right="-284" w:firstLine="709"/>
        <w:rPr>
          <w:sz w:val="28"/>
          <w:szCs w:val="28"/>
        </w:rPr>
      </w:pPr>
      <w:r>
        <w:rPr>
          <w:sz w:val="28"/>
          <w:szCs w:val="28"/>
        </w:rPr>
        <w:t xml:space="preserve">Указ Президента Российской Федерации от 01.07.2010 №821 «О комиссиях по соблюдению требований к служебному поведению федеральных государственных служащих и урегулированию конфликта интересов»; </w:t>
      </w:r>
    </w:p>
    <w:p w:rsidR="00B75A58" w:rsidRDefault="00B75A58" w:rsidP="002770DB">
      <w:pPr>
        <w:numPr>
          <w:ilvl w:val="0"/>
          <w:numId w:val="1"/>
        </w:numPr>
        <w:tabs>
          <w:tab w:val="left" w:pos="1134"/>
        </w:tabs>
        <w:spacing w:after="160"/>
        <w:ind w:left="0" w:right="-284" w:firstLine="709"/>
        <w:rPr>
          <w:sz w:val="28"/>
          <w:szCs w:val="28"/>
        </w:rPr>
      </w:pPr>
      <w:r>
        <w:rPr>
          <w:sz w:val="28"/>
          <w:szCs w:val="28"/>
        </w:rPr>
        <w:t>Указ Президента Росси</w:t>
      </w:r>
      <w:r w:rsidR="006861D8">
        <w:rPr>
          <w:sz w:val="28"/>
          <w:szCs w:val="28"/>
        </w:rPr>
        <w:t>йской Федерации от 21.07.2010 №</w:t>
      </w:r>
      <w:r>
        <w:rPr>
          <w:sz w:val="28"/>
          <w:szCs w:val="28"/>
        </w:rPr>
        <w:t>925 «О мерах по реализации отдельных положений Федерального закона</w:t>
      </w:r>
      <w:r w:rsidR="006861D8">
        <w:rPr>
          <w:sz w:val="28"/>
          <w:szCs w:val="28"/>
        </w:rPr>
        <w:t xml:space="preserve"> «О противодействии коррупции».</w:t>
      </w:r>
    </w:p>
    <w:p w:rsidR="00B75A58" w:rsidRDefault="00B75A58" w:rsidP="002770DB">
      <w:pPr>
        <w:numPr>
          <w:ilvl w:val="0"/>
          <w:numId w:val="1"/>
        </w:numPr>
        <w:tabs>
          <w:tab w:val="left" w:pos="1134"/>
        </w:tabs>
        <w:spacing w:after="160"/>
        <w:ind w:left="0" w:right="-284" w:firstLine="709"/>
        <w:rPr>
          <w:sz w:val="28"/>
          <w:szCs w:val="28"/>
        </w:rPr>
      </w:pPr>
      <w:r>
        <w:rPr>
          <w:sz w:val="28"/>
          <w:szCs w:val="28"/>
        </w:rPr>
        <w:t>Указ Президента Росси</w:t>
      </w:r>
      <w:r w:rsidR="006861D8">
        <w:rPr>
          <w:sz w:val="28"/>
          <w:szCs w:val="28"/>
        </w:rPr>
        <w:t>йской Федерации от 13.03.2012 №</w:t>
      </w:r>
      <w:r>
        <w:rPr>
          <w:sz w:val="28"/>
          <w:szCs w:val="28"/>
        </w:rPr>
        <w:t xml:space="preserve">297 «О Национальном плане противодействия коррупции на 2012 - 2013 годы и внесении </w:t>
      </w:r>
      <w:r>
        <w:rPr>
          <w:sz w:val="28"/>
          <w:szCs w:val="28"/>
        </w:rPr>
        <w:lastRenderedPageBreak/>
        <w:t>изменений в некоторые акты Президента Российской Федерации по вопро</w:t>
      </w:r>
      <w:r w:rsidR="006861D8">
        <w:rPr>
          <w:sz w:val="28"/>
          <w:szCs w:val="28"/>
        </w:rPr>
        <w:t>сам противодействия коррупции».</w:t>
      </w:r>
    </w:p>
    <w:p w:rsidR="00B75A58" w:rsidRDefault="00B75A58" w:rsidP="002770DB">
      <w:pPr>
        <w:numPr>
          <w:ilvl w:val="0"/>
          <w:numId w:val="1"/>
        </w:numPr>
        <w:tabs>
          <w:tab w:val="left" w:pos="1134"/>
        </w:tabs>
        <w:spacing w:after="160"/>
        <w:ind w:left="0" w:right="-284" w:firstLine="709"/>
        <w:rPr>
          <w:sz w:val="28"/>
          <w:szCs w:val="28"/>
        </w:rPr>
      </w:pPr>
      <w:r>
        <w:rPr>
          <w:sz w:val="28"/>
          <w:szCs w:val="28"/>
        </w:rPr>
        <w:t xml:space="preserve">Указ Президента Российской Федерации от </w:t>
      </w:r>
      <w:r w:rsidR="006861D8">
        <w:rPr>
          <w:sz w:val="28"/>
          <w:szCs w:val="28"/>
        </w:rPr>
        <w:t>02.04.2013 №</w:t>
      </w:r>
      <w:r>
        <w:rPr>
          <w:sz w:val="28"/>
          <w:szCs w:val="28"/>
        </w:rPr>
        <w:t>309 «О мерах по реализации отдельных положений Федерального закона «О п</w:t>
      </w:r>
      <w:r w:rsidR="006861D8">
        <w:rPr>
          <w:sz w:val="28"/>
          <w:szCs w:val="28"/>
        </w:rPr>
        <w:t>ротиводействии коррупции».</w:t>
      </w:r>
    </w:p>
    <w:p w:rsidR="00B75A58" w:rsidRDefault="00B75A58" w:rsidP="002770DB">
      <w:pPr>
        <w:numPr>
          <w:ilvl w:val="0"/>
          <w:numId w:val="1"/>
        </w:numPr>
        <w:tabs>
          <w:tab w:val="left" w:pos="1134"/>
        </w:tabs>
        <w:spacing w:after="160"/>
        <w:ind w:left="0" w:right="-284" w:firstLine="709"/>
        <w:rPr>
          <w:sz w:val="28"/>
          <w:szCs w:val="28"/>
        </w:rPr>
      </w:pPr>
      <w:r>
        <w:rPr>
          <w:sz w:val="28"/>
          <w:szCs w:val="28"/>
        </w:rPr>
        <w:t>Указ Президента Росси</w:t>
      </w:r>
      <w:r w:rsidR="006861D8">
        <w:rPr>
          <w:sz w:val="28"/>
          <w:szCs w:val="28"/>
        </w:rPr>
        <w:t>йской Федерации от 02.04.2013 №</w:t>
      </w:r>
      <w:r>
        <w:rPr>
          <w:sz w:val="28"/>
          <w:szCs w:val="28"/>
        </w:rPr>
        <w:t>310 «О мерах по реализации отдельных положений Федерального закона «О контроле за соответствием расходов лиц, замещающих государственные до</w:t>
      </w:r>
      <w:r w:rsidR="006861D8">
        <w:rPr>
          <w:sz w:val="28"/>
          <w:szCs w:val="28"/>
        </w:rPr>
        <w:t>лжности, и иных лиц их доходам».</w:t>
      </w:r>
    </w:p>
    <w:p w:rsidR="00B75A58" w:rsidRDefault="00B75A58" w:rsidP="002770DB">
      <w:pPr>
        <w:numPr>
          <w:ilvl w:val="0"/>
          <w:numId w:val="1"/>
        </w:numPr>
        <w:tabs>
          <w:tab w:val="left" w:pos="1134"/>
        </w:tabs>
        <w:spacing w:after="160"/>
        <w:ind w:left="0" w:right="-284" w:firstLine="709"/>
        <w:rPr>
          <w:sz w:val="28"/>
          <w:szCs w:val="28"/>
        </w:rPr>
      </w:pPr>
      <w:r>
        <w:rPr>
          <w:sz w:val="28"/>
          <w:szCs w:val="28"/>
        </w:rPr>
        <w:t>Указ Президента Росси</w:t>
      </w:r>
      <w:r w:rsidR="006861D8">
        <w:rPr>
          <w:sz w:val="28"/>
          <w:szCs w:val="28"/>
        </w:rPr>
        <w:t>йской Федерации от 08.07.2013 №</w:t>
      </w:r>
      <w:r>
        <w:rPr>
          <w:sz w:val="28"/>
          <w:szCs w:val="28"/>
        </w:rPr>
        <w:t>613 «Вопр</w:t>
      </w:r>
      <w:r w:rsidR="006861D8">
        <w:rPr>
          <w:sz w:val="28"/>
          <w:szCs w:val="28"/>
        </w:rPr>
        <w:t>осы противодействия коррупции».</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Минэконом</w:t>
      </w:r>
      <w:r w:rsidR="006861D8">
        <w:rPr>
          <w:sz w:val="28"/>
          <w:szCs w:val="28"/>
        </w:rPr>
        <w:t>развития России от 30.04.2009 №</w:t>
      </w:r>
      <w:r>
        <w:rPr>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6861D8">
        <w:rPr>
          <w:sz w:val="28"/>
          <w:szCs w:val="28"/>
        </w:rPr>
        <w:t>ора) и муниципального контроля».</w:t>
      </w:r>
    </w:p>
    <w:p w:rsidR="006861D8" w:rsidRDefault="00B75A58" w:rsidP="006861D8">
      <w:pPr>
        <w:numPr>
          <w:ilvl w:val="0"/>
          <w:numId w:val="1"/>
        </w:numPr>
        <w:tabs>
          <w:tab w:val="left" w:pos="1134"/>
        </w:tabs>
        <w:spacing w:after="160"/>
        <w:ind w:left="0" w:right="-284" w:firstLine="709"/>
        <w:rPr>
          <w:sz w:val="28"/>
          <w:szCs w:val="28"/>
        </w:rPr>
      </w:pPr>
      <w:r w:rsidRPr="006861D8">
        <w:rPr>
          <w:sz w:val="28"/>
          <w:szCs w:val="28"/>
        </w:rPr>
        <w:t>Приказ Генпро</w:t>
      </w:r>
      <w:r w:rsidR="006861D8" w:rsidRPr="006861D8">
        <w:rPr>
          <w:sz w:val="28"/>
          <w:szCs w:val="28"/>
        </w:rPr>
        <w:t>куратуры России от 27.03.2009 №</w:t>
      </w:r>
      <w:r w:rsidRPr="006861D8">
        <w:rPr>
          <w:sz w:val="28"/>
          <w:szCs w:val="28"/>
        </w:rPr>
        <w:t>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w:t>
      </w:r>
      <w:r w:rsidR="006861D8" w:rsidRPr="006861D8">
        <w:rPr>
          <w:sz w:val="28"/>
          <w:szCs w:val="28"/>
        </w:rPr>
        <w:t>ора) и муниципального контроля».</w:t>
      </w:r>
    </w:p>
    <w:p w:rsidR="00696B37" w:rsidRDefault="00696B37" w:rsidP="00696B37">
      <w:pPr>
        <w:numPr>
          <w:ilvl w:val="0"/>
          <w:numId w:val="1"/>
        </w:numPr>
        <w:tabs>
          <w:tab w:val="left" w:pos="0"/>
        </w:tabs>
        <w:spacing w:after="160"/>
        <w:ind w:left="0" w:right="-284" w:firstLine="709"/>
        <w:rPr>
          <w:sz w:val="28"/>
          <w:szCs w:val="28"/>
        </w:rPr>
      </w:pPr>
      <w:r w:rsidRPr="00696B37">
        <w:rPr>
          <w:sz w:val="28"/>
          <w:szCs w:val="28"/>
        </w:rPr>
        <w:t xml:space="preserve">Приказ Министерства здравоохранения и социального развития РФ от </w:t>
      </w:r>
      <w:r>
        <w:rPr>
          <w:sz w:val="28"/>
          <w:szCs w:val="28"/>
        </w:rPr>
        <w:t>20.07.</w:t>
      </w:r>
      <w:r w:rsidRPr="00696B37">
        <w:rPr>
          <w:sz w:val="28"/>
          <w:szCs w:val="28"/>
        </w:rPr>
        <w:t>2007 N487 "Об утверждении Административного регламента Федеральной службы по надзору в сфере здравоохранения и социального развития по исполнению государственной функции по осуществлению контроля за деятельностью по оказанию гражданам государственной социальной помощи в виде предоставления социальных услуг"</w:t>
      </w:r>
      <w:r>
        <w:rPr>
          <w:sz w:val="28"/>
          <w:szCs w:val="28"/>
        </w:rPr>
        <w:t>.</w:t>
      </w:r>
    </w:p>
    <w:p w:rsidR="00696B37" w:rsidRPr="006861D8" w:rsidRDefault="00696B37" w:rsidP="00696B37">
      <w:pPr>
        <w:numPr>
          <w:ilvl w:val="0"/>
          <w:numId w:val="1"/>
        </w:numPr>
        <w:tabs>
          <w:tab w:val="left" w:pos="0"/>
        </w:tabs>
        <w:spacing w:after="160"/>
        <w:ind w:left="0" w:right="-284" w:firstLine="709"/>
        <w:rPr>
          <w:sz w:val="28"/>
          <w:szCs w:val="28"/>
        </w:rPr>
      </w:pPr>
      <w:r w:rsidRPr="00696B37">
        <w:rPr>
          <w:sz w:val="28"/>
          <w:szCs w:val="28"/>
        </w:rPr>
        <w:t xml:space="preserve">Приказ Министерства здравоохранения и социального развития РФ от </w:t>
      </w:r>
      <w:r>
        <w:rPr>
          <w:sz w:val="28"/>
          <w:szCs w:val="28"/>
        </w:rPr>
        <w:t>22.11.</w:t>
      </w:r>
      <w:r w:rsidRPr="00696B37">
        <w:rPr>
          <w:sz w:val="28"/>
          <w:szCs w:val="28"/>
        </w:rPr>
        <w:t>2004 N255 "О порядке оказания первичной медико-санитарной помощи гражданам, имеющим право на получение набора социальных услуг"</w:t>
      </w:r>
      <w:r>
        <w:rPr>
          <w:sz w:val="28"/>
          <w:szCs w:val="28"/>
        </w:rPr>
        <w:t>.</w:t>
      </w:r>
    </w:p>
    <w:p w:rsidR="00A32459" w:rsidRDefault="00A32459" w:rsidP="00A32459">
      <w:pPr>
        <w:numPr>
          <w:ilvl w:val="0"/>
          <w:numId w:val="1"/>
        </w:numPr>
        <w:tabs>
          <w:tab w:val="left" w:pos="1134"/>
        </w:tabs>
        <w:spacing w:after="160"/>
        <w:ind w:left="0" w:right="-284" w:firstLine="709"/>
        <w:rPr>
          <w:sz w:val="28"/>
          <w:szCs w:val="28"/>
        </w:rPr>
      </w:pPr>
      <w:r w:rsidRPr="00A32459">
        <w:rPr>
          <w:sz w:val="28"/>
          <w:szCs w:val="28"/>
        </w:rPr>
        <w:t xml:space="preserve">Приказ Министерства здравоохранения РФ от </w:t>
      </w:r>
      <w:r>
        <w:rPr>
          <w:sz w:val="28"/>
          <w:szCs w:val="28"/>
        </w:rPr>
        <w:t xml:space="preserve">08.10.2015 </w:t>
      </w:r>
      <w:r w:rsidRPr="00A32459">
        <w:rPr>
          <w:sz w:val="28"/>
          <w:szCs w:val="28"/>
        </w:rPr>
        <w:t>N707н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r>
        <w:rPr>
          <w:sz w:val="28"/>
          <w:szCs w:val="28"/>
        </w:rPr>
        <w:t>.</w:t>
      </w:r>
    </w:p>
    <w:p w:rsidR="00B75A58" w:rsidRDefault="00B75A58" w:rsidP="00696B37">
      <w:pPr>
        <w:numPr>
          <w:ilvl w:val="0"/>
          <w:numId w:val="1"/>
        </w:numPr>
        <w:tabs>
          <w:tab w:val="left" w:pos="0"/>
        </w:tabs>
        <w:spacing w:after="160"/>
        <w:ind w:left="0" w:right="-284" w:firstLine="709"/>
        <w:rPr>
          <w:sz w:val="28"/>
          <w:szCs w:val="28"/>
        </w:rPr>
      </w:pPr>
      <w:r>
        <w:rPr>
          <w:sz w:val="28"/>
          <w:szCs w:val="28"/>
        </w:rPr>
        <w:t>Приказ Минздравсоц</w:t>
      </w:r>
      <w:r w:rsidR="006861D8">
        <w:rPr>
          <w:sz w:val="28"/>
          <w:szCs w:val="28"/>
        </w:rPr>
        <w:t>развития России от 12.08.2008 №</w:t>
      </w:r>
      <w:r>
        <w:rPr>
          <w:sz w:val="28"/>
          <w:szCs w:val="28"/>
        </w:rPr>
        <w:t>418н «Об утверждении Порядка организации работы по контролю и надзору за полнотой и качеством осуществления органами государственной власти субъектов Российской Федерации переданных полномочий Российской Фед</w:t>
      </w:r>
      <w:r w:rsidR="006861D8">
        <w:rPr>
          <w:sz w:val="28"/>
          <w:szCs w:val="28"/>
        </w:rPr>
        <w:t>ерации в сфере здравоохранения».</w:t>
      </w:r>
    </w:p>
    <w:p w:rsidR="00486666" w:rsidRDefault="00486666" w:rsidP="00696B37">
      <w:pPr>
        <w:numPr>
          <w:ilvl w:val="0"/>
          <w:numId w:val="1"/>
        </w:numPr>
        <w:tabs>
          <w:tab w:val="left" w:pos="0"/>
        </w:tabs>
        <w:spacing w:after="160"/>
        <w:ind w:left="0" w:right="-284" w:firstLine="709"/>
        <w:rPr>
          <w:sz w:val="28"/>
          <w:szCs w:val="28"/>
        </w:rPr>
      </w:pPr>
      <w:r w:rsidRPr="00486666">
        <w:rPr>
          <w:sz w:val="28"/>
          <w:szCs w:val="28"/>
        </w:rPr>
        <w:t xml:space="preserve">Приказ Минздрава РФ от </w:t>
      </w:r>
      <w:r>
        <w:rPr>
          <w:sz w:val="28"/>
          <w:szCs w:val="28"/>
        </w:rPr>
        <w:t>11.09.</w:t>
      </w:r>
      <w:r w:rsidRPr="00486666">
        <w:rPr>
          <w:sz w:val="28"/>
          <w:szCs w:val="28"/>
        </w:rPr>
        <w:t>2000 N344 "О медицинском освидетельствовании граждан для выдачи лицензии на право приобретения оружия"</w:t>
      </w:r>
      <w:r>
        <w:rPr>
          <w:sz w:val="28"/>
          <w:szCs w:val="28"/>
        </w:rPr>
        <w:t>.</w:t>
      </w:r>
    </w:p>
    <w:p w:rsidR="00486666" w:rsidRDefault="00486666" w:rsidP="00696B37">
      <w:pPr>
        <w:numPr>
          <w:ilvl w:val="0"/>
          <w:numId w:val="1"/>
        </w:numPr>
        <w:tabs>
          <w:tab w:val="left" w:pos="0"/>
        </w:tabs>
        <w:spacing w:after="160"/>
        <w:ind w:left="0" w:right="-284" w:firstLine="709"/>
        <w:rPr>
          <w:sz w:val="28"/>
          <w:szCs w:val="28"/>
        </w:rPr>
      </w:pPr>
      <w:r w:rsidRPr="00486666">
        <w:rPr>
          <w:sz w:val="28"/>
          <w:szCs w:val="28"/>
        </w:rPr>
        <w:lastRenderedPageBreak/>
        <w:t xml:space="preserve">Приказ Министерства здравоохранения РФ от </w:t>
      </w:r>
      <w:r>
        <w:rPr>
          <w:sz w:val="28"/>
          <w:szCs w:val="28"/>
        </w:rPr>
        <w:t>15.12.</w:t>
      </w:r>
      <w:r w:rsidRPr="00486666">
        <w:rPr>
          <w:sz w:val="28"/>
          <w:szCs w:val="28"/>
        </w:rPr>
        <w:t>2014 N835н "Об утверждении Порядка проведения предсменных, предрейсовых и послесменных, послерейсовых медицинских осмотров"</w:t>
      </w:r>
      <w:r>
        <w:rPr>
          <w:sz w:val="28"/>
          <w:szCs w:val="28"/>
        </w:rPr>
        <w:t>.</w:t>
      </w:r>
    </w:p>
    <w:p w:rsidR="00486666" w:rsidRDefault="00486666" w:rsidP="00696B37">
      <w:pPr>
        <w:numPr>
          <w:ilvl w:val="0"/>
          <w:numId w:val="1"/>
        </w:numPr>
        <w:tabs>
          <w:tab w:val="left" w:pos="0"/>
        </w:tabs>
        <w:spacing w:after="160"/>
        <w:ind w:left="0" w:right="-284" w:firstLine="709"/>
        <w:rPr>
          <w:sz w:val="28"/>
          <w:szCs w:val="28"/>
        </w:rPr>
      </w:pPr>
      <w:r w:rsidRPr="00486666">
        <w:rPr>
          <w:sz w:val="28"/>
          <w:szCs w:val="28"/>
        </w:rPr>
        <w:t xml:space="preserve">Приказ Министерства здравоохранения РФ от </w:t>
      </w:r>
      <w:r>
        <w:rPr>
          <w:sz w:val="28"/>
          <w:szCs w:val="28"/>
        </w:rPr>
        <w:t>15.06.</w:t>
      </w:r>
      <w:r w:rsidRPr="00486666">
        <w:rPr>
          <w:sz w:val="28"/>
          <w:szCs w:val="28"/>
        </w:rPr>
        <w:t>2015 N344н "О проведении обязательного медицинского освидетельствования водителей транспортных средств (кандидатов в водители транспортных средств)"</w:t>
      </w:r>
      <w:r>
        <w:rPr>
          <w:sz w:val="28"/>
          <w:szCs w:val="28"/>
        </w:rPr>
        <w:t>.</w:t>
      </w:r>
    </w:p>
    <w:p w:rsidR="00696B37" w:rsidRDefault="00696B37" w:rsidP="00696B37">
      <w:pPr>
        <w:numPr>
          <w:ilvl w:val="0"/>
          <w:numId w:val="1"/>
        </w:numPr>
        <w:tabs>
          <w:tab w:val="left" w:pos="0"/>
        </w:tabs>
        <w:spacing w:after="160"/>
        <w:ind w:left="0" w:right="-284" w:firstLine="709"/>
        <w:rPr>
          <w:sz w:val="28"/>
          <w:szCs w:val="28"/>
        </w:rPr>
      </w:pPr>
      <w:r w:rsidRPr="00696B37">
        <w:rPr>
          <w:sz w:val="28"/>
          <w:szCs w:val="28"/>
        </w:rPr>
        <w:t xml:space="preserve">Приказ Министерства здравоохранения РФ от </w:t>
      </w:r>
      <w:r>
        <w:rPr>
          <w:sz w:val="28"/>
          <w:szCs w:val="28"/>
        </w:rPr>
        <w:t>18.12.</w:t>
      </w:r>
      <w:r w:rsidRPr="00696B37">
        <w:rPr>
          <w:sz w:val="28"/>
          <w:szCs w:val="28"/>
        </w:rPr>
        <w:t>2015 N933н "О порядке проведения медицинского освидетельствования на состояние опьянения (алкогольного, наркотического или иного токсического)"</w:t>
      </w:r>
      <w:r>
        <w:rPr>
          <w:sz w:val="28"/>
          <w:szCs w:val="28"/>
        </w:rPr>
        <w:t>.</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Минздравсоц</w:t>
      </w:r>
      <w:r w:rsidR="006861D8">
        <w:rPr>
          <w:sz w:val="28"/>
          <w:szCs w:val="28"/>
        </w:rPr>
        <w:t>развития России от 12.05.2010 №</w:t>
      </w:r>
      <w:r>
        <w:rPr>
          <w:sz w:val="28"/>
          <w:szCs w:val="28"/>
        </w:rPr>
        <w:t>346н «Об утверждении Порядка организации и производства судебно-медицинских экспертиз в государственных судебно-экспертных учреждениях Росси</w:t>
      </w:r>
      <w:r w:rsidR="006861D8">
        <w:rPr>
          <w:sz w:val="28"/>
          <w:szCs w:val="28"/>
        </w:rPr>
        <w:t>йской Федерации».</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Минздравсоц</w:t>
      </w:r>
      <w:r w:rsidR="006861D8">
        <w:rPr>
          <w:sz w:val="28"/>
          <w:szCs w:val="28"/>
        </w:rPr>
        <w:t>развития России от 30.05.2005 №</w:t>
      </w:r>
      <w:r>
        <w:rPr>
          <w:sz w:val="28"/>
          <w:szCs w:val="28"/>
        </w:rPr>
        <w:t>370 «Об утверждении Инструкции об организации производства судебно-психиатрических экспертиз в отделениях судебно-психиатрической экспертизы государствен</w:t>
      </w:r>
      <w:r w:rsidR="006861D8">
        <w:rPr>
          <w:sz w:val="28"/>
          <w:szCs w:val="28"/>
        </w:rPr>
        <w:t>ных психиатрических учреждений».</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Минздравсоц</w:t>
      </w:r>
      <w:r w:rsidR="006861D8">
        <w:rPr>
          <w:sz w:val="28"/>
          <w:szCs w:val="28"/>
        </w:rPr>
        <w:t>развития России от 09.08.2010 №</w:t>
      </w:r>
      <w:r>
        <w:rPr>
          <w:sz w:val="28"/>
          <w:szCs w:val="28"/>
        </w:rPr>
        <w:t>613н «Об утверждении порядка оказания медицинской помощи при проведении физкульт</w:t>
      </w:r>
      <w:r w:rsidR="006861D8">
        <w:rPr>
          <w:sz w:val="28"/>
          <w:szCs w:val="28"/>
        </w:rPr>
        <w:t>урных и спортивных мероприятий».</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Минздравсоц</w:t>
      </w:r>
      <w:r w:rsidR="006861D8">
        <w:rPr>
          <w:sz w:val="28"/>
          <w:szCs w:val="28"/>
        </w:rPr>
        <w:t>развития России от 02.04.2010 №</w:t>
      </w:r>
      <w:r>
        <w:rPr>
          <w:sz w:val="28"/>
          <w:szCs w:val="28"/>
        </w:rPr>
        <w:t>206н «Об утверждении Порядка оказания медицинской помощи населению с заболеваниями толстой кишки, анального канала и промежности</w:t>
      </w:r>
      <w:r w:rsidR="006861D8">
        <w:rPr>
          <w:sz w:val="28"/>
          <w:szCs w:val="28"/>
        </w:rPr>
        <w:t xml:space="preserve"> колопроктологического профиля».</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Минздравсоц</w:t>
      </w:r>
      <w:r w:rsidR="006861D8">
        <w:rPr>
          <w:sz w:val="28"/>
          <w:szCs w:val="28"/>
        </w:rPr>
        <w:t>развития России от 26.04.2011 №</w:t>
      </w:r>
      <w:r>
        <w:rPr>
          <w:sz w:val="28"/>
          <w:szCs w:val="28"/>
        </w:rPr>
        <w:t>347н «Об утверждении формы бл</w:t>
      </w:r>
      <w:r w:rsidR="006861D8">
        <w:rPr>
          <w:sz w:val="28"/>
          <w:szCs w:val="28"/>
        </w:rPr>
        <w:t>анка листка нетрудоспособности».</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Минздравсоцразвития России от 29.06.2011 №624н «Об утверждении Порядка выд</w:t>
      </w:r>
      <w:r w:rsidR="006861D8">
        <w:rPr>
          <w:sz w:val="28"/>
          <w:szCs w:val="28"/>
        </w:rPr>
        <w:t>ачи листков нетрудоспособности».</w:t>
      </w:r>
    </w:p>
    <w:p w:rsidR="00B75A58" w:rsidRPr="00C453A8" w:rsidRDefault="00B75A58" w:rsidP="002770DB">
      <w:pPr>
        <w:numPr>
          <w:ilvl w:val="0"/>
          <w:numId w:val="1"/>
        </w:numPr>
        <w:tabs>
          <w:tab w:val="left" w:pos="1134"/>
        </w:tabs>
        <w:spacing w:after="160"/>
        <w:ind w:left="0" w:right="-284" w:firstLine="709"/>
        <w:rPr>
          <w:sz w:val="28"/>
          <w:szCs w:val="28"/>
        </w:rPr>
      </w:pPr>
      <w:r w:rsidRPr="00C453A8">
        <w:rPr>
          <w:sz w:val="28"/>
          <w:szCs w:val="28"/>
        </w:rPr>
        <w:t xml:space="preserve"> Приказ Минздравсоц</w:t>
      </w:r>
      <w:r w:rsidR="00C453A8">
        <w:rPr>
          <w:sz w:val="28"/>
          <w:szCs w:val="28"/>
        </w:rPr>
        <w:t>развития России от 28.12.2010 №</w:t>
      </w:r>
      <w:r w:rsidRPr="00C453A8">
        <w:rPr>
          <w:sz w:val="28"/>
          <w:szCs w:val="28"/>
        </w:rPr>
        <w:t>1222н «Об утверждении Правил оптовой торговли лекарственными средства</w:t>
      </w:r>
      <w:r w:rsidR="00C453A8">
        <w:rPr>
          <w:sz w:val="28"/>
          <w:szCs w:val="28"/>
        </w:rPr>
        <w:t>ми для медицинского применения».</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Минздравсоцразвития</w:t>
      </w:r>
      <w:r w:rsidR="00C453A8">
        <w:rPr>
          <w:sz w:val="28"/>
          <w:szCs w:val="28"/>
        </w:rPr>
        <w:t xml:space="preserve"> России от 26.08.2010 №</w:t>
      </w:r>
      <w:r>
        <w:rPr>
          <w:sz w:val="28"/>
          <w:szCs w:val="28"/>
        </w:rPr>
        <w:t>735н «Об утверждении Правил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w:t>
      </w:r>
      <w:r w:rsidR="00C453A8">
        <w:rPr>
          <w:sz w:val="28"/>
          <w:szCs w:val="28"/>
        </w:rPr>
        <w:t>сутствуют аптечные организации».</w:t>
      </w:r>
    </w:p>
    <w:p w:rsidR="00B75A58" w:rsidRPr="00F812B1" w:rsidRDefault="00B75A58" w:rsidP="002770DB">
      <w:pPr>
        <w:numPr>
          <w:ilvl w:val="0"/>
          <w:numId w:val="1"/>
        </w:numPr>
        <w:tabs>
          <w:tab w:val="left" w:pos="1134"/>
        </w:tabs>
        <w:spacing w:after="160"/>
        <w:ind w:left="0" w:right="-284" w:firstLine="709"/>
        <w:rPr>
          <w:sz w:val="28"/>
          <w:szCs w:val="28"/>
        </w:rPr>
      </w:pPr>
      <w:r w:rsidRPr="00F812B1">
        <w:rPr>
          <w:sz w:val="28"/>
          <w:szCs w:val="28"/>
        </w:rPr>
        <w:t xml:space="preserve"> Приказ Минздравсоц</w:t>
      </w:r>
      <w:r w:rsidR="00C453A8" w:rsidRPr="00F812B1">
        <w:rPr>
          <w:sz w:val="28"/>
          <w:szCs w:val="28"/>
        </w:rPr>
        <w:t>развития России от 23.08.2010 №</w:t>
      </w:r>
      <w:r w:rsidRPr="00F812B1">
        <w:rPr>
          <w:sz w:val="28"/>
          <w:szCs w:val="28"/>
        </w:rPr>
        <w:t xml:space="preserve">706н «Об утверждении Правил </w:t>
      </w:r>
      <w:r w:rsidR="00C453A8" w:rsidRPr="00F812B1">
        <w:rPr>
          <w:sz w:val="28"/>
          <w:szCs w:val="28"/>
        </w:rPr>
        <w:t>хранения лекарственных средств».</w:t>
      </w:r>
    </w:p>
    <w:p w:rsidR="00B75A58" w:rsidRDefault="00B75A58" w:rsidP="002770DB">
      <w:pPr>
        <w:numPr>
          <w:ilvl w:val="0"/>
          <w:numId w:val="1"/>
        </w:numPr>
        <w:tabs>
          <w:tab w:val="left" w:pos="1134"/>
        </w:tabs>
        <w:spacing w:after="160"/>
        <w:ind w:left="0" w:right="-284" w:firstLine="709"/>
        <w:rPr>
          <w:sz w:val="28"/>
          <w:szCs w:val="28"/>
        </w:rPr>
      </w:pPr>
      <w:r>
        <w:rPr>
          <w:sz w:val="28"/>
          <w:szCs w:val="28"/>
        </w:rPr>
        <w:lastRenderedPageBreak/>
        <w:t>Приказ Минздравсоц</w:t>
      </w:r>
      <w:r w:rsidR="00C453A8">
        <w:rPr>
          <w:sz w:val="28"/>
          <w:szCs w:val="28"/>
        </w:rPr>
        <w:t>развития России от 27.07.2010 №</w:t>
      </w:r>
      <w:r>
        <w:rPr>
          <w:sz w:val="28"/>
          <w:szCs w:val="28"/>
        </w:rPr>
        <w:t>553н «Об утвержде</w:t>
      </w:r>
      <w:r w:rsidR="00C453A8">
        <w:rPr>
          <w:sz w:val="28"/>
          <w:szCs w:val="28"/>
        </w:rPr>
        <w:t>нии видов аптечных организаций».</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Минздравсоц</w:t>
      </w:r>
      <w:r w:rsidR="00C453A8">
        <w:rPr>
          <w:sz w:val="28"/>
          <w:szCs w:val="28"/>
        </w:rPr>
        <w:t>развития России от 15.06.2010 №</w:t>
      </w:r>
      <w:r>
        <w:rPr>
          <w:sz w:val="28"/>
          <w:szCs w:val="28"/>
        </w:rPr>
        <w:t>447</w:t>
      </w:r>
      <w:r>
        <w:rPr>
          <w:sz w:val="28"/>
          <w:szCs w:val="28"/>
        </w:rPr>
        <w:br/>
        <w:t>«Об организации работы по формированию минимального ассортимента лекарственных средств, необходимых д</w:t>
      </w:r>
      <w:r w:rsidR="00C453A8">
        <w:rPr>
          <w:sz w:val="28"/>
          <w:szCs w:val="28"/>
        </w:rPr>
        <w:t>ля оказания медицинской помощи».</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Минздравсоц</w:t>
      </w:r>
      <w:r w:rsidR="00C453A8">
        <w:rPr>
          <w:sz w:val="28"/>
          <w:szCs w:val="28"/>
        </w:rPr>
        <w:t>развития России от 06.06.2008 №</w:t>
      </w:r>
      <w:r>
        <w:rPr>
          <w:sz w:val="28"/>
          <w:szCs w:val="28"/>
        </w:rPr>
        <w:t>263н</w:t>
      </w:r>
      <w:r>
        <w:rPr>
          <w:sz w:val="28"/>
          <w:szCs w:val="28"/>
        </w:rPr>
        <w:br/>
        <w:t>«Об утверждении методических указаний по осуществлению органами государственной власти субъектов Российской Федерации переданных полномочий Российской Федерации по лицензированию</w:t>
      </w:r>
      <w:r w:rsidR="00C453A8">
        <w:rPr>
          <w:sz w:val="28"/>
          <w:szCs w:val="28"/>
        </w:rPr>
        <w:t xml:space="preserve"> фармацевтической деятельности».</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Минздравсоц</w:t>
      </w:r>
      <w:r w:rsidR="00C453A8">
        <w:rPr>
          <w:sz w:val="28"/>
          <w:szCs w:val="28"/>
        </w:rPr>
        <w:t>развития России от 14.12.2005 №</w:t>
      </w:r>
      <w:r>
        <w:rPr>
          <w:sz w:val="28"/>
          <w:szCs w:val="28"/>
        </w:rPr>
        <w:t>785</w:t>
      </w:r>
      <w:r>
        <w:rPr>
          <w:sz w:val="28"/>
          <w:szCs w:val="28"/>
        </w:rPr>
        <w:br/>
        <w:t>«О Порядке</w:t>
      </w:r>
      <w:r w:rsidR="00C453A8">
        <w:rPr>
          <w:sz w:val="28"/>
          <w:szCs w:val="28"/>
        </w:rPr>
        <w:t xml:space="preserve"> отпуска лекарственных средств».</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Минздравсоц</w:t>
      </w:r>
      <w:r w:rsidR="00C453A8">
        <w:rPr>
          <w:sz w:val="28"/>
          <w:szCs w:val="28"/>
        </w:rPr>
        <w:t>развития России от 26.08.2010 №</w:t>
      </w:r>
      <w:r>
        <w:rPr>
          <w:sz w:val="28"/>
          <w:szCs w:val="28"/>
        </w:rPr>
        <w:t>757н «Об утверждении порядка осуществления мониторинга безопасности лекарственных препаратов для медицинского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медицинского применения»</w:t>
      </w:r>
      <w:r w:rsidR="00C453A8">
        <w:rPr>
          <w:sz w:val="28"/>
          <w:szCs w:val="28"/>
        </w:rPr>
        <w:t>.</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Минздравсоц</w:t>
      </w:r>
      <w:r w:rsidR="00C453A8">
        <w:rPr>
          <w:sz w:val="28"/>
          <w:szCs w:val="28"/>
        </w:rPr>
        <w:t>развития России от 16.03.2010 №</w:t>
      </w:r>
      <w:r>
        <w:rPr>
          <w:sz w:val="28"/>
          <w:szCs w:val="28"/>
        </w:rPr>
        <w:t xml:space="preserve">158н «Об утверждении методических указаний по осуществлению органами государственной власти субъектов Российской Федерации переданных полномочий по лицензированию деятельности, связанной с оборотом наркотических </w:t>
      </w:r>
      <w:r w:rsidR="00C453A8">
        <w:rPr>
          <w:sz w:val="28"/>
          <w:szCs w:val="28"/>
        </w:rPr>
        <w:t>средств и психотропных веществ».</w:t>
      </w:r>
    </w:p>
    <w:p w:rsidR="00C453A8" w:rsidRDefault="00C453A8" w:rsidP="00C453A8">
      <w:pPr>
        <w:numPr>
          <w:ilvl w:val="0"/>
          <w:numId w:val="1"/>
        </w:numPr>
        <w:tabs>
          <w:tab w:val="left" w:pos="1134"/>
        </w:tabs>
        <w:spacing w:after="160"/>
        <w:ind w:left="0" w:right="-284" w:firstLine="709"/>
        <w:rPr>
          <w:sz w:val="28"/>
          <w:szCs w:val="28"/>
        </w:rPr>
      </w:pPr>
      <w:r w:rsidRPr="00C453A8">
        <w:rPr>
          <w:sz w:val="28"/>
          <w:szCs w:val="28"/>
        </w:rPr>
        <w:t>Приказ Минздрава России от 24.07.2015 N484н "Об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медицинских, научно-исследовательских, образовательных организациях и организациях оптовой торг</w:t>
      </w:r>
      <w:r>
        <w:rPr>
          <w:sz w:val="28"/>
          <w:szCs w:val="28"/>
        </w:rPr>
        <w:t>овли лекарственными средствами".</w:t>
      </w:r>
    </w:p>
    <w:p w:rsidR="00B75A58" w:rsidRPr="00C453A8" w:rsidRDefault="00B75A58" w:rsidP="00C453A8">
      <w:pPr>
        <w:numPr>
          <w:ilvl w:val="0"/>
          <w:numId w:val="1"/>
        </w:numPr>
        <w:tabs>
          <w:tab w:val="left" w:pos="1134"/>
        </w:tabs>
        <w:spacing w:after="160"/>
        <w:ind w:left="0" w:right="-284" w:firstLine="709"/>
        <w:rPr>
          <w:sz w:val="28"/>
          <w:szCs w:val="28"/>
        </w:rPr>
      </w:pPr>
      <w:r w:rsidRPr="00C453A8">
        <w:rPr>
          <w:sz w:val="28"/>
          <w:szCs w:val="28"/>
        </w:rPr>
        <w:t>Приказ Минздравсоц</w:t>
      </w:r>
      <w:r w:rsidR="00C453A8">
        <w:rPr>
          <w:sz w:val="28"/>
          <w:szCs w:val="28"/>
        </w:rPr>
        <w:t>развития России от 05.03.2011 №</w:t>
      </w:r>
      <w:r w:rsidRPr="00C453A8">
        <w:rPr>
          <w:sz w:val="28"/>
          <w:szCs w:val="28"/>
        </w:rPr>
        <w:t>169н</w:t>
      </w:r>
      <w:r w:rsidRPr="00C453A8">
        <w:rPr>
          <w:sz w:val="28"/>
          <w:szCs w:val="28"/>
        </w:rPr>
        <w:br/>
        <w:t>«Об утверждении требований к комплектации изделиями медицинского назначения аптечек для ока</w:t>
      </w:r>
      <w:r w:rsidR="00C453A8">
        <w:rPr>
          <w:sz w:val="28"/>
          <w:szCs w:val="28"/>
        </w:rPr>
        <w:t>зания первой помощи работникам».</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Минздравсоц</w:t>
      </w:r>
      <w:r w:rsidR="00C453A8">
        <w:rPr>
          <w:sz w:val="28"/>
          <w:szCs w:val="28"/>
        </w:rPr>
        <w:t>развития России от 10.08.2011 №</w:t>
      </w:r>
      <w:r>
        <w:rPr>
          <w:sz w:val="28"/>
          <w:szCs w:val="28"/>
        </w:rPr>
        <w:t>905н</w:t>
      </w:r>
      <w:r>
        <w:rPr>
          <w:sz w:val="28"/>
          <w:szCs w:val="28"/>
        </w:rPr>
        <w:br/>
        <w:t>«Об утверждении требований к комплектации изделиями медицинского назначения укладки для оказания первой помощи пострадавшим в дорожно-транспортных происшествиях сотрудниками Государственной инспекции безопасности дорожного движения Министерства внутренних дел Российской Федерации»</w:t>
      </w:r>
      <w:r w:rsidR="00C453A8">
        <w:rPr>
          <w:sz w:val="28"/>
          <w:szCs w:val="28"/>
        </w:rPr>
        <w:t>.</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Минздравсоц</w:t>
      </w:r>
      <w:r w:rsidR="00C453A8">
        <w:rPr>
          <w:sz w:val="28"/>
          <w:szCs w:val="28"/>
        </w:rPr>
        <w:t>развития России от 11.08.2011 №</w:t>
      </w:r>
      <w:r>
        <w:rPr>
          <w:sz w:val="28"/>
          <w:szCs w:val="28"/>
        </w:rPr>
        <w:t>907н</w:t>
      </w:r>
      <w:r>
        <w:rPr>
          <w:sz w:val="28"/>
          <w:szCs w:val="28"/>
        </w:rPr>
        <w:br/>
        <w:t>«Об утверждении требований к комплектации изделиями медицинского назначения укладки для оказания первой помощи в сельских поселениях лицами, имеющ</w:t>
      </w:r>
      <w:r w:rsidR="00C453A8">
        <w:rPr>
          <w:sz w:val="28"/>
          <w:szCs w:val="28"/>
        </w:rPr>
        <w:t>ими соответствующую подготовку».</w:t>
      </w:r>
    </w:p>
    <w:p w:rsidR="00B75A58" w:rsidRDefault="00B75A58" w:rsidP="002770DB">
      <w:pPr>
        <w:numPr>
          <w:ilvl w:val="0"/>
          <w:numId w:val="1"/>
        </w:numPr>
        <w:tabs>
          <w:tab w:val="left" w:pos="1134"/>
        </w:tabs>
        <w:spacing w:after="160"/>
        <w:ind w:left="0" w:right="-284" w:firstLine="709"/>
        <w:rPr>
          <w:sz w:val="28"/>
          <w:szCs w:val="28"/>
        </w:rPr>
      </w:pPr>
      <w:r>
        <w:rPr>
          <w:sz w:val="28"/>
          <w:szCs w:val="28"/>
        </w:rPr>
        <w:lastRenderedPageBreak/>
        <w:t>Приказ Минздравсоцра</w:t>
      </w:r>
      <w:r w:rsidR="00C453A8">
        <w:rPr>
          <w:sz w:val="28"/>
          <w:szCs w:val="28"/>
        </w:rPr>
        <w:t>звития России от 03.02.2010 №</w:t>
      </w:r>
      <w:r>
        <w:rPr>
          <w:sz w:val="28"/>
          <w:szCs w:val="28"/>
        </w:rPr>
        <w:t>54н «О мерах по реализации Постановления Правительства Российской Федерации от 31.12.2009 №1158 «О закупке и передаче в 2010 году лекарственных средств и медицинского оборудования для реализации в субъектах Российской Федерации мероприятий, направленных на обследование населения с целью выявления туберкулеза и лечения больных туберкулезом, а такж</w:t>
      </w:r>
      <w:r w:rsidR="00C453A8">
        <w:rPr>
          <w:sz w:val="28"/>
          <w:szCs w:val="28"/>
        </w:rPr>
        <w:t>е профилактических мероприятий».</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Минздравсо</w:t>
      </w:r>
      <w:r w:rsidR="00C453A8">
        <w:rPr>
          <w:sz w:val="28"/>
          <w:szCs w:val="28"/>
        </w:rPr>
        <w:t xml:space="preserve">цразвития России от 20.02.2008 </w:t>
      </w:r>
      <w:r>
        <w:rPr>
          <w:sz w:val="28"/>
          <w:szCs w:val="28"/>
        </w:rPr>
        <w:t xml:space="preserve"> </w:t>
      </w:r>
      <w:r w:rsidR="00C453A8">
        <w:rPr>
          <w:sz w:val="28"/>
          <w:szCs w:val="28"/>
        </w:rPr>
        <w:t>№</w:t>
      </w:r>
      <w:r>
        <w:rPr>
          <w:sz w:val="28"/>
          <w:szCs w:val="28"/>
        </w:rPr>
        <w:t>83н «О мерах по реализации Постановления Правительства Российской Федерации от 29.12.2007 №1012 «О финансовом обеспечении в 2008 году за счет ассигнований федерального бюджета мероприятий, направленных на совершенствование оказания медицинской помощи больн</w:t>
      </w:r>
      <w:r w:rsidR="00C453A8">
        <w:rPr>
          <w:sz w:val="28"/>
          <w:szCs w:val="28"/>
        </w:rPr>
        <w:t>ым с сосудистыми заболеваниями».</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Минздравсоц</w:t>
      </w:r>
      <w:r w:rsidR="00C453A8">
        <w:rPr>
          <w:sz w:val="28"/>
          <w:szCs w:val="28"/>
        </w:rPr>
        <w:t>развития России от 11.03.2009 №</w:t>
      </w:r>
      <w:r>
        <w:rPr>
          <w:sz w:val="28"/>
          <w:szCs w:val="28"/>
        </w:rPr>
        <w:t>104н «О мерах по реализации Постановления Правительства Российской Федерации от 02.03.2009 №186 «О финансовом обеспечении в 2009 году за счет ассигнований федерального бюджета мероприятий, направленных на совершенствование оказания медицинской помощи больн</w:t>
      </w:r>
      <w:r w:rsidR="00C453A8">
        <w:rPr>
          <w:sz w:val="28"/>
          <w:szCs w:val="28"/>
        </w:rPr>
        <w:t>ым с сосудистыми заболеваниями».</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Минздравсоцразвития России от</w:t>
      </w:r>
      <w:r w:rsidR="00C453A8">
        <w:rPr>
          <w:sz w:val="28"/>
          <w:szCs w:val="28"/>
        </w:rPr>
        <w:t xml:space="preserve"> 03.02.2010 №</w:t>
      </w:r>
      <w:r>
        <w:rPr>
          <w:sz w:val="28"/>
          <w:szCs w:val="28"/>
        </w:rPr>
        <w:t>52н «О мерах по реализации Постановления Правительства Российской Федерации от 31.12.2009 №1154 «О финансовом обеспечении в 2010 году за счет бюджетных ассигнований из федерального бюджета мероприятий, направленных на совершенствование медицинской помощи больн</w:t>
      </w:r>
      <w:r w:rsidR="00C453A8">
        <w:rPr>
          <w:sz w:val="28"/>
          <w:szCs w:val="28"/>
        </w:rPr>
        <w:t>ым с сосудистыми заболеваниями».</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Минздравсоц</w:t>
      </w:r>
      <w:r w:rsidR="00C453A8">
        <w:rPr>
          <w:sz w:val="28"/>
          <w:szCs w:val="28"/>
        </w:rPr>
        <w:t>развития России от 03.02.2010 №</w:t>
      </w:r>
      <w:r>
        <w:rPr>
          <w:sz w:val="28"/>
          <w:szCs w:val="28"/>
        </w:rPr>
        <w:t>51н «О мерах по реализации Постановления Правительства Российской Федерации от 31.12.2009 №1153 «О финансовом обеспечении в 2010 году за счет бюджетных ассигнований федерального бюджета мероприятий, направленных на совершенствование организации медицинской помощи пострадавшим при доро</w:t>
      </w:r>
      <w:r w:rsidR="00C453A8">
        <w:rPr>
          <w:sz w:val="28"/>
          <w:szCs w:val="28"/>
        </w:rPr>
        <w:t>жно-транспортных происшествиях».</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Минздравсоц</w:t>
      </w:r>
      <w:r w:rsidR="00C453A8">
        <w:rPr>
          <w:sz w:val="28"/>
          <w:szCs w:val="28"/>
        </w:rPr>
        <w:t>развития России от 11.03.2009 №</w:t>
      </w:r>
      <w:r>
        <w:rPr>
          <w:sz w:val="28"/>
          <w:szCs w:val="28"/>
        </w:rPr>
        <w:t>105н «О мерах по реализации Постановления Правительства Российской Федерации от 03.03.2009 №189 «О финансовом обеспечении в 2009 году за счет ассигнований федерального бюджета мероприятий, направленных на совершенствование организации о</w:t>
      </w:r>
      <w:r w:rsidR="00C453A8">
        <w:rPr>
          <w:sz w:val="28"/>
          <w:szCs w:val="28"/>
        </w:rPr>
        <w:t>нкологической помощи населению».</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Минздравсоцразвития Рос</w:t>
      </w:r>
      <w:r w:rsidR="00C453A8">
        <w:rPr>
          <w:sz w:val="28"/>
          <w:szCs w:val="28"/>
        </w:rPr>
        <w:t>сии от 03.02.2010 №</w:t>
      </w:r>
      <w:r>
        <w:rPr>
          <w:sz w:val="28"/>
          <w:szCs w:val="28"/>
        </w:rPr>
        <w:t>53н «О мерах по реализации Постановления Правительства Российской Федерации от 31.12. 2009 №1156 «О финансовом обеспечении в 2010 году за счет бюджетных ассигнований федерального бюджета мероприятий, направленных на совершенствование медицинской помощи больным с</w:t>
      </w:r>
      <w:r w:rsidR="00C453A8">
        <w:rPr>
          <w:sz w:val="28"/>
          <w:szCs w:val="28"/>
        </w:rPr>
        <w:t xml:space="preserve"> онкологическими заболеваниями».</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Минздравсоц</w:t>
      </w:r>
      <w:r w:rsidR="00C453A8">
        <w:rPr>
          <w:sz w:val="28"/>
          <w:szCs w:val="28"/>
        </w:rPr>
        <w:t>развития России от 01.02.2011 №</w:t>
      </w:r>
      <w:r>
        <w:rPr>
          <w:sz w:val="28"/>
          <w:szCs w:val="28"/>
        </w:rPr>
        <w:t xml:space="preserve">72н «О порядке расходования средств, перечисленных медицинским организациям на оплату услуг по медицинской помощи, оказанной женщинам в период беременности, и медицинской помощи, оказанной женщинам и новорожденным в период родов и в </w:t>
      </w:r>
      <w:r>
        <w:rPr>
          <w:sz w:val="28"/>
          <w:szCs w:val="28"/>
        </w:rPr>
        <w:lastRenderedPageBreak/>
        <w:t>послеродовой период, а также диспансерному (профилактическому) наблюдению ребенк</w:t>
      </w:r>
      <w:r w:rsidR="00C453A8">
        <w:rPr>
          <w:sz w:val="28"/>
          <w:szCs w:val="28"/>
        </w:rPr>
        <w:t>а в течение первого года жизни».</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Министерства здравоохранения Росси</w:t>
      </w:r>
      <w:r w:rsidR="0020436C">
        <w:rPr>
          <w:sz w:val="28"/>
          <w:szCs w:val="28"/>
        </w:rPr>
        <w:t>йской Федерации от 20.06.2012 №</w:t>
      </w:r>
      <w:r>
        <w:rPr>
          <w:sz w:val="28"/>
          <w:szCs w:val="28"/>
        </w:rPr>
        <w:t>12н «Об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w:t>
      </w:r>
      <w:r w:rsidR="0020436C">
        <w:rPr>
          <w:sz w:val="28"/>
          <w:szCs w:val="28"/>
        </w:rPr>
        <w:t>плуатации медицинских изделий».</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Министерства здравоохранения Росси</w:t>
      </w:r>
      <w:r w:rsidR="0020436C">
        <w:rPr>
          <w:sz w:val="28"/>
          <w:szCs w:val="28"/>
        </w:rPr>
        <w:t>йской Федерации от 15.08.2012 №</w:t>
      </w:r>
      <w:r>
        <w:rPr>
          <w:sz w:val="28"/>
          <w:szCs w:val="28"/>
        </w:rPr>
        <w:t>89н «Об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r w:rsidR="0020436C">
        <w:rPr>
          <w:sz w:val="28"/>
          <w:szCs w:val="28"/>
        </w:rPr>
        <w:t>.</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Минздравсоц</w:t>
      </w:r>
      <w:r w:rsidR="0020436C">
        <w:rPr>
          <w:sz w:val="28"/>
          <w:szCs w:val="28"/>
        </w:rPr>
        <w:t>развития России от 12.04.2011 №</w:t>
      </w:r>
      <w:r>
        <w:rPr>
          <w:sz w:val="28"/>
          <w:szCs w:val="28"/>
        </w:rPr>
        <w:t>305н «О мерах по реализации постановления Правительства Российской Федерации от 30.12.2010      № 1198 «О предоставлении субвенций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необходимыми лекарственными препаратами, изделиями медицинского назначения, а также специализированными продуктами лечебно</w:t>
      </w:r>
      <w:r w:rsidR="0020436C">
        <w:rPr>
          <w:sz w:val="28"/>
          <w:szCs w:val="28"/>
        </w:rPr>
        <w:t>го питания для детей-инвалидов».</w:t>
      </w:r>
    </w:p>
    <w:p w:rsidR="00B75A58" w:rsidRDefault="0020436C" w:rsidP="0020436C">
      <w:pPr>
        <w:numPr>
          <w:ilvl w:val="0"/>
          <w:numId w:val="1"/>
        </w:numPr>
        <w:tabs>
          <w:tab w:val="left" w:pos="0"/>
        </w:tabs>
        <w:spacing w:after="160"/>
        <w:ind w:left="0" w:right="-284" w:firstLine="709"/>
        <w:rPr>
          <w:sz w:val="28"/>
          <w:szCs w:val="28"/>
        </w:rPr>
      </w:pPr>
      <w:r w:rsidRPr="0020436C">
        <w:rPr>
          <w:sz w:val="28"/>
          <w:szCs w:val="28"/>
        </w:rPr>
        <w:t>Приказ М</w:t>
      </w:r>
      <w:r>
        <w:rPr>
          <w:sz w:val="28"/>
          <w:szCs w:val="28"/>
        </w:rPr>
        <w:t>инздрава России от 26.01.2015 N</w:t>
      </w:r>
      <w:r w:rsidRPr="0020436C">
        <w:rPr>
          <w:sz w:val="28"/>
          <w:szCs w:val="28"/>
        </w:rPr>
        <w:t>20н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r>
        <w:rPr>
          <w:sz w:val="28"/>
          <w:szCs w:val="28"/>
        </w:rPr>
        <w:t>.</w:t>
      </w:r>
    </w:p>
    <w:p w:rsidR="0020436C" w:rsidRDefault="00B75A58" w:rsidP="0020436C">
      <w:pPr>
        <w:numPr>
          <w:ilvl w:val="0"/>
          <w:numId w:val="1"/>
        </w:numPr>
        <w:tabs>
          <w:tab w:val="left" w:pos="1134"/>
        </w:tabs>
        <w:spacing w:after="160"/>
        <w:ind w:left="0" w:right="-284" w:firstLine="709"/>
        <w:rPr>
          <w:sz w:val="28"/>
          <w:szCs w:val="28"/>
        </w:rPr>
      </w:pPr>
      <w:r w:rsidRPr="0020436C">
        <w:rPr>
          <w:sz w:val="28"/>
          <w:szCs w:val="28"/>
        </w:rPr>
        <w:t>Приказ Минздравсоц</w:t>
      </w:r>
      <w:r w:rsidR="0020436C" w:rsidRPr="0020436C">
        <w:rPr>
          <w:sz w:val="28"/>
          <w:szCs w:val="28"/>
        </w:rPr>
        <w:t xml:space="preserve">развития России от </w:t>
      </w:r>
      <w:r w:rsidR="0020436C">
        <w:rPr>
          <w:sz w:val="28"/>
          <w:szCs w:val="28"/>
        </w:rPr>
        <w:t>23.01.2015 N</w:t>
      </w:r>
      <w:r w:rsidR="0020436C" w:rsidRPr="0020436C">
        <w:rPr>
          <w:sz w:val="28"/>
          <w:szCs w:val="28"/>
        </w:rPr>
        <w:t>12н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применения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w:t>
      </w:r>
      <w:r w:rsidR="0020436C">
        <w:rPr>
          <w:sz w:val="28"/>
          <w:szCs w:val="28"/>
        </w:rPr>
        <w:t>.</w:t>
      </w:r>
      <w:r w:rsidR="0020436C" w:rsidRPr="0020436C">
        <w:rPr>
          <w:sz w:val="28"/>
          <w:szCs w:val="28"/>
        </w:rPr>
        <w:t xml:space="preserve"> </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w:t>
      </w:r>
      <w:r w:rsidR="0020436C">
        <w:rPr>
          <w:sz w:val="28"/>
          <w:szCs w:val="28"/>
        </w:rPr>
        <w:t>инздрава России от 20.12.2013 №</w:t>
      </w:r>
      <w:r>
        <w:rPr>
          <w:sz w:val="28"/>
          <w:szCs w:val="28"/>
        </w:rPr>
        <w:t>965н «Об установлении порядка и формы предоставления отчетности о реализации региональных программ модернизации здравоохранения с</w:t>
      </w:r>
      <w:r w:rsidR="0020436C">
        <w:rPr>
          <w:sz w:val="28"/>
          <w:szCs w:val="28"/>
        </w:rPr>
        <w:t>убъектов Российской Федерации».</w:t>
      </w:r>
    </w:p>
    <w:p w:rsidR="00B75A58" w:rsidRDefault="00B75A58" w:rsidP="002770DB">
      <w:pPr>
        <w:numPr>
          <w:ilvl w:val="0"/>
          <w:numId w:val="1"/>
        </w:numPr>
        <w:tabs>
          <w:tab w:val="left" w:pos="1134"/>
        </w:tabs>
        <w:spacing w:after="160"/>
        <w:ind w:left="0" w:right="-284" w:firstLine="709"/>
        <w:rPr>
          <w:sz w:val="28"/>
          <w:szCs w:val="28"/>
        </w:rPr>
      </w:pPr>
      <w:r>
        <w:rPr>
          <w:sz w:val="28"/>
          <w:szCs w:val="28"/>
        </w:rPr>
        <w:lastRenderedPageBreak/>
        <w:t>Приказ М</w:t>
      </w:r>
      <w:r w:rsidR="0020436C">
        <w:rPr>
          <w:sz w:val="28"/>
          <w:szCs w:val="28"/>
        </w:rPr>
        <w:t>инздрава России от 01.11.2013 №</w:t>
      </w:r>
      <w:r>
        <w:rPr>
          <w:sz w:val="28"/>
          <w:szCs w:val="28"/>
        </w:rPr>
        <w:t>811н «Об утверждении Порядка аттестации уполномоченного лица производителя лекарственных средст</w:t>
      </w:r>
      <w:r w:rsidR="0020436C">
        <w:rPr>
          <w:sz w:val="28"/>
          <w:szCs w:val="28"/>
        </w:rPr>
        <w:t>в для медицинского применения».</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Минздрава России от 28.10.2013 № 795н «Об утверждении перечня закупаемых за счет иных межбюджетных трансфертов из федерального бюджета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в с</w:t>
      </w:r>
      <w:r w:rsidR="0020436C">
        <w:rPr>
          <w:sz w:val="28"/>
          <w:szCs w:val="28"/>
        </w:rPr>
        <w:t>убъектах Российской Федерации».</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Минздрава России от 14.10.2013 № 738н «Об утверждении Положения об эмблеме и флаге Федеральной службы по надзору в сфере здравоохра</w:t>
      </w:r>
      <w:r w:rsidR="0020436C">
        <w:rPr>
          <w:sz w:val="28"/>
          <w:szCs w:val="28"/>
        </w:rPr>
        <w:t>нения, их описания и рисунков».</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Минздрава Ро</w:t>
      </w:r>
      <w:r w:rsidR="0020436C">
        <w:rPr>
          <w:sz w:val="28"/>
          <w:szCs w:val="28"/>
        </w:rPr>
        <w:t>ссии № 726н, Роспотребнадзора №</w:t>
      </w:r>
      <w:r>
        <w:rPr>
          <w:sz w:val="28"/>
          <w:szCs w:val="28"/>
        </w:rPr>
        <w:t xml:space="preserve">740 от 10.10.2013 «Об оптимизации системы информирования о случаях инфекционных и </w:t>
      </w:r>
      <w:r w:rsidR="0020436C">
        <w:rPr>
          <w:sz w:val="28"/>
          <w:szCs w:val="28"/>
        </w:rPr>
        <w:t>паразитарных болезней».</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Минздрава России от 05.09.2013 № 625н «О форме соглашения о предоставлении субсидии из федерального бюджета бюджету субъекта Российской Федерации на софинансирование расходных обязательств субъекта Российской Федерации, связанных с реализацией мероприятий по развитию службы крови, и форме заявки о пе</w:t>
      </w:r>
      <w:r w:rsidR="0020436C">
        <w:rPr>
          <w:sz w:val="28"/>
          <w:szCs w:val="28"/>
        </w:rPr>
        <w:t>речислении указанной субсидии».</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w:t>
      </w:r>
      <w:r w:rsidR="0020436C">
        <w:rPr>
          <w:sz w:val="28"/>
          <w:szCs w:val="28"/>
        </w:rPr>
        <w:t>инздрава России от 04.09.2013 №</w:t>
      </w:r>
      <w:r>
        <w:rPr>
          <w:sz w:val="28"/>
          <w:szCs w:val="28"/>
        </w:rPr>
        <w:t>624н «Об утверждении формы и порядка составления и представления отчета об осуществлении расходов бюджета субъекта Российской Федерации, источником финансового обеспечения которых является субсидия из федерального бюджета бюджетам субъектов Российской Федерации на софинансирование расходных обязательств субъекта Российской Федерации, связанных с реализацией меропри</w:t>
      </w:r>
      <w:r w:rsidR="0020436C">
        <w:rPr>
          <w:sz w:val="28"/>
          <w:szCs w:val="28"/>
        </w:rPr>
        <w:t>ятий по развитию службы крови».</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Минздрава России от 03.09.2013 №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w:t>
      </w:r>
      <w:r w:rsidR="0020436C">
        <w:rPr>
          <w:sz w:val="28"/>
          <w:szCs w:val="28"/>
        </w:rPr>
        <w:t>го образования».</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Минздрава России от 22.08.2013 №588н «Об утверждении формы заявки медицинской организации и критериях отбора медицинских организаций на включение в перечень медицинских организаций, оказывающих высокотехнологичную медицинскую помощь за счет бюджетных ассигнований, предусмотренных в федеральном бюджете Министерству здраво</w:t>
      </w:r>
      <w:r w:rsidR="0020436C">
        <w:rPr>
          <w:sz w:val="28"/>
          <w:szCs w:val="28"/>
        </w:rPr>
        <w:t>охранения Российской Федерации».</w:t>
      </w:r>
      <w:r>
        <w:rPr>
          <w:sz w:val="28"/>
          <w:szCs w:val="28"/>
        </w:rPr>
        <w:t xml:space="preserve"> </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w:t>
      </w:r>
      <w:r w:rsidR="0020436C">
        <w:rPr>
          <w:sz w:val="28"/>
          <w:szCs w:val="28"/>
        </w:rPr>
        <w:t>инздрава России от 22.08.2013 №</w:t>
      </w:r>
      <w:r>
        <w:rPr>
          <w:sz w:val="28"/>
          <w:szCs w:val="28"/>
        </w:rPr>
        <w:t xml:space="preserve">585н «Об утверждении Порядка участия обучающихся по основным профессиональным образовательным </w:t>
      </w:r>
      <w:r>
        <w:rPr>
          <w:sz w:val="28"/>
          <w:szCs w:val="28"/>
        </w:rPr>
        <w:lastRenderedPageBreak/>
        <w:t>программам и дополнительным профессиональным программам в оказании медицинской помощи гражданам и в фармацевтической деятельности»</w:t>
      </w:r>
      <w:r w:rsidR="0020436C">
        <w:rPr>
          <w:sz w:val="28"/>
          <w:szCs w:val="28"/>
        </w:rPr>
        <w:t>.</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w:t>
      </w:r>
      <w:r w:rsidR="0020436C">
        <w:rPr>
          <w:sz w:val="28"/>
          <w:szCs w:val="28"/>
        </w:rPr>
        <w:t>инздрава России от 06.08.2013 №</w:t>
      </w:r>
      <w:r>
        <w:rPr>
          <w:sz w:val="28"/>
          <w:szCs w:val="28"/>
        </w:rPr>
        <w:t>529н «Об утверждении номенкл</w:t>
      </w:r>
      <w:r w:rsidR="0020436C">
        <w:rPr>
          <w:sz w:val="28"/>
          <w:szCs w:val="28"/>
        </w:rPr>
        <w:t>атуры медицинских организаций».</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w:t>
      </w:r>
      <w:r w:rsidR="0020436C">
        <w:rPr>
          <w:sz w:val="28"/>
          <w:szCs w:val="28"/>
        </w:rPr>
        <w:t>инздрава России от 19.07.2013 №</w:t>
      </w:r>
      <w:r>
        <w:rPr>
          <w:sz w:val="28"/>
          <w:szCs w:val="28"/>
        </w:rPr>
        <w:t>478н «Об утверждении норматива запаса донорской крови и (или) ее компонентов, а также порядка ег</w:t>
      </w:r>
      <w:r w:rsidR="0020436C">
        <w:rPr>
          <w:sz w:val="28"/>
          <w:szCs w:val="28"/>
        </w:rPr>
        <w:t>о формирования и расходования».</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w:t>
      </w:r>
      <w:r w:rsidR="0020436C">
        <w:rPr>
          <w:sz w:val="28"/>
          <w:szCs w:val="28"/>
        </w:rPr>
        <w:t>инздрава России от 19.07.2013 №</w:t>
      </w:r>
      <w:r>
        <w:rPr>
          <w:sz w:val="28"/>
          <w:szCs w:val="28"/>
        </w:rPr>
        <w:t>477н «О мерах по реализации постановления Правительства Российской Федерации от 27.12.2012 № 1447 «О финансовом обеспечении за счет бюджетных ассигнований федерального бюджета меропри</w:t>
      </w:r>
      <w:r w:rsidR="0020436C">
        <w:rPr>
          <w:sz w:val="28"/>
          <w:szCs w:val="28"/>
        </w:rPr>
        <w:t>ятий по развитию службы крови».</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w:t>
      </w:r>
      <w:r w:rsidR="0020436C">
        <w:rPr>
          <w:sz w:val="28"/>
          <w:szCs w:val="28"/>
        </w:rPr>
        <w:t>инздрава России от 11.07.2013 №</w:t>
      </w:r>
      <w:r>
        <w:rPr>
          <w:sz w:val="28"/>
          <w:szCs w:val="28"/>
        </w:rPr>
        <w:t xml:space="preserve">450н «Об утверждении Порядка осуществления ежегодной денежной выплаты лицам, награжденным нагрудным знаком «Почетный донор </w:t>
      </w:r>
      <w:r w:rsidR="0020436C">
        <w:rPr>
          <w:sz w:val="28"/>
          <w:szCs w:val="28"/>
        </w:rPr>
        <w:t>России».</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w:t>
      </w:r>
      <w:r w:rsidR="0020436C">
        <w:rPr>
          <w:sz w:val="28"/>
          <w:szCs w:val="28"/>
        </w:rPr>
        <w:t>инздрава России от 20.06.2013 №</w:t>
      </w:r>
      <w:r>
        <w:rPr>
          <w:sz w:val="28"/>
          <w:szCs w:val="28"/>
        </w:rPr>
        <w:t>388н «Об утверждении Порядка оказания скорой, в том числе скорой специализ</w:t>
      </w:r>
      <w:r w:rsidR="0020436C">
        <w:rPr>
          <w:sz w:val="28"/>
          <w:szCs w:val="28"/>
        </w:rPr>
        <w:t>ированной, медицинской помощи».</w:t>
      </w:r>
    </w:p>
    <w:p w:rsidR="0020436C" w:rsidRDefault="0020436C" w:rsidP="0020436C">
      <w:pPr>
        <w:numPr>
          <w:ilvl w:val="0"/>
          <w:numId w:val="1"/>
        </w:numPr>
        <w:tabs>
          <w:tab w:val="left" w:pos="1134"/>
        </w:tabs>
        <w:spacing w:after="160"/>
        <w:ind w:left="142" w:right="-284" w:firstLine="567"/>
        <w:rPr>
          <w:sz w:val="28"/>
          <w:szCs w:val="28"/>
        </w:rPr>
      </w:pPr>
      <w:r w:rsidRPr="0020436C">
        <w:rPr>
          <w:sz w:val="28"/>
          <w:szCs w:val="28"/>
        </w:rPr>
        <w:t>Приказ Минздрава России от 06.03.2015 N 87н "Об унифицированной форме медицинской документации и форме статистической отчетности, используемых при проведении диспансеризации определенных групп взрослого населения и профилактических медицинских осмотров, порядках по их заполнению"</w:t>
      </w:r>
      <w:r>
        <w:rPr>
          <w:sz w:val="28"/>
          <w:szCs w:val="28"/>
        </w:rPr>
        <w:t>.</w:t>
      </w:r>
      <w:r w:rsidRPr="0020436C">
        <w:rPr>
          <w:sz w:val="28"/>
          <w:szCs w:val="28"/>
        </w:rPr>
        <w:t xml:space="preserve"> </w:t>
      </w:r>
    </w:p>
    <w:p w:rsidR="00B75A58" w:rsidRPr="0020436C" w:rsidRDefault="00B75A58" w:rsidP="0020436C">
      <w:pPr>
        <w:numPr>
          <w:ilvl w:val="0"/>
          <w:numId w:val="1"/>
        </w:numPr>
        <w:tabs>
          <w:tab w:val="left" w:pos="1134"/>
        </w:tabs>
        <w:spacing w:after="160"/>
        <w:ind w:left="142" w:right="-284" w:firstLine="567"/>
        <w:rPr>
          <w:sz w:val="28"/>
          <w:szCs w:val="28"/>
        </w:rPr>
      </w:pPr>
      <w:r w:rsidRPr="0020436C">
        <w:rPr>
          <w:sz w:val="28"/>
          <w:szCs w:val="28"/>
        </w:rPr>
        <w:t>Приказ М</w:t>
      </w:r>
      <w:r w:rsidR="0020436C">
        <w:rPr>
          <w:sz w:val="28"/>
          <w:szCs w:val="28"/>
        </w:rPr>
        <w:t>инздрава России от 17.06.2013 №</w:t>
      </w:r>
      <w:r w:rsidRPr="0020436C">
        <w:rPr>
          <w:sz w:val="28"/>
          <w:szCs w:val="28"/>
        </w:rPr>
        <w:t>378н «Об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лекарственных средст</w:t>
      </w:r>
      <w:r w:rsidR="0020436C">
        <w:rPr>
          <w:sz w:val="28"/>
          <w:szCs w:val="28"/>
        </w:rPr>
        <w:t>в для медицинского применения».</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Минздрава России от 06.06.2013 № 354н «О порядке проведения па</w:t>
      </w:r>
      <w:r w:rsidR="00686FF6">
        <w:rPr>
          <w:sz w:val="28"/>
          <w:szCs w:val="28"/>
        </w:rPr>
        <w:t>толого-анатомических вскрытий».</w:t>
      </w:r>
    </w:p>
    <w:p w:rsidR="00B75A58" w:rsidRPr="00A14355" w:rsidRDefault="00B75A58" w:rsidP="002770DB">
      <w:pPr>
        <w:numPr>
          <w:ilvl w:val="0"/>
          <w:numId w:val="1"/>
        </w:numPr>
        <w:tabs>
          <w:tab w:val="left" w:pos="1134"/>
        </w:tabs>
        <w:spacing w:after="160"/>
        <w:ind w:left="0" w:right="-284" w:firstLine="709"/>
        <w:rPr>
          <w:sz w:val="28"/>
          <w:szCs w:val="28"/>
        </w:rPr>
      </w:pPr>
      <w:r w:rsidRPr="00A14355">
        <w:rPr>
          <w:sz w:val="28"/>
          <w:szCs w:val="28"/>
        </w:rPr>
        <w:t>Приказ Минздрава России</w:t>
      </w:r>
      <w:r w:rsidR="00A14355" w:rsidRPr="00A14355">
        <w:rPr>
          <w:sz w:val="28"/>
          <w:szCs w:val="28"/>
        </w:rPr>
        <w:t xml:space="preserve"> от 03.06.2013 №</w:t>
      </w:r>
      <w:r w:rsidRPr="00A14355">
        <w:rPr>
          <w:sz w:val="28"/>
          <w:szCs w:val="28"/>
        </w:rPr>
        <w:t>348н «О порядке представления информации о реакциях и об осложнениях, возникших у реципиентов в связи с трансфузией (переливанием) донорской крови и (или) ее компонентов, в федеральный орган исполнительной власти, осуществляющий функции по организа</w:t>
      </w:r>
      <w:r w:rsidR="00A14355" w:rsidRPr="00A14355">
        <w:rPr>
          <w:sz w:val="28"/>
          <w:szCs w:val="28"/>
        </w:rPr>
        <w:t>ции деятельности службы крови».</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w:t>
      </w:r>
      <w:r w:rsidR="00A14355">
        <w:rPr>
          <w:sz w:val="28"/>
          <w:szCs w:val="28"/>
        </w:rPr>
        <w:t>инздрава России от 30.05.2013 №</w:t>
      </w:r>
      <w:r>
        <w:rPr>
          <w:sz w:val="28"/>
          <w:szCs w:val="28"/>
        </w:rPr>
        <w:t xml:space="preserve">339н «Об утверждении Порядка согласования материалов, подготовленных органами государственной власти субъектов Российской Федерации для информирования населения о вреде </w:t>
      </w:r>
      <w:r>
        <w:rPr>
          <w:sz w:val="28"/>
          <w:szCs w:val="28"/>
        </w:rPr>
        <w:lastRenderedPageBreak/>
        <w:t xml:space="preserve">потребления табака и вредном воздействии окружающего табачного дыма на территории </w:t>
      </w:r>
      <w:r w:rsidR="00A14355">
        <w:rPr>
          <w:sz w:val="28"/>
          <w:szCs w:val="28"/>
        </w:rPr>
        <w:t>субъекта Российской Федерации».</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w:t>
      </w:r>
      <w:r w:rsidR="00A14355">
        <w:rPr>
          <w:sz w:val="28"/>
          <w:szCs w:val="28"/>
        </w:rPr>
        <w:t>инздрава России от 23.04.2013 №</w:t>
      </w:r>
      <w:r>
        <w:rPr>
          <w:sz w:val="28"/>
          <w:szCs w:val="28"/>
        </w:rPr>
        <w:t>241н «Об утверждении форм отчетов о достижении значений показателей результативности предоставления субсидии из федерального бюджета бюджету субъекта Российской Федерации на финансовое обеспечение мероприятий, направленных на проведение пренатальной (дородовой) диагностики нарушений развития ребенка, и об осуществлении расходов бюджета субъекта Российской Федерации, источником финансового обеспечения которых является субсидия из федерального бюджета бюджету субъекта Российской Федерации на финансовое обеспечение мероприятий, направленных на проведение пренатальной (дородовой) диагности</w:t>
      </w:r>
      <w:r w:rsidR="00A14355">
        <w:rPr>
          <w:sz w:val="28"/>
          <w:szCs w:val="28"/>
        </w:rPr>
        <w:t>ки нарушений развития ребенка».</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w:t>
      </w:r>
      <w:r w:rsidR="00A14355">
        <w:rPr>
          <w:sz w:val="28"/>
          <w:szCs w:val="28"/>
        </w:rPr>
        <w:t>инздрава России от 23.04.2013 №</w:t>
      </w:r>
      <w:r>
        <w:rPr>
          <w:sz w:val="28"/>
          <w:szCs w:val="28"/>
        </w:rPr>
        <w:t>240н «О Порядке и сроках прохождения медицинскими работниками и фармацевтическими работниками аттестации для получен</w:t>
      </w:r>
      <w:r w:rsidR="00910B31">
        <w:rPr>
          <w:sz w:val="28"/>
          <w:szCs w:val="28"/>
        </w:rPr>
        <w:t>ия квалификационной категории».</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w:t>
      </w:r>
      <w:r w:rsidR="00A14355">
        <w:rPr>
          <w:sz w:val="28"/>
          <w:szCs w:val="28"/>
        </w:rPr>
        <w:t>инздрава России от 11.04.2013 №</w:t>
      </w:r>
      <w:r>
        <w:rPr>
          <w:sz w:val="28"/>
          <w:szCs w:val="28"/>
        </w:rPr>
        <w:t>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w:t>
      </w:r>
      <w:r w:rsidR="00A14355">
        <w:rPr>
          <w:sz w:val="28"/>
          <w:szCs w:val="28"/>
        </w:rPr>
        <w:t>риемную или патронатную семью».</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w:t>
      </w:r>
      <w:r w:rsidR="00A14355">
        <w:rPr>
          <w:sz w:val="28"/>
          <w:szCs w:val="28"/>
        </w:rPr>
        <w:t>инздрава России от 05.04.2013 №</w:t>
      </w:r>
      <w:r>
        <w:rPr>
          <w:sz w:val="28"/>
          <w:szCs w:val="28"/>
        </w:rPr>
        <w:t>197н «Об утверждении форм заявок на поставку диагностических средств и антивирусных препаратов, предусмотренных перечнем закупаемых за счет бюджетных ассигнований федерального бюджета диагностических средств для выявления и мониторинга лечения лиц, инфицированных вирусами иммунодефицита человека и гепатитов B и C, а также антивирусных препаратов для профил</w:t>
      </w:r>
      <w:r w:rsidR="00A14355">
        <w:rPr>
          <w:sz w:val="28"/>
          <w:szCs w:val="28"/>
        </w:rPr>
        <w:t>актики и лечения указанных лиц».</w:t>
      </w:r>
      <w:r>
        <w:rPr>
          <w:sz w:val="28"/>
          <w:szCs w:val="28"/>
        </w:rPr>
        <w:t xml:space="preserve"> </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w:t>
      </w:r>
      <w:r w:rsidR="00A14355">
        <w:rPr>
          <w:sz w:val="28"/>
          <w:szCs w:val="28"/>
        </w:rPr>
        <w:t>инздрава России от 05.04.2013 №</w:t>
      </w:r>
      <w:r>
        <w:rPr>
          <w:sz w:val="28"/>
          <w:szCs w:val="28"/>
        </w:rPr>
        <w:t>196н «Об утверждении Административного регламента Федеральной службы по надзору в сфере здравоохранения по исполнению государственной функции по контролю за о</w:t>
      </w:r>
      <w:r w:rsidR="00A14355">
        <w:rPr>
          <w:sz w:val="28"/>
          <w:szCs w:val="28"/>
        </w:rPr>
        <w:t>бращением медицинских изделий».</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w:t>
      </w:r>
      <w:r w:rsidR="00A14355">
        <w:rPr>
          <w:sz w:val="28"/>
          <w:szCs w:val="28"/>
        </w:rPr>
        <w:t>инздрава России от 05.04.2013 №</w:t>
      </w:r>
      <w:r>
        <w:rPr>
          <w:sz w:val="28"/>
          <w:szCs w:val="28"/>
        </w:rPr>
        <w:t>195н «О формах заявок на поставку медицинских иммунобиологических препаратов, закупленных в рамках Национального календаря профилактических прививок, и отчетов об использовании медицинских иммунобиологических препаратов, закупленных в рамках Национального календ</w:t>
      </w:r>
      <w:r w:rsidR="00A14355">
        <w:rPr>
          <w:sz w:val="28"/>
          <w:szCs w:val="28"/>
        </w:rPr>
        <w:t>аря профилактических прививок».</w:t>
      </w:r>
    </w:p>
    <w:p w:rsidR="00E3723F" w:rsidRDefault="00E3723F" w:rsidP="002770DB">
      <w:pPr>
        <w:numPr>
          <w:ilvl w:val="0"/>
          <w:numId w:val="1"/>
        </w:numPr>
        <w:tabs>
          <w:tab w:val="left" w:pos="1134"/>
        </w:tabs>
        <w:spacing w:after="160"/>
        <w:ind w:left="0" w:right="-284" w:firstLine="709"/>
        <w:rPr>
          <w:sz w:val="28"/>
          <w:szCs w:val="28"/>
        </w:rPr>
      </w:pPr>
      <w:r w:rsidRPr="00E3723F">
        <w:rPr>
          <w:sz w:val="28"/>
          <w:szCs w:val="28"/>
        </w:rPr>
        <w:t>Приказ Минздравсоц</w:t>
      </w:r>
      <w:r w:rsidR="00A14355">
        <w:rPr>
          <w:sz w:val="28"/>
          <w:szCs w:val="28"/>
        </w:rPr>
        <w:t>развития России от 05.05.2012 N</w:t>
      </w:r>
      <w:r w:rsidRPr="00E3723F">
        <w:rPr>
          <w:sz w:val="28"/>
          <w:szCs w:val="28"/>
        </w:rPr>
        <w:t>502н «Об утверждении порядка создания и деятельности врачебной ком</w:t>
      </w:r>
      <w:r w:rsidR="00A14355">
        <w:rPr>
          <w:sz w:val="28"/>
          <w:szCs w:val="28"/>
        </w:rPr>
        <w:t>иссии медицинской организации".</w:t>
      </w:r>
    </w:p>
    <w:p w:rsidR="00A14355" w:rsidRDefault="00A14355" w:rsidP="00A14355">
      <w:pPr>
        <w:numPr>
          <w:ilvl w:val="0"/>
          <w:numId w:val="1"/>
        </w:numPr>
        <w:tabs>
          <w:tab w:val="left" w:pos="284"/>
        </w:tabs>
        <w:spacing w:after="160"/>
        <w:ind w:left="0" w:right="-284" w:firstLine="709"/>
        <w:rPr>
          <w:sz w:val="28"/>
          <w:szCs w:val="28"/>
        </w:rPr>
      </w:pPr>
      <w:r w:rsidRPr="00A14355">
        <w:rPr>
          <w:sz w:val="28"/>
          <w:szCs w:val="28"/>
        </w:rPr>
        <w:t xml:space="preserve">Приказ Минздрава России от 08.10.2015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w:t>
      </w:r>
      <w:r>
        <w:rPr>
          <w:sz w:val="28"/>
          <w:szCs w:val="28"/>
        </w:rPr>
        <w:t>(действует с 07.11.2015).</w:t>
      </w:r>
    </w:p>
    <w:p w:rsidR="00B75A58" w:rsidRDefault="00B75A58" w:rsidP="00A14355">
      <w:pPr>
        <w:numPr>
          <w:ilvl w:val="0"/>
          <w:numId w:val="1"/>
        </w:numPr>
        <w:tabs>
          <w:tab w:val="left" w:pos="284"/>
        </w:tabs>
        <w:spacing w:after="160"/>
        <w:ind w:left="0" w:right="-284" w:firstLine="709"/>
        <w:rPr>
          <w:sz w:val="28"/>
          <w:szCs w:val="28"/>
        </w:rPr>
      </w:pPr>
      <w:r>
        <w:rPr>
          <w:sz w:val="28"/>
          <w:szCs w:val="28"/>
        </w:rPr>
        <w:lastRenderedPageBreak/>
        <w:t>Приказ М</w:t>
      </w:r>
      <w:r w:rsidR="00A14355">
        <w:rPr>
          <w:sz w:val="28"/>
          <w:szCs w:val="28"/>
        </w:rPr>
        <w:t>инздрава России от 02.04.2013 №</w:t>
      </w:r>
      <w:r>
        <w:rPr>
          <w:sz w:val="28"/>
          <w:szCs w:val="28"/>
        </w:rPr>
        <w:t xml:space="preserve">183н «Об утверждении правил клинического использования донорской крови и (или) ее компонентов»; </w:t>
      </w:r>
    </w:p>
    <w:p w:rsidR="00552495" w:rsidRDefault="00552495" w:rsidP="002770DB">
      <w:pPr>
        <w:numPr>
          <w:ilvl w:val="0"/>
          <w:numId w:val="1"/>
        </w:numPr>
        <w:tabs>
          <w:tab w:val="left" w:pos="1134"/>
        </w:tabs>
        <w:spacing w:after="160"/>
        <w:ind w:left="0" w:right="-284" w:firstLine="709"/>
        <w:rPr>
          <w:sz w:val="28"/>
          <w:szCs w:val="28"/>
        </w:rPr>
      </w:pPr>
      <w:r w:rsidRPr="00552495">
        <w:rPr>
          <w:sz w:val="28"/>
          <w:szCs w:val="28"/>
        </w:rPr>
        <w:t>Приказ М</w:t>
      </w:r>
      <w:r w:rsidR="00A14355">
        <w:rPr>
          <w:sz w:val="28"/>
          <w:szCs w:val="28"/>
        </w:rPr>
        <w:t>инздрава России от 25.03.2014 N</w:t>
      </w:r>
      <w:r w:rsidRPr="00552495">
        <w:rPr>
          <w:sz w:val="28"/>
          <w:szCs w:val="28"/>
        </w:rPr>
        <w:t>130н "Об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фармацевтической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w:t>
      </w:r>
      <w:r w:rsidR="00A14355">
        <w:rPr>
          <w:sz w:val="28"/>
          <w:szCs w:val="28"/>
        </w:rPr>
        <w:t>осударственным академиям наук".</w:t>
      </w:r>
    </w:p>
    <w:p w:rsidR="00552495" w:rsidRDefault="00552495" w:rsidP="002770DB">
      <w:pPr>
        <w:numPr>
          <w:ilvl w:val="0"/>
          <w:numId w:val="1"/>
        </w:numPr>
        <w:tabs>
          <w:tab w:val="left" w:pos="1134"/>
        </w:tabs>
        <w:spacing w:after="160"/>
        <w:ind w:left="0" w:right="-284" w:firstLine="709"/>
        <w:rPr>
          <w:sz w:val="28"/>
          <w:szCs w:val="28"/>
        </w:rPr>
      </w:pPr>
      <w:r w:rsidRPr="00552495">
        <w:rPr>
          <w:sz w:val="28"/>
          <w:szCs w:val="28"/>
        </w:rPr>
        <w:t>Приказ Ми</w:t>
      </w:r>
      <w:r w:rsidR="00A14355">
        <w:rPr>
          <w:sz w:val="28"/>
          <w:szCs w:val="28"/>
        </w:rPr>
        <w:t>нздрава России от 21.03.2014 N</w:t>
      </w:r>
      <w:r w:rsidRPr="00552495">
        <w:rPr>
          <w:sz w:val="28"/>
          <w:szCs w:val="28"/>
        </w:rPr>
        <w:t>125н "Об утверждении национального календаря профилактических прививок и календаря профилактических прививок по эпидемическим показаниям"</w:t>
      </w:r>
      <w:r w:rsidR="00A14355">
        <w:rPr>
          <w:sz w:val="28"/>
          <w:szCs w:val="28"/>
        </w:rPr>
        <w:t>.</w:t>
      </w:r>
    </w:p>
    <w:p w:rsidR="00956EB1" w:rsidRDefault="00956EB1" w:rsidP="002770DB">
      <w:pPr>
        <w:numPr>
          <w:ilvl w:val="0"/>
          <w:numId w:val="1"/>
        </w:numPr>
        <w:tabs>
          <w:tab w:val="left" w:pos="1134"/>
        </w:tabs>
        <w:spacing w:after="160"/>
        <w:ind w:left="0" w:right="-284" w:firstLine="709"/>
        <w:rPr>
          <w:sz w:val="28"/>
          <w:szCs w:val="28"/>
        </w:rPr>
      </w:pPr>
      <w:r w:rsidRPr="00956EB1">
        <w:rPr>
          <w:sz w:val="28"/>
          <w:szCs w:val="28"/>
        </w:rPr>
        <w:t>Приказ М</w:t>
      </w:r>
      <w:r w:rsidR="00A14355">
        <w:rPr>
          <w:sz w:val="28"/>
          <w:szCs w:val="28"/>
        </w:rPr>
        <w:t>инздрава России от 21.02.2014 N</w:t>
      </w:r>
      <w:r w:rsidRPr="00956EB1">
        <w:rPr>
          <w:sz w:val="28"/>
          <w:szCs w:val="28"/>
        </w:rPr>
        <w:t>81н "Об утверждении Перечня измерений, относящихся к сфере государственного регулирования обеспечения единства измерений, выполняемых при осуществлении деятельности в области здравоохранения, и обязательных метрологических требований к ним, в том числе показателей точности измерений"</w:t>
      </w:r>
      <w:r w:rsidR="00A14355">
        <w:rPr>
          <w:sz w:val="28"/>
          <w:szCs w:val="28"/>
        </w:rPr>
        <w:t>.</w:t>
      </w:r>
    </w:p>
    <w:p w:rsidR="00956EB1" w:rsidRPr="00956EB1" w:rsidRDefault="00956EB1" w:rsidP="002770DB">
      <w:pPr>
        <w:numPr>
          <w:ilvl w:val="0"/>
          <w:numId w:val="1"/>
        </w:numPr>
        <w:tabs>
          <w:tab w:val="left" w:pos="1134"/>
        </w:tabs>
        <w:spacing w:after="160"/>
        <w:ind w:left="0" w:right="-284" w:firstLine="709"/>
        <w:rPr>
          <w:sz w:val="28"/>
          <w:szCs w:val="28"/>
        </w:rPr>
      </w:pPr>
      <w:r w:rsidRPr="00956EB1">
        <w:rPr>
          <w:sz w:val="28"/>
          <w:szCs w:val="28"/>
        </w:rPr>
        <w:t>Приказ М</w:t>
      </w:r>
      <w:r w:rsidR="00A14355">
        <w:rPr>
          <w:sz w:val="28"/>
          <w:szCs w:val="28"/>
        </w:rPr>
        <w:t>инздрава России от 19.02.2014 N</w:t>
      </w:r>
      <w:r w:rsidRPr="00956EB1">
        <w:rPr>
          <w:sz w:val="28"/>
          <w:szCs w:val="28"/>
        </w:rPr>
        <w:t xml:space="preserve">73н </w:t>
      </w:r>
      <w:r>
        <w:rPr>
          <w:sz w:val="28"/>
          <w:szCs w:val="28"/>
        </w:rPr>
        <w:t xml:space="preserve"> </w:t>
      </w:r>
      <w:r w:rsidRPr="00956EB1">
        <w:rPr>
          <w:sz w:val="28"/>
          <w:szCs w:val="28"/>
        </w:rPr>
        <w:t>"Об утверждении формы и порядка представления отчета об осуществлении расходов бюджета субъекта Российской Федерации, источником финансового обеспечения которых являются иные межбюджетные трансферты из федерального бюджета бюджету субъекта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r w:rsidR="00A14355">
        <w:rPr>
          <w:sz w:val="28"/>
          <w:szCs w:val="28"/>
        </w:rPr>
        <w:t>.</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w:t>
      </w:r>
      <w:r w:rsidR="00A14355">
        <w:rPr>
          <w:sz w:val="28"/>
          <w:szCs w:val="28"/>
        </w:rPr>
        <w:t>инздрава России от 11.03.2013 №</w:t>
      </w:r>
      <w:r>
        <w:rPr>
          <w:sz w:val="28"/>
          <w:szCs w:val="28"/>
        </w:rPr>
        <w:t>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w:t>
      </w:r>
      <w:r w:rsidR="00A14355">
        <w:rPr>
          <w:sz w:val="28"/>
          <w:szCs w:val="28"/>
        </w:rPr>
        <w:t>мпонентов в медицинских целях».</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w:t>
      </w:r>
      <w:r w:rsidR="00A14355">
        <w:rPr>
          <w:sz w:val="28"/>
          <w:szCs w:val="28"/>
        </w:rPr>
        <w:t>инздрава России от 28.02.2013 №</w:t>
      </w:r>
      <w:r>
        <w:rPr>
          <w:sz w:val="28"/>
          <w:szCs w:val="28"/>
        </w:rPr>
        <w:t xml:space="preserve">95н «О форме соглашения о предоставлении субсидии из федерального бюджета бюджету субъекта Российской Федерации на финансовое обеспечение мероприятий, направленных на проведение пренатальной (дородовой) диагностики нарушений развития ребенка, и перечне </w:t>
      </w:r>
      <w:r>
        <w:rPr>
          <w:sz w:val="28"/>
          <w:szCs w:val="28"/>
        </w:rPr>
        <w:lastRenderedPageBreak/>
        <w:t xml:space="preserve">оборудования и расходных материалов для проведения пренатальной (дородовой) диагностики нарушений развития </w:t>
      </w:r>
      <w:r w:rsidR="00A14355">
        <w:rPr>
          <w:sz w:val="28"/>
          <w:szCs w:val="28"/>
        </w:rPr>
        <w:t>ребенка».</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w:t>
      </w:r>
      <w:r w:rsidR="00A14355">
        <w:rPr>
          <w:sz w:val="28"/>
          <w:szCs w:val="28"/>
        </w:rPr>
        <w:t>инздрава России от 28.02.2013 №</w:t>
      </w:r>
      <w:r>
        <w:rPr>
          <w:sz w:val="28"/>
          <w:szCs w:val="28"/>
        </w:rPr>
        <w:t>106н «Об утверждении формы отчета об осуществлении расходов федерального государственного бюджетного учреждения, находящегося в ведении Министерства здравоохранения Российской Федерации, источником финансового обеспечения которых является субсидия из федерального бюджета на финансовое обеспечение мероприятий, направленных на р</w:t>
      </w:r>
      <w:r w:rsidR="00A14355">
        <w:rPr>
          <w:sz w:val="28"/>
          <w:szCs w:val="28"/>
        </w:rPr>
        <w:t>азвитие неонатальной хирургии».</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w:t>
      </w:r>
      <w:r w:rsidR="00A14355">
        <w:rPr>
          <w:sz w:val="28"/>
          <w:szCs w:val="28"/>
        </w:rPr>
        <w:t>инздрава России от 18.02.2013 №</w:t>
      </w:r>
      <w:r>
        <w:rPr>
          <w:sz w:val="28"/>
          <w:szCs w:val="28"/>
        </w:rPr>
        <w:t>79н «Об утверждении формы отчета о расходах бюджета субъекта Российской Федерации, источником финансового обеспечения которых являются иные межбюджетные трансферты из федерального бюджета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w:t>
      </w:r>
      <w:r w:rsidR="00A14355">
        <w:rPr>
          <w:sz w:val="28"/>
          <w:szCs w:val="28"/>
        </w:rPr>
        <w:t>та человека и гепатитов B и C».</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w:t>
      </w:r>
      <w:r w:rsidR="00A14355">
        <w:rPr>
          <w:sz w:val="28"/>
          <w:szCs w:val="28"/>
        </w:rPr>
        <w:t>инздрава России от 15.02.2013 №</w:t>
      </w:r>
      <w:r>
        <w:rPr>
          <w:sz w:val="28"/>
          <w:szCs w:val="28"/>
        </w:rPr>
        <w:t>72н «О проведении диспансеризации пребывающих в стационарных учреждениях детей-сирот и детей, находящихся</w:t>
      </w:r>
      <w:r w:rsidR="00A14355">
        <w:rPr>
          <w:sz w:val="28"/>
          <w:szCs w:val="28"/>
        </w:rPr>
        <w:t xml:space="preserve"> в трудной жизненной ситуации».</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w:t>
      </w:r>
      <w:r w:rsidR="00A14355">
        <w:rPr>
          <w:sz w:val="28"/>
          <w:szCs w:val="28"/>
        </w:rPr>
        <w:t>инздрава России от 15.02.2013 №</w:t>
      </w:r>
      <w:r>
        <w:rPr>
          <w:sz w:val="28"/>
          <w:szCs w:val="28"/>
        </w:rPr>
        <w:t>71н «О форме соглашения о предоставлении субсидии из федерального бюджета бюджету субъекта Российской Федерации на закупку оборудования и расходных материалов для неонатального и аудиологического скрининга в учреждениях государственной и муницип</w:t>
      </w:r>
      <w:r w:rsidR="00A14355">
        <w:rPr>
          <w:sz w:val="28"/>
          <w:szCs w:val="28"/>
        </w:rPr>
        <w:t>альной систем здравоохранения».</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w:t>
      </w:r>
      <w:r w:rsidR="00A14355">
        <w:rPr>
          <w:sz w:val="28"/>
          <w:szCs w:val="28"/>
        </w:rPr>
        <w:t>инздрава России от 15.02.2013 №</w:t>
      </w:r>
      <w:r>
        <w:rPr>
          <w:sz w:val="28"/>
          <w:szCs w:val="28"/>
        </w:rPr>
        <w:t>70н «Об утверждении требований к комплектации лекарственными препаратами и медицинскими изделиями комплекта индивидуального медицинского гражданской защиты для оказания первичной медико-сан</w:t>
      </w:r>
      <w:r w:rsidR="00A14355">
        <w:rPr>
          <w:sz w:val="28"/>
          <w:szCs w:val="28"/>
        </w:rPr>
        <w:t>итарной помощи и первой помощи».</w:t>
      </w:r>
      <w:r>
        <w:rPr>
          <w:sz w:val="28"/>
          <w:szCs w:val="28"/>
        </w:rPr>
        <w:t xml:space="preserve"> </w:t>
      </w:r>
    </w:p>
    <w:p w:rsidR="00A14355" w:rsidRDefault="00A14355" w:rsidP="00A14355">
      <w:pPr>
        <w:numPr>
          <w:ilvl w:val="0"/>
          <w:numId w:val="1"/>
        </w:numPr>
        <w:tabs>
          <w:tab w:val="left" w:pos="1134"/>
        </w:tabs>
        <w:spacing w:after="160"/>
        <w:ind w:left="0" w:right="-284" w:firstLine="709"/>
        <w:rPr>
          <w:sz w:val="28"/>
          <w:szCs w:val="28"/>
        </w:rPr>
      </w:pPr>
      <w:r w:rsidRPr="00A14355">
        <w:rPr>
          <w:sz w:val="28"/>
          <w:szCs w:val="28"/>
        </w:rPr>
        <w:t>Приказ Минздрава России от 18.06.2014 N 288н "Об утверждении формы соглашения о предоставлении субсидии из федерального бюджета бюджету субъекта Российской Федерации на реализацию отдельных мероприятий государственной программы Российской Федерации "Развитие здравоохранения"</w:t>
      </w:r>
      <w:r>
        <w:rPr>
          <w:sz w:val="28"/>
          <w:szCs w:val="28"/>
        </w:rPr>
        <w:t xml:space="preserve"> (утратил силу с 10.07.2015).</w:t>
      </w:r>
    </w:p>
    <w:p w:rsidR="00B75A58" w:rsidRDefault="00B75A58" w:rsidP="00A14355">
      <w:pPr>
        <w:numPr>
          <w:ilvl w:val="0"/>
          <w:numId w:val="1"/>
        </w:numPr>
        <w:tabs>
          <w:tab w:val="left" w:pos="1134"/>
        </w:tabs>
        <w:spacing w:after="160"/>
        <w:ind w:left="0" w:right="-284" w:firstLine="709"/>
        <w:rPr>
          <w:sz w:val="28"/>
          <w:szCs w:val="28"/>
        </w:rPr>
      </w:pPr>
      <w:r>
        <w:rPr>
          <w:sz w:val="28"/>
          <w:szCs w:val="28"/>
        </w:rPr>
        <w:t>Приказ Минздрава России от 08.02.</w:t>
      </w:r>
      <w:r w:rsidR="00B4369F">
        <w:rPr>
          <w:sz w:val="28"/>
          <w:szCs w:val="28"/>
        </w:rPr>
        <w:t>2013 №</w:t>
      </w:r>
      <w:r>
        <w:rPr>
          <w:sz w:val="28"/>
          <w:szCs w:val="28"/>
        </w:rPr>
        <w:t>61н «Об утверждении требований к комплектации медицинскими изделиями укладки санитарной сумки для оказания первой помощи подраздел</w:t>
      </w:r>
      <w:r w:rsidR="00B4369F">
        <w:rPr>
          <w:sz w:val="28"/>
          <w:szCs w:val="28"/>
        </w:rPr>
        <w:t>ениями сил гражданской обороны».</w:t>
      </w:r>
      <w:r>
        <w:rPr>
          <w:sz w:val="28"/>
          <w:szCs w:val="28"/>
        </w:rPr>
        <w:t xml:space="preserve"> </w:t>
      </w:r>
    </w:p>
    <w:p w:rsidR="00B75A58" w:rsidRDefault="00B75A58" w:rsidP="002770DB">
      <w:pPr>
        <w:numPr>
          <w:ilvl w:val="0"/>
          <w:numId w:val="1"/>
        </w:numPr>
        <w:tabs>
          <w:tab w:val="left" w:pos="1134"/>
        </w:tabs>
        <w:spacing w:after="160"/>
        <w:ind w:left="0" w:right="-284" w:firstLine="709"/>
        <w:rPr>
          <w:sz w:val="28"/>
          <w:szCs w:val="28"/>
        </w:rPr>
      </w:pPr>
      <w:r>
        <w:rPr>
          <w:sz w:val="28"/>
          <w:szCs w:val="28"/>
        </w:rPr>
        <w:t xml:space="preserve">Приказ Минздрава России от 08.02.2013 № 58н «Об утверждении Положения о совете по этике в сфере </w:t>
      </w:r>
      <w:r w:rsidR="00B4369F">
        <w:rPr>
          <w:sz w:val="28"/>
          <w:szCs w:val="28"/>
        </w:rPr>
        <w:t>обращения медицинских изделий».</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w:t>
      </w:r>
      <w:r w:rsidR="00B4369F">
        <w:rPr>
          <w:sz w:val="28"/>
          <w:szCs w:val="28"/>
        </w:rPr>
        <w:t>инздрава России от 21.12.2012 №</w:t>
      </w:r>
      <w:r>
        <w:rPr>
          <w:sz w:val="28"/>
          <w:szCs w:val="28"/>
        </w:rPr>
        <w:t>1353н «Об утверждении Порядка организации и проведения экспертизы качества, эффективности и без</w:t>
      </w:r>
      <w:r w:rsidR="00B4369F">
        <w:rPr>
          <w:sz w:val="28"/>
          <w:szCs w:val="28"/>
        </w:rPr>
        <w:t>опасности медицинских изделий».</w:t>
      </w:r>
    </w:p>
    <w:p w:rsidR="00B75A58" w:rsidRDefault="00B75A58" w:rsidP="002770DB">
      <w:pPr>
        <w:numPr>
          <w:ilvl w:val="0"/>
          <w:numId w:val="1"/>
        </w:numPr>
        <w:tabs>
          <w:tab w:val="left" w:pos="1134"/>
        </w:tabs>
        <w:spacing w:after="160"/>
        <w:ind w:left="0" w:right="-284" w:firstLine="709"/>
        <w:rPr>
          <w:sz w:val="28"/>
          <w:szCs w:val="28"/>
        </w:rPr>
      </w:pPr>
      <w:r>
        <w:rPr>
          <w:sz w:val="28"/>
          <w:szCs w:val="28"/>
        </w:rPr>
        <w:lastRenderedPageBreak/>
        <w:t xml:space="preserve">Приказ Минздрава России от 21.12.2012 № 1348н «Об утверждении Порядка прохождения несовершеннолетними диспансерного наблюдения, в том числе в период обучения и воспитания </w:t>
      </w:r>
      <w:r w:rsidR="00B4369F">
        <w:rPr>
          <w:sz w:val="28"/>
          <w:szCs w:val="28"/>
        </w:rPr>
        <w:t>в образовательных учреждениях».</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Минздрава России от 21.12.2012 № 1346н «О Порядке прохождения несовершеннолетними медицинских осмотров, в том числе при поступлении в образовательные учреждения и в период обучения в них»</w:t>
      </w:r>
      <w:r w:rsidR="00B4369F">
        <w:rPr>
          <w:sz w:val="28"/>
          <w:szCs w:val="28"/>
        </w:rPr>
        <w:t>.</w:t>
      </w:r>
      <w:r>
        <w:rPr>
          <w:sz w:val="28"/>
          <w:szCs w:val="28"/>
        </w:rPr>
        <w:t xml:space="preserve"> </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Минздрава России от 21.12.2012 № 1344н «Об утверждении Порядка провед</w:t>
      </w:r>
      <w:r w:rsidR="00B4369F">
        <w:rPr>
          <w:sz w:val="28"/>
          <w:szCs w:val="28"/>
        </w:rPr>
        <w:t>ения диспансерного наблюдения».</w:t>
      </w:r>
    </w:p>
    <w:p w:rsidR="00BE598B" w:rsidRDefault="00BE598B" w:rsidP="00BE598B">
      <w:pPr>
        <w:numPr>
          <w:ilvl w:val="0"/>
          <w:numId w:val="1"/>
        </w:numPr>
        <w:tabs>
          <w:tab w:val="left" w:pos="1134"/>
        </w:tabs>
        <w:spacing w:after="160"/>
        <w:ind w:left="0" w:right="-284" w:firstLine="709"/>
        <w:rPr>
          <w:sz w:val="28"/>
          <w:szCs w:val="28"/>
        </w:rPr>
      </w:pPr>
      <w:r w:rsidRPr="00BE598B">
        <w:rPr>
          <w:sz w:val="28"/>
          <w:szCs w:val="28"/>
        </w:rPr>
        <w:t>Приказ М</w:t>
      </w:r>
      <w:r>
        <w:rPr>
          <w:sz w:val="28"/>
          <w:szCs w:val="28"/>
        </w:rPr>
        <w:t>инздрава России от 14.04.2015 N</w:t>
      </w:r>
      <w:r w:rsidRPr="00BE598B">
        <w:rPr>
          <w:sz w:val="28"/>
          <w:szCs w:val="28"/>
        </w:rPr>
        <w:t>187н "Об утверждении Порядка оказания паллиативной медицинской помощи взрослому населению"</w:t>
      </w:r>
      <w:r>
        <w:rPr>
          <w:sz w:val="28"/>
          <w:szCs w:val="28"/>
        </w:rPr>
        <w:t>.</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Минздрава России от 21.12.2012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w:t>
      </w:r>
      <w:r w:rsidR="00BE598B">
        <w:rPr>
          <w:sz w:val="28"/>
          <w:szCs w:val="28"/>
        </w:rPr>
        <w:t>о оказания медицинской помощи».</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Минздрава России от 21.12.2012 № 1341н «Об утверждении Порядка ведения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w:t>
      </w:r>
      <w:r w:rsidR="00BE598B">
        <w:rPr>
          <w:sz w:val="28"/>
          <w:szCs w:val="28"/>
        </w:rPr>
        <w:t>ю отдельных видов деятельности».</w:t>
      </w:r>
      <w:r>
        <w:rPr>
          <w:sz w:val="28"/>
          <w:szCs w:val="28"/>
        </w:rPr>
        <w:t xml:space="preserve"> </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Минздрава России от 21.12.2012 № 1340н «Об утверждении порядка организации и проведения ведомственного контроля качества и безопасности медицинской деятельности»</w:t>
      </w:r>
      <w:r w:rsidR="00BE598B">
        <w:rPr>
          <w:sz w:val="28"/>
          <w:szCs w:val="28"/>
        </w:rPr>
        <w:t>.</w:t>
      </w:r>
      <w:r>
        <w:rPr>
          <w:sz w:val="28"/>
          <w:szCs w:val="28"/>
        </w:rPr>
        <w:t xml:space="preserve"> </w:t>
      </w:r>
    </w:p>
    <w:p w:rsidR="00B75A58" w:rsidRDefault="00B75A58" w:rsidP="002770DB">
      <w:pPr>
        <w:numPr>
          <w:ilvl w:val="0"/>
          <w:numId w:val="1"/>
        </w:numPr>
        <w:tabs>
          <w:tab w:val="left" w:pos="1134"/>
        </w:tabs>
        <w:spacing w:after="160"/>
        <w:ind w:left="0" w:right="-284" w:firstLine="709"/>
        <w:rPr>
          <w:sz w:val="28"/>
          <w:szCs w:val="28"/>
        </w:rPr>
      </w:pPr>
      <w:r>
        <w:rPr>
          <w:sz w:val="28"/>
          <w:szCs w:val="28"/>
        </w:rPr>
        <w:t xml:space="preserve">Приказ Минздрава России от 20.12.2012 № 1183н «Об утверждении Номенклатуры должностей медицинских работников и фармацевтических работников»; </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Минздрава России от 20.12.2012 №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r w:rsidR="00BE598B">
        <w:rPr>
          <w:sz w:val="28"/>
          <w:szCs w:val="28"/>
        </w:rPr>
        <w:t>.</w:t>
      </w:r>
      <w:r>
        <w:rPr>
          <w:sz w:val="28"/>
          <w:szCs w:val="28"/>
        </w:rPr>
        <w:t xml:space="preserve"> </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Минздрава России от 20.12.2012 № 1180н «О требованиях к содержанию и формам отчетности, к порядку представления отчетности об осуществлении переданных полномочий в сфере охраны здоровья граждан»</w:t>
      </w:r>
      <w:r w:rsidR="00BE598B">
        <w:rPr>
          <w:sz w:val="28"/>
          <w:szCs w:val="28"/>
        </w:rPr>
        <w:t>.</w:t>
      </w:r>
      <w:r>
        <w:rPr>
          <w:sz w:val="28"/>
          <w:szCs w:val="28"/>
        </w:rPr>
        <w:t xml:space="preserve"> </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Минздрава России от 20.12.2012 №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r w:rsidR="00BE598B">
        <w:rPr>
          <w:sz w:val="28"/>
          <w:szCs w:val="28"/>
        </w:rPr>
        <w:t>.</w:t>
      </w:r>
      <w:r>
        <w:rPr>
          <w:sz w:val="28"/>
          <w:szCs w:val="28"/>
        </w:rPr>
        <w:t xml:space="preserve"> </w:t>
      </w:r>
    </w:p>
    <w:p w:rsidR="00B75A58" w:rsidRDefault="00B75A58" w:rsidP="002770DB">
      <w:pPr>
        <w:numPr>
          <w:ilvl w:val="0"/>
          <w:numId w:val="1"/>
        </w:numPr>
        <w:tabs>
          <w:tab w:val="left" w:pos="1134"/>
        </w:tabs>
        <w:spacing w:after="160"/>
        <w:ind w:left="0" w:right="-284" w:firstLine="709"/>
        <w:rPr>
          <w:sz w:val="28"/>
          <w:szCs w:val="28"/>
        </w:rPr>
      </w:pPr>
      <w:r>
        <w:rPr>
          <w:sz w:val="28"/>
          <w:szCs w:val="28"/>
        </w:rPr>
        <w:lastRenderedPageBreak/>
        <w:t>Приказ Минздрава России от 20.12.2012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r w:rsidR="00BE598B">
        <w:rPr>
          <w:sz w:val="28"/>
          <w:szCs w:val="28"/>
        </w:rPr>
        <w:t>.</w:t>
      </w:r>
      <w:r>
        <w:rPr>
          <w:sz w:val="28"/>
          <w:szCs w:val="28"/>
        </w:rPr>
        <w:t xml:space="preserve"> </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Минздрава России от 17.12.2012 № 1069н «Об утверждении случаев, в которых возможна сдача крови и (или) ее компонентов за плату, а также размеров такой платы»</w:t>
      </w:r>
      <w:r w:rsidR="00BE598B">
        <w:rPr>
          <w:sz w:val="28"/>
          <w:szCs w:val="28"/>
        </w:rPr>
        <w:t>.</w:t>
      </w:r>
      <w:r>
        <w:rPr>
          <w:sz w:val="28"/>
          <w:szCs w:val="28"/>
        </w:rPr>
        <w:t xml:space="preserve"> </w:t>
      </w:r>
    </w:p>
    <w:p w:rsidR="00BE598B" w:rsidRDefault="00BE598B" w:rsidP="00BE598B">
      <w:pPr>
        <w:numPr>
          <w:ilvl w:val="0"/>
          <w:numId w:val="1"/>
        </w:numPr>
        <w:tabs>
          <w:tab w:val="left" w:pos="1134"/>
        </w:tabs>
        <w:spacing w:after="160"/>
        <w:ind w:left="0" w:right="-284" w:firstLine="709"/>
        <w:rPr>
          <w:sz w:val="28"/>
          <w:szCs w:val="28"/>
        </w:rPr>
      </w:pPr>
      <w:r w:rsidRPr="00BE598B">
        <w:rPr>
          <w:sz w:val="28"/>
          <w:szCs w:val="28"/>
        </w:rPr>
        <w:t xml:space="preserve">Приказ Минздрава России от 14.01.2015 N 3н "Об утверждении формы отчета о расходах бюджета субъекта Российской Федерации и бюджета г. Байконура, источником финансового обеспечения которых являются иные межбюджетные трансферты бюджетам субъектов Российской Федерации и бюджету г. Байконура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w:t>
      </w:r>
    </w:p>
    <w:p w:rsidR="00B75A58" w:rsidRDefault="00B75A58" w:rsidP="00BE598B">
      <w:pPr>
        <w:numPr>
          <w:ilvl w:val="0"/>
          <w:numId w:val="1"/>
        </w:numPr>
        <w:tabs>
          <w:tab w:val="left" w:pos="1134"/>
        </w:tabs>
        <w:spacing w:after="160"/>
        <w:ind w:left="0" w:right="-284" w:firstLine="709"/>
        <w:rPr>
          <w:sz w:val="28"/>
          <w:szCs w:val="28"/>
        </w:rPr>
      </w:pPr>
      <w:r>
        <w:rPr>
          <w:sz w:val="28"/>
          <w:szCs w:val="28"/>
        </w:rPr>
        <w:t>Приказ Минздрава России от 14.12.2012 № 1047н «Об утверждении Порядка оказания медицинской помощи</w:t>
      </w:r>
      <w:r w:rsidR="00BE598B">
        <w:rPr>
          <w:sz w:val="28"/>
          <w:szCs w:val="28"/>
        </w:rPr>
        <w:t xml:space="preserve"> детям по профилю «неврология».</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Минздрава России от 13.12.2012 № 1040н «Об утверждении Положения о территориальном органе Федеральной службы по на</w:t>
      </w:r>
      <w:r w:rsidR="00BE598B">
        <w:rPr>
          <w:sz w:val="28"/>
          <w:szCs w:val="28"/>
        </w:rPr>
        <w:t>дзору в сфере здравоохранения».</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Минздрава России от 06.12.2012 № 1011н «Об утверждении Порядка проведения профилак</w:t>
      </w:r>
      <w:r w:rsidR="00BE598B">
        <w:rPr>
          <w:sz w:val="28"/>
          <w:szCs w:val="28"/>
        </w:rPr>
        <w:t>тического медицинского осмотра».</w:t>
      </w:r>
      <w:r>
        <w:rPr>
          <w:sz w:val="28"/>
          <w:szCs w:val="28"/>
        </w:rPr>
        <w:t xml:space="preserve"> </w:t>
      </w:r>
    </w:p>
    <w:p w:rsidR="00B75A58" w:rsidRDefault="00B75A58" w:rsidP="002770DB">
      <w:pPr>
        <w:numPr>
          <w:ilvl w:val="0"/>
          <w:numId w:val="1"/>
        </w:numPr>
        <w:tabs>
          <w:tab w:val="left" w:pos="1134"/>
        </w:tabs>
        <w:spacing w:after="160"/>
        <w:ind w:left="0" w:right="-284" w:firstLine="709"/>
        <w:rPr>
          <w:sz w:val="28"/>
          <w:szCs w:val="28"/>
        </w:rPr>
      </w:pPr>
      <w:r>
        <w:rPr>
          <w:sz w:val="28"/>
          <w:szCs w:val="28"/>
        </w:rPr>
        <w:t xml:space="preserve">Приказ Минздрава России от 03.12.2012 № 996н «О мерах по реализации постановления Правительства Российской Федерации от 10.05.2007 № 280 «О федеральной целевой программе «Предупреждение и борьба с социально значимыми заболеваниями (2007-2012 годы)»; </w:t>
      </w:r>
    </w:p>
    <w:p w:rsidR="00B75A58" w:rsidRDefault="00B75A58" w:rsidP="002770DB">
      <w:pPr>
        <w:numPr>
          <w:ilvl w:val="0"/>
          <w:numId w:val="1"/>
        </w:numPr>
        <w:tabs>
          <w:tab w:val="left" w:pos="1134"/>
        </w:tabs>
        <w:spacing w:after="160"/>
        <w:ind w:left="0" w:right="-284" w:firstLine="709"/>
        <w:rPr>
          <w:sz w:val="28"/>
          <w:szCs w:val="28"/>
        </w:rPr>
      </w:pPr>
      <w:r>
        <w:rPr>
          <w:sz w:val="28"/>
          <w:szCs w:val="28"/>
        </w:rPr>
        <w:t xml:space="preserve">Приказ Минздрава России от 03.12.2012 № 1006н «Об утверждении порядка проведения диспансеризации определенных групп взрослого населения»; </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Минздрава России от 29.11.2012 № 982н «Об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w:t>
      </w:r>
      <w:r w:rsidR="00BE598B">
        <w:rPr>
          <w:sz w:val="28"/>
          <w:szCs w:val="28"/>
        </w:rPr>
        <w:t>та».</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Минздрава России от 15.11.2012 № 932н «Об утверждении Порядка оказания медицинской помощи больным туберкулезом»</w:t>
      </w:r>
      <w:r w:rsidR="00BE598B">
        <w:rPr>
          <w:sz w:val="28"/>
          <w:szCs w:val="28"/>
        </w:rPr>
        <w:t>.</w:t>
      </w:r>
      <w:r>
        <w:rPr>
          <w:sz w:val="28"/>
          <w:szCs w:val="28"/>
        </w:rPr>
        <w:t xml:space="preserve"> </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Минздрава России от 15.11.2012 № 931н «Об утверждении Порядка оказания медицинской помощи взрослому населению по профилю «нейрохирургия»</w:t>
      </w:r>
      <w:r w:rsidR="00BE598B">
        <w:rPr>
          <w:sz w:val="28"/>
          <w:szCs w:val="28"/>
        </w:rPr>
        <w:t>.</w:t>
      </w:r>
      <w:r>
        <w:rPr>
          <w:sz w:val="28"/>
          <w:szCs w:val="28"/>
        </w:rPr>
        <w:t xml:space="preserve"> </w:t>
      </w:r>
    </w:p>
    <w:p w:rsidR="00B75A58" w:rsidRDefault="00B75A58" w:rsidP="002770DB">
      <w:pPr>
        <w:numPr>
          <w:ilvl w:val="0"/>
          <w:numId w:val="1"/>
        </w:numPr>
        <w:tabs>
          <w:tab w:val="left" w:pos="1134"/>
        </w:tabs>
        <w:spacing w:after="160"/>
        <w:ind w:left="0" w:right="-284" w:firstLine="709"/>
        <w:rPr>
          <w:sz w:val="28"/>
          <w:szCs w:val="28"/>
        </w:rPr>
      </w:pPr>
      <w:r>
        <w:rPr>
          <w:sz w:val="28"/>
          <w:szCs w:val="28"/>
        </w:rPr>
        <w:lastRenderedPageBreak/>
        <w:t>Приказ Минздрава России от 15.11.2012 № 930н «Об утверждении Порядка оказания медицинской помощи населению по профилю «гематология»</w:t>
      </w:r>
      <w:r w:rsidR="00BE598B">
        <w:rPr>
          <w:sz w:val="28"/>
          <w:szCs w:val="28"/>
        </w:rPr>
        <w:t>.</w:t>
      </w:r>
      <w:r>
        <w:rPr>
          <w:sz w:val="28"/>
          <w:szCs w:val="28"/>
        </w:rPr>
        <w:t xml:space="preserve"> </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Минздрава России от 15.11.2012 № 929н «Об утверждении Порядка оказания медицинской помощи по профилю «наркология»</w:t>
      </w:r>
      <w:r w:rsidR="00BE598B">
        <w:rPr>
          <w:sz w:val="28"/>
          <w:szCs w:val="28"/>
        </w:rPr>
        <w:t>.</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Минздрава России от 13.11.2012 № 911н «Об утверждении Порядка оказания медицинской помощи при острых и хронических профессиональных заболеваниях»</w:t>
      </w:r>
      <w:r w:rsidR="00BE598B">
        <w:rPr>
          <w:sz w:val="28"/>
          <w:szCs w:val="28"/>
        </w:rPr>
        <w:t>.</w:t>
      </w:r>
      <w:r>
        <w:rPr>
          <w:sz w:val="28"/>
          <w:szCs w:val="28"/>
        </w:rPr>
        <w:t xml:space="preserve"> </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Минздрава России от 13.11.2012 № 910н «Об утверждении Порядка оказания медицинской помощи детям со стоматологическими заболеваниями»</w:t>
      </w:r>
      <w:r w:rsidR="00BE598B">
        <w:rPr>
          <w:sz w:val="28"/>
          <w:szCs w:val="28"/>
        </w:rPr>
        <w:t>.</w:t>
      </w:r>
      <w:r>
        <w:rPr>
          <w:sz w:val="28"/>
          <w:szCs w:val="28"/>
        </w:rPr>
        <w:t xml:space="preserve"> </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Минздрава России от 14.09.2012 № 175н «Об утверждении Порядка осуществления мониторинга безопасности медицинских изделий»</w:t>
      </w:r>
      <w:r w:rsidR="00BE598B">
        <w:rPr>
          <w:sz w:val="28"/>
          <w:szCs w:val="28"/>
        </w:rPr>
        <w:t>.</w:t>
      </w:r>
      <w:r>
        <w:rPr>
          <w:sz w:val="28"/>
          <w:szCs w:val="28"/>
        </w:rPr>
        <w:t xml:space="preserve"> </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Минздрава России от 03.08.2012 № 66н «Об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w:t>
      </w:r>
      <w:r w:rsidR="00BE598B">
        <w:rPr>
          <w:sz w:val="28"/>
          <w:szCs w:val="28"/>
        </w:rPr>
        <w:t>.</w:t>
      </w:r>
      <w:r>
        <w:rPr>
          <w:sz w:val="28"/>
          <w:szCs w:val="28"/>
        </w:rPr>
        <w:t xml:space="preserve"> </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Минздрава России от 02.08.2012 № 61н «Об утверждении Административного регламента Министерства здравоохранения Российской Федерации по предоставлению государственной услуги по выдаче разрешений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r w:rsidR="00BE598B">
        <w:rPr>
          <w:sz w:val="28"/>
          <w:szCs w:val="28"/>
        </w:rPr>
        <w:t>.</w:t>
      </w:r>
      <w:r>
        <w:rPr>
          <w:sz w:val="28"/>
          <w:szCs w:val="28"/>
        </w:rPr>
        <w:t xml:space="preserve"> </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Минздрава России от 02.08.2012 № 58н «Об утверждении Административного регламента Министерства здравоохранения Российской Федерации по предоставлению государственной услуги по выдаче разрешений на ввоз на территорию Российской Федерации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конкретной партии незарегистрированных лекарственных средств, предназначенных для проведения экспертизы лекарственных средств в целях осуществления государственной регистрации лекарственных препаратов, конкретной партии незарегистрированных лекарственных средств для оказания медицинской помощи по жизненным показаниям конкретного пациента»</w:t>
      </w:r>
      <w:r w:rsidR="00FC5A87">
        <w:rPr>
          <w:sz w:val="28"/>
          <w:szCs w:val="28"/>
        </w:rPr>
        <w:t>.</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Минздрава России от 01.08.2012 №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r w:rsidR="00FC5A87">
        <w:rPr>
          <w:sz w:val="28"/>
          <w:szCs w:val="28"/>
        </w:rPr>
        <w:t>.</w:t>
      </w:r>
      <w:r>
        <w:rPr>
          <w:sz w:val="28"/>
          <w:szCs w:val="28"/>
        </w:rPr>
        <w:t xml:space="preserve"> </w:t>
      </w:r>
    </w:p>
    <w:p w:rsidR="00B75A58" w:rsidRDefault="00B75A58" w:rsidP="002770DB">
      <w:pPr>
        <w:numPr>
          <w:ilvl w:val="0"/>
          <w:numId w:val="1"/>
        </w:numPr>
        <w:tabs>
          <w:tab w:val="left" w:pos="1134"/>
        </w:tabs>
        <w:spacing w:after="160"/>
        <w:ind w:left="0" w:right="-284" w:firstLine="709"/>
        <w:rPr>
          <w:sz w:val="28"/>
          <w:szCs w:val="28"/>
        </w:rPr>
      </w:pPr>
      <w:r>
        <w:rPr>
          <w:sz w:val="28"/>
          <w:szCs w:val="28"/>
        </w:rPr>
        <w:lastRenderedPageBreak/>
        <w:t>Приказ Минздрава России от 24.07.2012 № 42н «Об утверждении Административного регламента Министерства здравоохранения Российской Федерации по предоставлению государственной услуги по государственной регистрации предельных отпускных цен на лекарственные препараты, включенные в перечень жизненно необходимых и важнейших лекарственных препаратов»</w:t>
      </w:r>
      <w:r w:rsidR="00FC5A87">
        <w:rPr>
          <w:sz w:val="28"/>
          <w:szCs w:val="28"/>
        </w:rPr>
        <w:t>.</w:t>
      </w:r>
      <w:r>
        <w:rPr>
          <w:sz w:val="28"/>
          <w:szCs w:val="28"/>
        </w:rPr>
        <w:t xml:space="preserve"> </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Минздрава России от 20.06.2012 № 12н «Об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r w:rsidR="00FC5A87">
        <w:rPr>
          <w:sz w:val="28"/>
          <w:szCs w:val="28"/>
        </w:rPr>
        <w:t>.</w:t>
      </w:r>
      <w:r>
        <w:rPr>
          <w:sz w:val="28"/>
          <w:szCs w:val="28"/>
        </w:rPr>
        <w:t xml:space="preserve"> </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Минздрава России от 15.06.2012 № 7н «Об утверждении Порядка ввоза на территорию Российской Федерации медицинских изделий в целях государственной регистрации»</w:t>
      </w:r>
      <w:r w:rsidR="00FC5A87">
        <w:rPr>
          <w:sz w:val="28"/>
          <w:szCs w:val="28"/>
        </w:rPr>
        <w:t>.</w:t>
      </w:r>
      <w:r>
        <w:rPr>
          <w:sz w:val="28"/>
          <w:szCs w:val="28"/>
        </w:rPr>
        <w:t xml:space="preserve"> </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Минздрава России от 06.06.2012 № 4н «Об утверждении номенклатурной классификации медицинских изделий»</w:t>
      </w:r>
      <w:r w:rsidR="00FC5A87">
        <w:rPr>
          <w:sz w:val="28"/>
          <w:szCs w:val="28"/>
        </w:rPr>
        <w:t>.</w:t>
      </w:r>
      <w:r>
        <w:rPr>
          <w:sz w:val="28"/>
          <w:szCs w:val="28"/>
        </w:rPr>
        <w:t xml:space="preserve"> </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Росздравнадзора от 19.08.2013 № 4221-Пр/13 «Об утверждении формы сертификата на право ввоза (вывоза) наркотических средств, психотропных веществ и их прекурсоров»</w:t>
      </w:r>
      <w:r w:rsidR="00FC5A87">
        <w:rPr>
          <w:sz w:val="28"/>
          <w:szCs w:val="28"/>
        </w:rPr>
        <w:t>.</w:t>
      </w:r>
      <w:r>
        <w:rPr>
          <w:sz w:val="28"/>
          <w:szCs w:val="28"/>
        </w:rPr>
        <w:t xml:space="preserve"> </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Росздравнадзора от 19.08.2013 № 4220-Пр/13 «Об утверждении формы разрешения на проведение клинических испытаний медицинского изделия»</w:t>
      </w:r>
      <w:r w:rsidR="00FC5A87">
        <w:rPr>
          <w:sz w:val="28"/>
          <w:szCs w:val="28"/>
        </w:rPr>
        <w:t>.</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Росздравнадзора от 16.01.2013 № 40-Пр/13 «Об утверждении формы регистрационного удостоверения на медицинское изделие»</w:t>
      </w:r>
      <w:r w:rsidR="00FC5A87">
        <w:rPr>
          <w:sz w:val="28"/>
          <w:szCs w:val="28"/>
        </w:rPr>
        <w:t>.</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Росздравнадзора от 19.03.2012 № 1197-Пр/12 «Об утверждении форм документов, используемых Федеральной службой по надзору в сфере здравоохранения в процессе лицензирования деятельности по обороту наркотических средств, психотропных веществ и их прекурсоров, культивированию наркосодержащих растений»</w:t>
      </w:r>
      <w:r w:rsidR="00FC5A87">
        <w:rPr>
          <w:sz w:val="28"/>
          <w:szCs w:val="28"/>
        </w:rPr>
        <w:t>.</w:t>
      </w:r>
      <w:r>
        <w:rPr>
          <w:sz w:val="28"/>
          <w:szCs w:val="28"/>
        </w:rPr>
        <w:t xml:space="preserve"> </w:t>
      </w:r>
    </w:p>
    <w:p w:rsidR="00B75A58" w:rsidRDefault="00B75A58" w:rsidP="002770DB">
      <w:pPr>
        <w:numPr>
          <w:ilvl w:val="0"/>
          <w:numId w:val="1"/>
        </w:numPr>
        <w:tabs>
          <w:tab w:val="left" w:pos="1134"/>
        </w:tabs>
        <w:spacing w:after="160"/>
        <w:ind w:left="0" w:right="-284" w:firstLine="709"/>
        <w:rPr>
          <w:rFonts w:asciiTheme="minorHAnsi" w:hAnsiTheme="minorHAnsi" w:cstheme="minorBidi"/>
          <w:sz w:val="28"/>
          <w:szCs w:val="28"/>
        </w:rPr>
      </w:pPr>
      <w:r>
        <w:rPr>
          <w:sz w:val="28"/>
          <w:szCs w:val="28"/>
        </w:rPr>
        <w:t>Приказ Росздравнадзора от 15.02.2012 № 547-Пр/12 «Об утверждении форм документов, используемых Федеральной службой по надзору в сфере здравоохранения в процессе лицензирования фармацевтической деятельности»</w:t>
      </w:r>
      <w:r w:rsidR="00FC5A87">
        <w:rPr>
          <w:sz w:val="28"/>
          <w:szCs w:val="28"/>
        </w:rPr>
        <w:t>.</w:t>
      </w:r>
    </w:p>
    <w:p w:rsidR="00B75A58" w:rsidRDefault="00BB3483" w:rsidP="002770DB">
      <w:pPr>
        <w:numPr>
          <w:ilvl w:val="0"/>
          <w:numId w:val="1"/>
        </w:numPr>
        <w:tabs>
          <w:tab w:val="left" w:pos="1134"/>
        </w:tabs>
        <w:spacing w:after="160"/>
        <w:ind w:left="0" w:right="-284" w:firstLine="709"/>
        <w:rPr>
          <w:sz w:val="28"/>
          <w:szCs w:val="28"/>
        </w:rPr>
      </w:pPr>
      <w:r w:rsidRPr="00BB3483">
        <w:rPr>
          <w:sz w:val="28"/>
          <w:szCs w:val="28"/>
        </w:rPr>
        <w:t>Приказ Минздрава России от 15.11.2012 N 932н "Об утверждении Порядка оказания медицинской помощи больным</w:t>
      </w:r>
      <w:r>
        <w:rPr>
          <w:sz w:val="28"/>
          <w:szCs w:val="28"/>
        </w:rPr>
        <w:t xml:space="preserve"> </w:t>
      </w:r>
      <w:r w:rsidRPr="00BB3483">
        <w:rPr>
          <w:sz w:val="28"/>
          <w:szCs w:val="28"/>
        </w:rPr>
        <w:t>туберкулезом"</w:t>
      </w:r>
      <w:r w:rsidR="00FC5A87">
        <w:rPr>
          <w:sz w:val="28"/>
          <w:szCs w:val="28"/>
        </w:rPr>
        <w:t>.</w:t>
      </w:r>
    </w:p>
    <w:p w:rsidR="00B75A58" w:rsidRPr="00BB3483" w:rsidRDefault="00BB3483" w:rsidP="002770DB">
      <w:pPr>
        <w:numPr>
          <w:ilvl w:val="0"/>
          <w:numId w:val="1"/>
        </w:numPr>
        <w:tabs>
          <w:tab w:val="left" w:pos="1134"/>
        </w:tabs>
        <w:spacing w:after="160"/>
        <w:ind w:left="0" w:right="-284" w:firstLine="709"/>
        <w:rPr>
          <w:sz w:val="28"/>
          <w:szCs w:val="28"/>
        </w:rPr>
      </w:pPr>
      <w:r w:rsidRPr="00BB3483">
        <w:rPr>
          <w:sz w:val="28"/>
          <w:szCs w:val="28"/>
        </w:rPr>
        <w:t>Приказ Минздрава России от 15.11.2012 N 922н "Об утверждении Порядка оказания медицинской помощи взрослому населению по профилю "хирургия</w:t>
      </w:r>
      <w:r w:rsidR="00FC5A87">
        <w:rPr>
          <w:sz w:val="28"/>
          <w:szCs w:val="28"/>
        </w:rPr>
        <w:t>.</w:t>
      </w:r>
    </w:p>
    <w:p w:rsidR="00B75A58" w:rsidRPr="00BB3483" w:rsidRDefault="00BB3483" w:rsidP="002770DB">
      <w:pPr>
        <w:numPr>
          <w:ilvl w:val="0"/>
          <w:numId w:val="1"/>
        </w:numPr>
        <w:tabs>
          <w:tab w:val="left" w:pos="1134"/>
        </w:tabs>
        <w:spacing w:after="160"/>
        <w:ind w:left="0" w:right="-284" w:firstLine="709"/>
        <w:rPr>
          <w:sz w:val="28"/>
          <w:szCs w:val="28"/>
        </w:rPr>
      </w:pPr>
      <w:r w:rsidRPr="00BB3483">
        <w:rPr>
          <w:sz w:val="28"/>
          <w:szCs w:val="28"/>
        </w:rPr>
        <w:t>Приказ Минздрава России от 25.10.2012 N 441н "Об утверждении Порядка оказания медицинской помощи детям по профилю "ревматология"</w:t>
      </w:r>
      <w:r w:rsidR="00FC5A87">
        <w:rPr>
          <w:sz w:val="28"/>
          <w:szCs w:val="28"/>
        </w:rPr>
        <w:t>.</w:t>
      </w:r>
    </w:p>
    <w:p w:rsidR="00B75A58" w:rsidRPr="006B0F5A" w:rsidRDefault="006B0F5A" w:rsidP="002770DB">
      <w:pPr>
        <w:numPr>
          <w:ilvl w:val="0"/>
          <w:numId w:val="1"/>
        </w:numPr>
        <w:tabs>
          <w:tab w:val="left" w:pos="1134"/>
        </w:tabs>
        <w:spacing w:after="160"/>
        <w:ind w:left="0" w:right="-284" w:firstLine="709"/>
        <w:rPr>
          <w:sz w:val="28"/>
          <w:szCs w:val="28"/>
        </w:rPr>
      </w:pPr>
      <w:r w:rsidRPr="006B0F5A">
        <w:rPr>
          <w:sz w:val="28"/>
          <w:szCs w:val="28"/>
        </w:rPr>
        <w:lastRenderedPageBreak/>
        <w:t>Приказ Минздрава России от 02.11.2012 N 575н "Об утверждении Порядка оказания медицинской помощи по профилю "клиническая фармакология"</w:t>
      </w:r>
      <w:r w:rsidR="00FC5A87">
        <w:rPr>
          <w:sz w:val="28"/>
          <w:szCs w:val="28"/>
        </w:rPr>
        <w:t>.</w:t>
      </w:r>
    </w:p>
    <w:p w:rsidR="00B75A58" w:rsidRPr="006B0F5A" w:rsidRDefault="006B0F5A" w:rsidP="002770DB">
      <w:pPr>
        <w:numPr>
          <w:ilvl w:val="0"/>
          <w:numId w:val="1"/>
        </w:numPr>
        <w:tabs>
          <w:tab w:val="left" w:pos="1134"/>
        </w:tabs>
        <w:spacing w:after="160"/>
        <w:ind w:left="0" w:right="-284" w:firstLine="709"/>
        <w:rPr>
          <w:sz w:val="28"/>
          <w:szCs w:val="28"/>
        </w:rPr>
      </w:pPr>
      <w:r w:rsidRPr="006B0F5A">
        <w:rPr>
          <w:sz w:val="28"/>
          <w:szCs w:val="28"/>
        </w:rPr>
        <w:t>Приказ Минздрава России от 15.11.2012 N 920н "Об утверждении Порядка оказания медицинской помощи населению по профилю "диетология"</w:t>
      </w:r>
      <w:r w:rsidR="00FC5A87">
        <w:rPr>
          <w:sz w:val="28"/>
          <w:szCs w:val="28"/>
        </w:rPr>
        <w:t>.</w:t>
      </w:r>
    </w:p>
    <w:p w:rsidR="00B75A58" w:rsidRPr="006B0F5A" w:rsidRDefault="006B0F5A" w:rsidP="002770DB">
      <w:pPr>
        <w:numPr>
          <w:ilvl w:val="0"/>
          <w:numId w:val="1"/>
        </w:numPr>
        <w:tabs>
          <w:tab w:val="left" w:pos="1134"/>
        </w:tabs>
        <w:spacing w:after="160"/>
        <w:ind w:left="0" w:right="-284" w:firstLine="709"/>
        <w:rPr>
          <w:sz w:val="28"/>
          <w:szCs w:val="28"/>
        </w:rPr>
      </w:pPr>
      <w:r w:rsidRPr="006B0F5A">
        <w:rPr>
          <w:sz w:val="28"/>
          <w:szCs w:val="28"/>
        </w:rPr>
        <w:t>Приказ Минздрава России от 31.10.2012 N 560н "Об утверждении Порядка оказания медицинской помощи по профилю "детская онкология"</w:t>
      </w:r>
      <w:r w:rsidR="00FC5A87">
        <w:rPr>
          <w:sz w:val="28"/>
          <w:szCs w:val="28"/>
        </w:rPr>
        <w:t>.</w:t>
      </w:r>
    </w:p>
    <w:p w:rsidR="00B75A58" w:rsidRPr="006B0F5A" w:rsidRDefault="006B0F5A" w:rsidP="002770DB">
      <w:pPr>
        <w:numPr>
          <w:ilvl w:val="0"/>
          <w:numId w:val="1"/>
        </w:numPr>
        <w:tabs>
          <w:tab w:val="left" w:pos="1134"/>
        </w:tabs>
        <w:spacing w:after="160"/>
        <w:ind w:left="0" w:right="-284" w:firstLine="709"/>
        <w:rPr>
          <w:sz w:val="28"/>
          <w:szCs w:val="28"/>
        </w:rPr>
      </w:pPr>
      <w:r w:rsidRPr="006B0F5A">
        <w:rPr>
          <w:sz w:val="28"/>
          <w:szCs w:val="28"/>
        </w:rPr>
        <w:t>Приказ Минздрава России от 31.10.2012 N 561н "Об утверждении Порядка оказания медицинской помощи по профилю "детская урология-андрология"</w:t>
      </w:r>
      <w:r w:rsidR="00FC5A87">
        <w:rPr>
          <w:sz w:val="28"/>
          <w:szCs w:val="28"/>
        </w:rPr>
        <w:t>.</w:t>
      </w:r>
    </w:p>
    <w:p w:rsidR="00B75A58" w:rsidRPr="006B0F5A" w:rsidRDefault="006B0F5A" w:rsidP="002770DB">
      <w:pPr>
        <w:numPr>
          <w:ilvl w:val="0"/>
          <w:numId w:val="1"/>
        </w:numPr>
        <w:tabs>
          <w:tab w:val="left" w:pos="1134"/>
        </w:tabs>
        <w:spacing w:after="160"/>
        <w:ind w:left="0" w:right="-284" w:firstLine="709"/>
        <w:rPr>
          <w:sz w:val="28"/>
          <w:szCs w:val="28"/>
        </w:rPr>
      </w:pPr>
      <w:r w:rsidRPr="006B0F5A">
        <w:rPr>
          <w:sz w:val="28"/>
          <w:szCs w:val="28"/>
        </w:rPr>
        <w:t>Приказ Минздрава России от 12.11.2012 N 906н "Об утверждении Порядка оказания медицинской помощи населению по профилю "гастроэнтерология"</w:t>
      </w:r>
      <w:r w:rsidR="00FC5A87">
        <w:rPr>
          <w:sz w:val="28"/>
          <w:szCs w:val="28"/>
        </w:rPr>
        <w:t>.</w:t>
      </w:r>
    </w:p>
    <w:p w:rsidR="00B75A58" w:rsidRPr="006B0F5A" w:rsidRDefault="006B0F5A" w:rsidP="002770DB">
      <w:pPr>
        <w:numPr>
          <w:ilvl w:val="0"/>
          <w:numId w:val="1"/>
        </w:numPr>
        <w:tabs>
          <w:tab w:val="left" w:pos="1134"/>
        </w:tabs>
        <w:spacing w:after="160"/>
        <w:ind w:left="0" w:right="-284" w:firstLine="709"/>
        <w:rPr>
          <w:sz w:val="28"/>
          <w:szCs w:val="28"/>
        </w:rPr>
      </w:pPr>
      <w:r w:rsidRPr="006B0F5A">
        <w:rPr>
          <w:sz w:val="28"/>
          <w:szCs w:val="28"/>
        </w:rPr>
        <w:t>Приказ Минздрава России от 15.11.2012 N 921н "Об утверждении Порядка оказания медицинской помощи по профилю "неонатология"</w:t>
      </w:r>
      <w:r w:rsidR="00FC5A87">
        <w:rPr>
          <w:sz w:val="28"/>
          <w:szCs w:val="28"/>
        </w:rPr>
        <w:t>.</w:t>
      </w:r>
    </w:p>
    <w:p w:rsidR="00B75A58" w:rsidRPr="006B0F5A" w:rsidRDefault="006B0F5A" w:rsidP="002770DB">
      <w:pPr>
        <w:numPr>
          <w:ilvl w:val="0"/>
          <w:numId w:val="1"/>
        </w:numPr>
        <w:tabs>
          <w:tab w:val="left" w:pos="1134"/>
        </w:tabs>
        <w:spacing w:after="160"/>
        <w:ind w:left="0" w:right="-284" w:firstLine="709"/>
        <w:rPr>
          <w:sz w:val="28"/>
          <w:szCs w:val="28"/>
        </w:rPr>
      </w:pPr>
      <w:r w:rsidRPr="006B0F5A">
        <w:rPr>
          <w:sz w:val="28"/>
          <w:szCs w:val="28"/>
        </w:rPr>
        <w:t>Приказ Минздрава России от 12.11.2012 N 900н "Об утверждении Порядка оказания медицинской помощи взрослому населению по профилю "ревматология"</w:t>
      </w:r>
      <w:r w:rsidR="00FC5A87">
        <w:rPr>
          <w:sz w:val="28"/>
          <w:szCs w:val="28"/>
        </w:rPr>
        <w:t>.</w:t>
      </w:r>
    </w:p>
    <w:p w:rsidR="00B75A58" w:rsidRPr="006B0F5A" w:rsidRDefault="006B0F5A" w:rsidP="002770DB">
      <w:pPr>
        <w:numPr>
          <w:ilvl w:val="0"/>
          <w:numId w:val="1"/>
        </w:numPr>
        <w:tabs>
          <w:tab w:val="left" w:pos="1134"/>
        </w:tabs>
        <w:spacing w:after="160"/>
        <w:ind w:left="0" w:right="-284" w:firstLine="709"/>
        <w:rPr>
          <w:sz w:val="28"/>
          <w:szCs w:val="28"/>
        </w:rPr>
      </w:pPr>
      <w:r w:rsidRPr="006B0F5A">
        <w:rPr>
          <w:sz w:val="28"/>
          <w:szCs w:val="28"/>
        </w:rPr>
        <w:t>Приказ Минздрава России от 12.11.2012 N 908н "Об утверждении Порядка оказания медицинской помощи по профилю "детская эндокринология"</w:t>
      </w:r>
      <w:r w:rsidR="00FC5A87">
        <w:rPr>
          <w:sz w:val="28"/>
          <w:szCs w:val="28"/>
        </w:rPr>
        <w:t>.</w:t>
      </w:r>
    </w:p>
    <w:p w:rsidR="00B75A58" w:rsidRPr="006B0F5A" w:rsidRDefault="006B0F5A" w:rsidP="002770DB">
      <w:pPr>
        <w:numPr>
          <w:ilvl w:val="0"/>
          <w:numId w:val="1"/>
        </w:numPr>
        <w:tabs>
          <w:tab w:val="left" w:pos="1134"/>
        </w:tabs>
        <w:spacing w:after="160"/>
        <w:ind w:left="0" w:right="-284" w:firstLine="709"/>
        <w:rPr>
          <w:sz w:val="28"/>
          <w:szCs w:val="28"/>
        </w:rPr>
      </w:pPr>
      <w:r w:rsidRPr="006B0F5A">
        <w:rPr>
          <w:sz w:val="28"/>
          <w:szCs w:val="28"/>
        </w:rPr>
        <w:t>Приказ Минздрава России от 15.11.2012 N 916н "Об утверждении Порядка оказания медицинской помощи населению по профилю "пульмонология"</w:t>
      </w:r>
      <w:r w:rsidR="00FC5A87">
        <w:rPr>
          <w:sz w:val="28"/>
          <w:szCs w:val="28"/>
        </w:rPr>
        <w:t>.</w:t>
      </w:r>
    </w:p>
    <w:p w:rsidR="00B75A58" w:rsidRPr="006B0F5A" w:rsidRDefault="006B0F5A" w:rsidP="002770DB">
      <w:pPr>
        <w:numPr>
          <w:ilvl w:val="0"/>
          <w:numId w:val="1"/>
        </w:numPr>
        <w:tabs>
          <w:tab w:val="left" w:pos="1134"/>
        </w:tabs>
        <w:spacing w:after="160"/>
        <w:ind w:left="0" w:right="-284" w:firstLine="709"/>
        <w:rPr>
          <w:sz w:val="28"/>
          <w:szCs w:val="28"/>
        </w:rPr>
      </w:pPr>
      <w:r w:rsidRPr="006B0F5A">
        <w:rPr>
          <w:sz w:val="28"/>
          <w:szCs w:val="28"/>
        </w:rPr>
        <w:t>Приказ Минздрава России от 12.11.2012 N 901н "Об утверждении Порядка оказания медицинской помощи населению по профилю "травматология и ортопедия"</w:t>
      </w:r>
      <w:r w:rsidR="00FC5A87">
        <w:rPr>
          <w:sz w:val="28"/>
          <w:szCs w:val="28"/>
        </w:rPr>
        <w:t>.</w:t>
      </w:r>
    </w:p>
    <w:p w:rsidR="00B75A58" w:rsidRPr="008E5F0F" w:rsidRDefault="008E5F0F" w:rsidP="002770DB">
      <w:pPr>
        <w:numPr>
          <w:ilvl w:val="0"/>
          <w:numId w:val="1"/>
        </w:numPr>
        <w:tabs>
          <w:tab w:val="left" w:pos="1134"/>
        </w:tabs>
        <w:spacing w:after="160"/>
        <w:ind w:left="0" w:right="-284" w:firstLine="709"/>
        <w:rPr>
          <w:sz w:val="28"/>
          <w:szCs w:val="28"/>
        </w:rPr>
      </w:pPr>
      <w:r w:rsidRPr="008E5F0F">
        <w:rPr>
          <w:sz w:val="28"/>
          <w:szCs w:val="28"/>
        </w:rPr>
        <w:t>Приказ Минздрава России от 15.11.2012 N 924н "Об утверждении Порядка оказания медицинской помощи населению по профилю "дерматовенерология"</w:t>
      </w:r>
      <w:r w:rsidR="00FC5A87">
        <w:rPr>
          <w:sz w:val="28"/>
          <w:szCs w:val="28"/>
        </w:rPr>
        <w:t>.</w:t>
      </w:r>
    </w:p>
    <w:p w:rsidR="00B75A58" w:rsidRPr="008E5F0F" w:rsidRDefault="008E5F0F" w:rsidP="002770DB">
      <w:pPr>
        <w:numPr>
          <w:ilvl w:val="0"/>
          <w:numId w:val="1"/>
        </w:numPr>
        <w:tabs>
          <w:tab w:val="left" w:pos="1134"/>
        </w:tabs>
        <w:spacing w:after="160"/>
        <w:ind w:left="0" w:right="-284" w:firstLine="709"/>
        <w:rPr>
          <w:sz w:val="28"/>
          <w:szCs w:val="28"/>
        </w:rPr>
      </w:pPr>
      <w:r w:rsidRPr="008E5F0F">
        <w:rPr>
          <w:sz w:val="28"/>
          <w:szCs w:val="28"/>
        </w:rPr>
        <w:t>Приказ Минздрава России от 12.11.2012 N 899н "Об утверждении Порядка оказания медицинской помощи взрослому населению по профилю "эндокринология"</w:t>
      </w:r>
      <w:r w:rsidR="00FC5A87">
        <w:rPr>
          <w:sz w:val="28"/>
          <w:szCs w:val="28"/>
        </w:rPr>
        <w:t>.</w:t>
      </w:r>
    </w:p>
    <w:p w:rsidR="00B75A58" w:rsidRPr="008E5F0F" w:rsidRDefault="008E5F0F" w:rsidP="002770DB">
      <w:pPr>
        <w:numPr>
          <w:ilvl w:val="0"/>
          <w:numId w:val="1"/>
        </w:numPr>
        <w:tabs>
          <w:tab w:val="left" w:pos="1134"/>
        </w:tabs>
        <w:spacing w:after="160"/>
        <w:ind w:left="0" w:right="-284" w:firstLine="709"/>
        <w:rPr>
          <w:sz w:val="28"/>
          <w:szCs w:val="28"/>
        </w:rPr>
      </w:pPr>
      <w:r w:rsidRPr="008E5F0F">
        <w:rPr>
          <w:sz w:val="28"/>
          <w:szCs w:val="28"/>
        </w:rPr>
        <w:t>Приказ Минздрава России от 12.11.2012 N 902н "Об утверждении Порядка оказания медицинской помощи взрослому населению при заболеваниях глаза, его придаточного аппарата и орбиты"</w:t>
      </w:r>
      <w:r w:rsidR="00FC5A87">
        <w:rPr>
          <w:sz w:val="28"/>
          <w:szCs w:val="28"/>
        </w:rPr>
        <w:t>.</w:t>
      </w:r>
    </w:p>
    <w:p w:rsidR="00B75A58" w:rsidRPr="008E5F0F" w:rsidRDefault="008E5F0F" w:rsidP="002770DB">
      <w:pPr>
        <w:numPr>
          <w:ilvl w:val="0"/>
          <w:numId w:val="1"/>
        </w:numPr>
        <w:tabs>
          <w:tab w:val="left" w:pos="1134"/>
        </w:tabs>
        <w:spacing w:after="160"/>
        <w:ind w:left="0" w:right="-284" w:firstLine="709"/>
        <w:rPr>
          <w:sz w:val="28"/>
          <w:szCs w:val="28"/>
        </w:rPr>
      </w:pPr>
      <w:r w:rsidRPr="008E5F0F">
        <w:rPr>
          <w:sz w:val="28"/>
          <w:szCs w:val="28"/>
        </w:rPr>
        <w:t>Приказ Минздрава России от 07.11.2012 N 606н "Об утверждении Порядка оказания медицинской помощи населению по профилю "аллергология и иммунология"</w:t>
      </w:r>
      <w:r w:rsidR="00FC5A87">
        <w:rPr>
          <w:sz w:val="28"/>
          <w:szCs w:val="28"/>
        </w:rPr>
        <w:t>.</w:t>
      </w:r>
    </w:p>
    <w:p w:rsidR="00B75A58" w:rsidRPr="00FC5A87" w:rsidRDefault="008E5F0F" w:rsidP="00FC5A87">
      <w:pPr>
        <w:numPr>
          <w:ilvl w:val="0"/>
          <w:numId w:val="1"/>
        </w:numPr>
        <w:tabs>
          <w:tab w:val="left" w:pos="1134"/>
        </w:tabs>
        <w:spacing w:after="160"/>
        <w:ind w:left="0" w:right="-284" w:firstLine="709"/>
        <w:rPr>
          <w:sz w:val="28"/>
          <w:szCs w:val="28"/>
        </w:rPr>
      </w:pPr>
      <w:r w:rsidRPr="008E5F0F">
        <w:rPr>
          <w:sz w:val="28"/>
          <w:szCs w:val="28"/>
        </w:rPr>
        <w:t>Приказ Минздрава России от 15.11.2012 N 928н "Об утверждении Порядка оказания медицинской помощи больным с острыми нарушениями мозгового кровообращения"</w:t>
      </w:r>
      <w:r w:rsidR="00FC5A87">
        <w:rPr>
          <w:sz w:val="28"/>
          <w:szCs w:val="28"/>
        </w:rPr>
        <w:t>.</w:t>
      </w:r>
    </w:p>
    <w:p w:rsidR="00B75A58" w:rsidRPr="008E5F0F" w:rsidRDefault="008E5F0F" w:rsidP="002770DB">
      <w:pPr>
        <w:numPr>
          <w:ilvl w:val="0"/>
          <w:numId w:val="1"/>
        </w:numPr>
        <w:tabs>
          <w:tab w:val="left" w:pos="1134"/>
        </w:tabs>
        <w:spacing w:after="160"/>
        <w:ind w:left="0" w:right="-284" w:firstLine="709"/>
        <w:rPr>
          <w:sz w:val="28"/>
          <w:szCs w:val="28"/>
        </w:rPr>
      </w:pPr>
      <w:r w:rsidRPr="008E5F0F">
        <w:rPr>
          <w:sz w:val="28"/>
          <w:szCs w:val="28"/>
        </w:rPr>
        <w:lastRenderedPageBreak/>
        <w:t>Приказ Минздрава России от 15.11.2012 N 927н "Об утверждении Порядка оказания медицинской помощи пострадавшим с сочетанными, множественными и изолированными травмами, сопровождающимися шоком"</w:t>
      </w:r>
      <w:r w:rsidR="00FC5A87">
        <w:rPr>
          <w:sz w:val="28"/>
          <w:szCs w:val="28"/>
        </w:rPr>
        <w:t>.</w:t>
      </w:r>
    </w:p>
    <w:p w:rsidR="00B75A58" w:rsidRPr="008E5F0F" w:rsidRDefault="008E5F0F" w:rsidP="002770DB">
      <w:pPr>
        <w:numPr>
          <w:ilvl w:val="0"/>
          <w:numId w:val="1"/>
        </w:numPr>
        <w:tabs>
          <w:tab w:val="left" w:pos="1134"/>
        </w:tabs>
        <w:spacing w:after="160"/>
        <w:ind w:left="0" w:right="-284" w:firstLine="709"/>
        <w:rPr>
          <w:sz w:val="28"/>
          <w:szCs w:val="28"/>
        </w:rPr>
      </w:pPr>
      <w:r w:rsidRPr="008E5F0F">
        <w:rPr>
          <w:sz w:val="28"/>
          <w:szCs w:val="28"/>
        </w:rPr>
        <w:t>Приказ Минздрава России от 12.11.2012 N 907н "Об утверждении Порядка оказания медицинской помощи взрослому населению по профилю "урология"</w:t>
      </w:r>
      <w:r w:rsidR="00FC5A87">
        <w:rPr>
          <w:sz w:val="28"/>
          <w:szCs w:val="28"/>
        </w:rPr>
        <w:t>.</w:t>
      </w:r>
    </w:p>
    <w:p w:rsidR="00B75A58" w:rsidRPr="008E5F0F" w:rsidRDefault="008E5F0F" w:rsidP="002770DB">
      <w:pPr>
        <w:numPr>
          <w:ilvl w:val="0"/>
          <w:numId w:val="1"/>
        </w:numPr>
        <w:tabs>
          <w:tab w:val="left" w:pos="1134"/>
        </w:tabs>
        <w:spacing w:after="160"/>
        <w:ind w:left="0" w:right="-284" w:firstLine="709"/>
        <w:rPr>
          <w:sz w:val="28"/>
          <w:szCs w:val="28"/>
        </w:rPr>
      </w:pPr>
      <w:r w:rsidRPr="008E5F0F">
        <w:rPr>
          <w:sz w:val="28"/>
          <w:szCs w:val="28"/>
        </w:rPr>
        <w:t>Приказ Минздрава России от 13.11.2012 N 910н "Об утверждении Порядка оказания медицинской помощи детям со стоматологическими заболеваниями"</w:t>
      </w:r>
      <w:r w:rsidR="00FC5A87">
        <w:rPr>
          <w:sz w:val="28"/>
          <w:szCs w:val="28"/>
        </w:rPr>
        <w:t>.</w:t>
      </w:r>
    </w:p>
    <w:p w:rsidR="00B75A58" w:rsidRPr="008E5F0F" w:rsidRDefault="008E5F0F" w:rsidP="002770DB">
      <w:pPr>
        <w:numPr>
          <w:ilvl w:val="0"/>
          <w:numId w:val="1"/>
        </w:numPr>
        <w:tabs>
          <w:tab w:val="left" w:pos="1134"/>
        </w:tabs>
        <w:spacing w:after="160"/>
        <w:ind w:left="0" w:right="-284" w:firstLine="709"/>
        <w:rPr>
          <w:sz w:val="28"/>
          <w:szCs w:val="28"/>
        </w:rPr>
      </w:pPr>
      <w:r w:rsidRPr="008E5F0F">
        <w:rPr>
          <w:sz w:val="28"/>
          <w:szCs w:val="28"/>
        </w:rPr>
        <w:t>Приказ Минздрава России от 15.11.2012 N 915н "Об утверждении Порядка оказания медицинской помощи населению по профилю "онкология"</w:t>
      </w:r>
      <w:r w:rsidR="00FC5A87">
        <w:rPr>
          <w:sz w:val="28"/>
          <w:szCs w:val="28"/>
        </w:rPr>
        <w:t>.</w:t>
      </w:r>
    </w:p>
    <w:p w:rsidR="00B75A58" w:rsidRPr="008E5F0F" w:rsidRDefault="008E5F0F" w:rsidP="002770DB">
      <w:pPr>
        <w:numPr>
          <w:ilvl w:val="0"/>
          <w:numId w:val="1"/>
        </w:numPr>
        <w:tabs>
          <w:tab w:val="left" w:pos="1134"/>
        </w:tabs>
        <w:spacing w:after="160"/>
        <w:ind w:left="0" w:right="-284" w:firstLine="709"/>
        <w:rPr>
          <w:sz w:val="28"/>
          <w:szCs w:val="28"/>
        </w:rPr>
      </w:pPr>
      <w:r w:rsidRPr="008E5F0F">
        <w:rPr>
          <w:sz w:val="28"/>
          <w:szCs w:val="28"/>
        </w:rPr>
        <w:t>Приказ Минздрава России от 31.10.2012 N 567н "Об утверждении Порядка оказания медицинской помощи по профилю "хирургия (трансплантация органов и (или) тканей человека)"</w:t>
      </w:r>
      <w:r w:rsidR="00FC5A87">
        <w:rPr>
          <w:sz w:val="28"/>
          <w:szCs w:val="28"/>
        </w:rPr>
        <w:t>.</w:t>
      </w:r>
    </w:p>
    <w:p w:rsidR="00B75A58" w:rsidRPr="008E5F0F" w:rsidRDefault="008E5F0F" w:rsidP="002770DB">
      <w:pPr>
        <w:numPr>
          <w:ilvl w:val="0"/>
          <w:numId w:val="1"/>
        </w:numPr>
        <w:tabs>
          <w:tab w:val="left" w:pos="1134"/>
        </w:tabs>
        <w:spacing w:after="160"/>
        <w:ind w:left="0" w:right="-284" w:firstLine="709"/>
        <w:rPr>
          <w:sz w:val="28"/>
          <w:szCs w:val="28"/>
        </w:rPr>
      </w:pPr>
      <w:r w:rsidRPr="008E5F0F">
        <w:rPr>
          <w:sz w:val="28"/>
          <w:szCs w:val="28"/>
        </w:rPr>
        <w:t>Приказ Минздрава России от 01.11.2012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r w:rsidR="00FC5A87">
        <w:rPr>
          <w:sz w:val="28"/>
          <w:szCs w:val="28"/>
        </w:rPr>
        <w:t>.</w:t>
      </w:r>
    </w:p>
    <w:p w:rsidR="00B75A58" w:rsidRPr="009C4942" w:rsidRDefault="009C4942" w:rsidP="002770DB">
      <w:pPr>
        <w:numPr>
          <w:ilvl w:val="0"/>
          <w:numId w:val="1"/>
        </w:numPr>
        <w:tabs>
          <w:tab w:val="left" w:pos="1134"/>
        </w:tabs>
        <w:spacing w:after="160"/>
        <w:ind w:left="0" w:right="-284" w:firstLine="709"/>
        <w:rPr>
          <w:sz w:val="28"/>
          <w:szCs w:val="28"/>
        </w:rPr>
      </w:pPr>
      <w:r w:rsidRPr="009C4942">
        <w:rPr>
          <w:sz w:val="28"/>
          <w:szCs w:val="28"/>
        </w:rPr>
        <w:t>Приказ Минздрава России от 15.11.2012 N 918н "Об утверждении Порядка оказания медицинской помощи больным с сердечно-сосудистыми заболеваниями"</w:t>
      </w:r>
      <w:r w:rsidR="00FC5A87">
        <w:rPr>
          <w:sz w:val="28"/>
          <w:szCs w:val="28"/>
        </w:rPr>
        <w:t>.</w:t>
      </w:r>
    </w:p>
    <w:p w:rsidR="00B75A58" w:rsidRPr="009C4942" w:rsidRDefault="009C4942" w:rsidP="002770DB">
      <w:pPr>
        <w:numPr>
          <w:ilvl w:val="0"/>
          <w:numId w:val="1"/>
        </w:numPr>
        <w:tabs>
          <w:tab w:val="left" w:pos="1134"/>
        </w:tabs>
        <w:spacing w:after="160"/>
        <w:ind w:left="0" w:right="-284" w:firstLine="709"/>
        <w:rPr>
          <w:sz w:val="28"/>
          <w:szCs w:val="28"/>
        </w:rPr>
      </w:pPr>
      <w:r w:rsidRPr="009C4942">
        <w:rPr>
          <w:sz w:val="28"/>
          <w:szCs w:val="28"/>
        </w:rPr>
        <w:t>Приказ Минздрава России от 03.12.2012 N 996н "О мерах по реализации постановления Правительства Российской Федерации от 10 мая 2007 г. N 280 "О федеральной целевой программе "Предупреждение и борьба с социально значимыми заболеваниями (2007 - 2012 годы)"</w:t>
      </w:r>
      <w:r w:rsidR="00FC5A87">
        <w:rPr>
          <w:sz w:val="28"/>
          <w:szCs w:val="28"/>
        </w:rPr>
        <w:t>.</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Министерства здравоохранения Российско</w:t>
      </w:r>
      <w:r w:rsidR="00FC5A87">
        <w:rPr>
          <w:sz w:val="28"/>
          <w:szCs w:val="28"/>
        </w:rPr>
        <w:t>й Федерации от 16.07.1997 № 214 «</w:t>
      </w:r>
      <w:r>
        <w:rPr>
          <w:sz w:val="28"/>
          <w:szCs w:val="28"/>
        </w:rPr>
        <w:t>Об утверждении Инструкции по контролю качества лекарственных средств, изготовляемых в а</w:t>
      </w:r>
      <w:r w:rsidR="00FC5A87">
        <w:rPr>
          <w:sz w:val="28"/>
          <w:szCs w:val="28"/>
        </w:rPr>
        <w:t>птечных организациях (аптеках)».</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Минздравсоцразвития России от 29.09.2011 № 1090 «Об утверждении Административного регламента Федеральной службы по надзору в сфере здравоохранения и социального развития по исполнению государственной функции по контролю за унич</w:t>
      </w:r>
      <w:r w:rsidR="00FC5A87">
        <w:rPr>
          <w:sz w:val="28"/>
          <w:szCs w:val="28"/>
        </w:rPr>
        <w:t>тожением лекарственных средств».</w:t>
      </w:r>
    </w:p>
    <w:p w:rsidR="00FC5A87" w:rsidRPr="00FC5A87" w:rsidRDefault="00FC5A87" w:rsidP="00FC5A87">
      <w:pPr>
        <w:numPr>
          <w:ilvl w:val="0"/>
          <w:numId w:val="1"/>
        </w:numPr>
        <w:tabs>
          <w:tab w:val="left" w:pos="1134"/>
        </w:tabs>
        <w:spacing w:after="160"/>
        <w:ind w:left="0" w:right="-284" w:firstLine="709"/>
        <w:rPr>
          <w:sz w:val="28"/>
          <w:szCs w:val="28"/>
        </w:rPr>
      </w:pPr>
      <w:r w:rsidRPr="00FC5A87">
        <w:rPr>
          <w:sz w:val="28"/>
          <w:szCs w:val="28"/>
        </w:rPr>
        <w:t>Приказ Минздрава России от 07.07.2015 N 421н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сертификата на право ввоза (вывоза) наркотических средств, психотропных веществ и их прекурсоров, если они являются лекарственными средствами"</w:t>
      </w:r>
      <w:r>
        <w:rPr>
          <w:sz w:val="28"/>
          <w:szCs w:val="28"/>
        </w:rPr>
        <w:t>.</w:t>
      </w:r>
    </w:p>
    <w:p w:rsidR="00B75A58" w:rsidRDefault="00B75A58" w:rsidP="002770DB">
      <w:pPr>
        <w:numPr>
          <w:ilvl w:val="0"/>
          <w:numId w:val="1"/>
        </w:numPr>
        <w:tabs>
          <w:tab w:val="left" w:pos="1134"/>
        </w:tabs>
        <w:spacing w:after="160"/>
        <w:ind w:left="0" w:right="-284" w:firstLine="709"/>
        <w:rPr>
          <w:sz w:val="28"/>
          <w:szCs w:val="28"/>
        </w:rPr>
      </w:pPr>
      <w:r>
        <w:rPr>
          <w:sz w:val="28"/>
          <w:szCs w:val="28"/>
        </w:rPr>
        <w:t xml:space="preserve">Приказ Минздравсоцразвития России от 05.12.2011 № 1471н «Об утверждении Административного регламента Федеральной службы по надзору в сфере здравоохранения и социального развития по предоставлению государственной </w:t>
      </w:r>
      <w:r>
        <w:rPr>
          <w:sz w:val="28"/>
          <w:szCs w:val="28"/>
        </w:rPr>
        <w:lastRenderedPageBreak/>
        <w:t>услуги по согласованию выдачи лицензии на экспорт и (или) импорт органов и (или) тканей че</w:t>
      </w:r>
      <w:r w:rsidR="00FC5A87">
        <w:rPr>
          <w:sz w:val="28"/>
          <w:szCs w:val="28"/>
        </w:rPr>
        <w:t>ловека, крови и ее компонентов».</w:t>
      </w:r>
    </w:p>
    <w:p w:rsidR="00B75A58" w:rsidRDefault="00B75A58" w:rsidP="002770DB">
      <w:pPr>
        <w:numPr>
          <w:ilvl w:val="0"/>
          <w:numId w:val="1"/>
        </w:numPr>
        <w:tabs>
          <w:tab w:val="left" w:pos="1134"/>
        </w:tabs>
        <w:spacing w:after="160"/>
        <w:ind w:left="0" w:right="-284" w:firstLine="709"/>
        <w:rPr>
          <w:sz w:val="28"/>
          <w:szCs w:val="28"/>
        </w:rPr>
      </w:pPr>
      <w:r>
        <w:rPr>
          <w:sz w:val="28"/>
          <w:szCs w:val="28"/>
        </w:rPr>
        <w:t>Приказ Минздрава РФ от 21.03.</w:t>
      </w:r>
      <w:r w:rsidR="009C4942">
        <w:rPr>
          <w:sz w:val="28"/>
          <w:szCs w:val="28"/>
        </w:rPr>
        <w:t xml:space="preserve">2003 № 109 </w:t>
      </w:r>
      <w:r>
        <w:rPr>
          <w:sz w:val="28"/>
          <w:szCs w:val="28"/>
        </w:rPr>
        <w:t>«О совершенствовании противотуберкулезных мероприятий в Российской Федерации</w:t>
      </w:r>
      <w:r w:rsidR="00FC5A87">
        <w:rPr>
          <w:sz w:val="28"/>
          <w:szCs w:val="28"/>
        </w:rPr>
        <w:t>.</w:t>
      </w:r>
    </w:p>
    <w:p w:rsidR="00E3723F" w:rsidRDefault="00FC5A87" w:rsidP="002770DB">
      <w:pPr>
        <w:numPr>
          <w:ilvl w:val="0"/>
          <w:numId w:val="1"/>
        </w:numPr>
        <w:tabs>
          <w:tab w:val="left" w:pos="1134"/>
        </w:tabs>
        <w:spacing w:after="160"/>
        <w:ind w:left="0" w:right="-284" w:firstLine="709"/>
        <w:rPr>
          <w:sz w:val="28"/>
          <w:szCs w:val="28"/>
        </w:rPr>
      </w:pPr>
      <w:r>
        <w:rPr>
          <w:sz w:val="28"/>
          <w:szCs w:val="28"/>
        </w:rPr>
        <w:t>Письмо Минздрава РФ от 21.08.2003 N</w:t>
      </w:r>
      <w:r w:rsidR="00E3723F" w:rsidRPr="00E3723F">
        <w:rPr>
          <w:sz w:val="28"/>
          <w:szCs w:val="28"/>
        </w:rPr>
        <w:t>2510/9468-03-32 "О предрейсовых медицинских осмотрах водителей транспортных средств"</w:t>
      </w:r>
      <w:r>
        <w:rPr>
          <w:sz w:val="28"/>
          <w:szCs w:val="28"/>
        </w:rPr>
        <w:t>.</w:t>
      </w:r>
    </w:p>
    <w:p w:rsidR="00D72189" w:rsidRPr="00E3723F" w:rsidRDefault="00D72189" w:rsidP="002770DB">
      <w:pPr>
        <w:numPr>
          <w:ilvl w:val="0"/>
          <w:numId w:val="1"/>
        </w:numPr>
        <w:tabs>
          <w:tab w:val="left" w:pos="1134"/>
        </w:tabs>
        <w:spacing w:after="160"/>
        <w:ind w:left="0" w:right="-284" w:firstLine="709"/>
        <w:rPr>
          <w:sz w:val="28"/>
          <w:szCs w:val="28"/>
        </w:rPr>
      </w:pPr>
      <w:r>
        <w:rPr>
          <w:sz w:val="28"/>
          <w:szCs w:val="28"/>
        </w:rPr>
        <w:t>П</w:t>
      </w:r>
      <w:r w:rsidRPr="00D72189">
        <w:rPr>
          <w:sz w:val="28"/>
          <w:szCs w:val="28"/>
        </w:rPr>
        <w:t>риказ врио руководителя Федеральной службы по надзору в сфере здравоохранения от 06.06.2013 № 2317-Пр/13 «Об утверждении Положения о Территориальном органе Федеральной службы по надзору в сфере здравоохр</w:t>
      </w:r>
      <w:r w:rsidR="00FC5A87">
        <w:rPr>
          <w:sz w:val="28"/>
          <w:szCs w:val="28"/>
        </w:rPr>
        <w:t>анения</w:t>
      </w:r>
      <w:r w:rsidR="00C13C9F">
        <w:rPr>
          <w:sz w:val="28"/>
          <w:szCs w:val="28"/>
        </w:rPr>
        <w:t xml:space="preserve"> </w:t>
      </w:r>
      <w:r w:rsidR="00FC5A87">
        <w:rPr>
          <w:sz w:val="28"/>
          <w:szCs w:val="28"/>
        </w:rPr>
        <w:t xml:space="preserve">  по Вологодской области».</w:t>
      </w:r>
    </w:p>
    <w:p w:rsidR="00B75A58" w:rsidRPr="009C4942" w:rsidRDefault="00B75A58" w:rsidP="00C82A3F">
      <w:pPr>
        <w:tabs>
          <w:tab w:val="left" w:pos="1134"/>
        </w:tabs>
        <w:spacing w:after="160"/>
        <w:ind w:left="709" w:right="-284" w:firstLine="0"/>
        <w:rPr>
          <w:sz w:val="28"/>
          <w:szCs w:val="28"/>
        </w:rPr>
      </w:pPr>
    </w:p>
    <w:p w:rsidR="002B10EA" w:rsidRPr="002B10EA" w:rsidRDefault="002B10EA" w:rsidP="00FC1A6F">
      <w:pPr>
        <w:keepNext/>
        <w:keepLines/>
        <w:ind w:left="792" w:hanging="432"/>
        <w:jc w:val="center"/>
        <w:outlineLvl w:val="1"/>
        <w:rPr>
          <w:b/>
          <w:bCs/>
        </w:rPr>
      </w:pPr>
      <w:r w:rsidRPr="002B10EA">
        <w:rPr>
          <w:b/>
          <w:bCs/>
        </w:rPr>
        <w:t>РАЗДЕЛ 2</w:t>
      </w:r>
      <w:r w:rsidR="00CC1650">
        <w:rPr>
          <w:b/>
          <w:bCs/>
        </w:rPr>
        <w:t>.</w:t>
      </w:r>
      <w:r w:rsidR="00FC1A6F" w:rsidRPr="002B10EA">
        <w:rPr>
          <w:b/>
          <w:bCs/>
        </w:rPr>
        <w:t xml:space="preserve"> </w:t>
      </w:r>
    </w:p>
    <w:p w:rsidR="002B10EA" w:rsidRDefault="002B10EA" w:rsidP="00FC1A6F">
      <w:pPr>
        <w:keepNext/>
        <w:keepLines/>
        <w:ind w:left="792" w:hanging="432"/>
        <w:jc w:val="center"/>
        <w:outlineLvl w:val="1"/>
        <w:rPr>
          <w:b/>
          <w:bCs/>
          <w:sz w:val="28"/>
          <w:szCs w:val="28"/>
        </w:rPr>
      </w:pPr>
    </w:p>
    <w:p w:rsidR="00FC1A6F" w:rsidRPr="00FC1A6F" w:rsidRDefault="00FC1A6F" w:rsidP="00FC1A6F">
      <w:pPr>
        <w:keepNext/>
        <w:keepLines/>
        <w:ind w:left="792" w:hanging="432"/>
        <w:jc w:val="center"/>
        <w:outlineLvl w:val="1"/>
        <w:rPr>
          <w:b/>
          <w:bCs/>
          <w:sz w:val="28"/>
          <w:szCs w:val="28"/>
        </w:rPr>
      </w:pPr>
      <w:r w:rsidRPr="00FC1A6F">
        <w:rPr>
          <w:b/>
          <w:bCs/>
          <w:sz w:val="28"/>
          <w:szCs w:val="28"/>
        </w:rPr>
        <w:t>Государственные функции и полномочия Территориального органа Росздравнадзора по Вологодской области</w:t>
      </w:r>
    </w:p>
    <w:p w:rsidR="00FC1A6F" w:rsidRPr="00FC1A6F" w:rsidRDefault="00FC1A6F" w:rsidP="00FC1A6F">
      <w:pPr>
        <w:ind w:firstLine="0"/>
        <w:jc w:val="right"/>
        <w:rPr>
          <w:b/>
          <w:szCs w:val="28"/>
        </w:rPr>
      </w:pPr>
    </w:p>
    <w:p w:rsidR="00FC1A6F" w:rsidRPr="00FC1A6F" w:rsidRDefault="00FC1A6F" w:rsidP="00FC1A6F">
      <w:pPr>
        <w:jc w:val="center"/>
        <w:rPr>
          <w:b/>
          <w:sz w:val="28"/>
          <w:szCs w:val="28"/>
        </w:rPr>
      </w:pPr>
      <w:r w:rsidRPr="00FC1A6F">
        <w:rPr>
          <w:b/>
          <w:sz w:val="28"/>
          <w:szCs w:val="28"/>
        </w:rPr>
        <w:t>Территориальным органом осуществляется 19 контрольных функций и полномочий</w:t>
      </w:r>
    </w:p>
    <w:p w:rsidR="00FC1A6F" w:rsidRPr="00FC1A6F" w:rsidRDefault="00FC1A6F" w:rsidP="00FC1A6F">
      <w:pPr>
        <w:jc w:val="right"/>
        <w:rPr>
          <w:sz w:val="28"/>
          <w:szCs w:val="28"/>
        </w:rPr>
      </w:pPr>
      <w:r w:rsidRPr="00FC1A6F">
        <w:rPr>
          <w:sz w:val="28"/>
          <w:szCs w:val="28"/>
        </w:rPr>
        <w:t xml:space="preserve"> </w:t>
      </w:r>
    </w:p>
    <w:p w:rsidR="00FC1A6F" w:rsidRPr="00217FC3" w:rsidRDefault="00FC1A6F" w:rsidP="00FC1A6F">
      <w:pPr>
        <w:jc w:val="center"/>
      </w:pPr>
      <w:r w:rsidRPr="00217FC3">
        <w:rPr>
          <w:b/>
        </w:rPr>
        <w:t xml:space="preserve"> </w:t>
      </w:r>
      <w:r w:rsidRPr="00217FC3">
        <w:t>Перечень основных и вспомогательных (обеспечительных) контрольных функций и полномочий Территориального органа, наименование и реквизиты нормативных правовых актов, регламентирующих исполнение указанных функций</w:t>
      </w:r>
    </w:p>
    <w:p w:rsidR="00FC1A6F" w:rsidRPr="00217FC3" w:rsidRDefault="00FC1A6F" w:rsidP="00FC1A6F">
      <w:pPr>
        <w:jc w:val="cente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10"/>
        <w:gridCol w:w="5812"/>
      </w:tblGrid>
      <w:tr w:rsidR="00FC1A6F" w:rsidRPr="00FC1A6F" w:rsidTr="00F455D7">
        <w:trPr>
          <w:trHeight w:val="829"/>
        </w:trPr>
        <w:tc>
          <w:tcPr>
            <w:tcW w:w="568" w:type="dxa"/>
          </w:tcPr>
          <w:p w:rsidR="00FC1A6F" w:rsidRPr="00FC1A6F" w:rsidRDefault="00FC1A6F" w:rsidP="00FC1A6F">
            <w:pPr>
              <w:jc w:val="center"/>
              <w:rPr>
                <w:b/>
              </w:rPr>
            </w:pPr>
            <w:r w:rsidRPr="00FC1A6F">
              <w:rPr>
                <w:b/>
              </w:rPr>
              <w:t>№ п/п</w:t>
            </w:r>
          </w:p>
        </w:tc>
        <w:tc>
          <w:tcPr>
            <w:tcW w:w="4110" w:type="dxa"/>
          </w:tcPr>
          <w:p w:rsidR="00FC1A6F" w:rsidRPr="00FC1A6F" w:rsidRDefault="00FC1A6F" w:rsidP="00FC1A6F">
            <w:pPr>
              <w:jc w:val="center"/>
              <w:rPr>
                <w:b/>
              </w:rPr>
            </w:pPr>
            <w:r w:rsidRPr="00FC1A6F">
              <w:rPr>
                <w:b/>
              </w:rPr>
              <w:t>Наименование государственной функции (услуги)</w:t>
            </w:r>
          </w:p>
        </w:tc>
        <w:tc>
          <w:tcPr>
            <w:tcW w:w="5812" w:type="dxa"/>
          </w:tcPr>
          <w:p w:rsidR="00FC1A6F" w:rsidRPr="00FC1A6F" w:rsidRDefault="00FC1A6F" w:rsidP="00FC1A6F">
            <w:pPr>
              <w:ind w:firstLine="0"/>
              <w:jc w:val="center"/>
              <w:rPr>
                <w:b/>
              </w:rPr>
            </w:pPr>
            <w:r w:rsidRPr="00FC1A6F">
              <w:rPr>
                <w:b/>
              </w:rPr>
              <w:t>Нормативное обоснование</w:t>
            </w:r>
          </w:p>
        </w:tc>
      </w:tr>
      <w:tr w:rsidR="00FC1A6F" w:rsidRPr="00FC1A6F" w:rsidTr="00F455D7">
        <w:tc>
          <w:tcPr>
            <w:tcW w:w="568" w:type="dxa"/>
          </w:tcPr>
          <w:p w:rsidR="00FC1A6F" w:rsidRPr="00FC1A6F" w:rsidRDefault="00FC1A6F" w:rsidP="00FC1A6F">
            <w:pPr>
              <w:numPr>
                <w:ilvl w:val="0"/>
                <w:numId w:val="2"/>
              </w:numPr>
              <w:ind w:firstLine="0"/>
              <w:contextualSpacing/>
              <w:jc w:val="left"/>
              <w:rPr>
                <w:rFonts w:eastAsia="Calibri"/>
                <w:lang w:eastAsia="en-US"/>
              </w:rPr>
            </w:pPr>
          </w:p>
        </w:tc>
        <w:tc>
          <w:tcPr>
            <w:tcW w:w="4110" w:type="dxa"/>
          </w:tcPr>
          <w:p w:rsidR="00FC1A6F" w:rsidRPr="00FC1A6F" w:rsidRDefault="00FC1A6F" w:rsidP="00FC1A6F">
            <w:r w:rsidRPr="00FC1A6F">
              <w:t>Выдача сертификата специалиста лицам, получившим медицинское и фармацевтическое образование в иностранных государствах</w:t>
            </w:r>
            <w:r w:rsidRPr="00FC1A6F">
              <w:tab/>
              <w:t xml:space="preserve">- </w:t>
            </w:r>
          </w:p>
          <w:p w:rsidR="00FC1A6F" w:rsidRPr="00FC1A6F" w:rsidRDefault="00FC1A6F" w:rsidP="00FC1A6F"/>
          <w:p w:rsidR="00FC1A6F" w:rsidRPr="00FC1A6F" w:rsidRDefault="00FC1A6F" w:rsidP="00FC1A6F">
            <w:r w:rsidRPr="00FC1A6F">
              <w:t xml:space="preserve">  </w:t>
            </w:r>
          </w:p>
          <w:p w:rsidR="00FC1A6F" w:rsidRPr="00FC1A6F" w:rsidRDefault="00FC1A6F" w:rsidP="00FC1A6F"/>
        </w:tc>
        <w:tc>
          <w:tcPr>
            <w:tcW w:w="5812" w:type="dxa"/>
          </w:tcPr>
          <w:p w:rsidR="00FC1A6F" w:rsidRPr="00FC1A6F" w:rsidRDefault="00FC1A6F" w:rsidP="00FC1A6F">
            <w:r w:rsidRPr="00FC1A6F">
              <w:t>- Федеральный закон от 21.11.2011 №323-ФЗ «Об основах охраны здоровья граждан в Российской Федерации»;</w:t>
            </w:r>
          </w:p>
          <w:p w:rsidR="00FC1A6F" w:rsidRPr="00FC1A6F" w:rsidRDefault="00FC1A6F" w:rsidP="00FC1A6F">
            <w:r w:rsidRPr="00FC1A6F">
              <w:t>- постановление Правительства РФ от 07.02.1995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p w:rsidR="00FC1A6F" w:rsidRPr="00FC1A6F" w:rsidRDefault="00FC1A6F" w:rsidP="00FC1A6F">
            <w:r w:rsidRPr="00FC1A6F">
              <w:t>- п. 7.4 Положения о Территориальном органе Федеральной службы по надзору в сфере здравоохранения по Вологодской области, утвержденного приказом Федеральной службы по надзору в сфере здравоохранения от 06.06.2013 №2317-Пр/13</w:t>
            </w:r>
          </w:p>
        </w:tc>
      </w:tr>
      <w:tr w:rsidR="00FC1A6F" w:rsidRPr="00FC1A6F" w:rsidTr="00F455D7">
        <w:tc>
          <w:tcPr>
            <w:tcW w:w="568" w:type="dxa"/>
          </w:tcPr>
          <w:p w:rsidR="00FC1A6F" w:rsidRPr="00FC1A6F" w:rsidRDefault="00FC1A6F" w:rsidP="00FC1A6F">
            <w:pPr>
              <w:numPr>
                <w:ilvl w:val="0"/>
                <w:numId w:val="2"/>
              </w:numPr>
              <w:ind w:firstLine="0"/>
              <w:contextualSpacing/>
              <w:jc w:val="left"/>
              <w:rPr>
                <w:rFonts w:eastAsia="Calibri"/>
                <w:lang w:eastAsia="en-US"/>
              </w:rPr>
            </w:pPr>
          </w:p>
        </w:tc>
        <w:tc>
          <w:tcPr>
            <w:tcW w:w="4110" w:type="dxa"/>
          </w:tcPr>
          <w:p w:rsidR="00FC1A6F" w:rsidRPr="00FC1A6F" w:rsidRDefault="00FC1A6F" w:rsidP="00FC1A6F">
            <w:r w:rsidRPr="00FC1A6F">
              <w:t xml:space="preserve">Государственный контроль за соблюдением органами государственной власти и органами местного самоуправления, государственными внебюджетными </w:t>
            </w:r>
            <w:r w:rsidRPr="00FC1A6F">
              <w:lastRenderedPageBreak/>
              <w:t>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w:t>
            </w:r>
          </w:p>
        </w:tc>
        <w:tc>
          <w:tcPr>
            <w:tcW w:w="5812" w:type="dxa"/>
          </w:tcPr>
          <w:p w:rsidR="00FC1A6F" w:rsidRPr="00FC1A6F" w:rsidRDefault="00FC1A6F" w:rsidP="00FC1A6F">
            <w:r w:rsidRPr="00FC1A6F">
              <w:lastRenderedPageBreak/>
              <w:t>- ст. 88 Федерального закона от 21.11.2011 №323-ФЗ «Об основах охраны здоровья граждан в Российской Федерации»;</w:t>
            </w:r>
          </w:p>
          <w:p w:rsidR="00FC1A6F" w:rsidRPr="00FC1A6F" w:rsidRDefault="00FC1A6F" w:rsidP="00FC1A6F">
            <w:pPr>
              <w:autoSpaceDE w:val="0"/>
              <w:autoSpaceDN w:val="0"/>
              <w:adjustRightInd w:val="0"/>
            </w:pPr>
            <w:r w:rsidRPr="00FC1A6F">
              <w:t xml:space="preserve">- постановление Правительства Российской Федерации от 12.11.2012 №1152 «Об утверждении </w:t>
            </w:r>
            <w:r w:rsidRPr="00FC1A6F">
              <w:lastRenderedPageBreak/>
              <w:t>Положения о государственном контроле качества и безопасности медицинской деятельности»;</w:t>
            </w:r>
          </w:p>
          <w:p w:rsidR="00FC1A6F" w:rsidRPr="00FC1A6F" w:rsidRDefault="00FC1A6F" w:rsidP="00FC1A6F">
            <w:r w:rsidRPr="00FC1A6F">
              <w:t>- п. 7.1.2.1 Положения о Территориальном органе Федеральной службы по надзору в сфере здравоохранения по Вологодской области, утвержденного приказом Федеральной службы по надзору в сфере здравоохранения от 06.06.2013 № 2317-Пр/13</w:t>
            </w:r>
          </w:p>
        </w:tc>
      </w:tr>
      <w:tr w:rsidR="00FC1A6F" w:rsidRPr="00FC1A6F" w:rsidTr="00F455D7">
        <w:tc>
          <w:tcPr>
            <w:tcW w:w="568" w:type="dxa"/>
          </w:tcPr>
          <w:p w:rsidR="00FC1A6F" w:rsidRPr="00FC1A6F" w:rsidRDefault="00FC1A6F" w:rsidP="00FC1A6F">
            <w:pPr>
              <w:numPr>
                <w:ilvl w:val="0"/>
                <w:numId w:val="2"/>
              </w:numPr>
              <w:ind w:firstLine="0"/>
              <w:contextualSpacing/>
              <w:jc w:val="left"/>
              <w:rPr>
                <w:rFonts w:eastAsia="Calibri"/>
                <w:lang w:eastAsia="en-US"/>
              </w:rPr>
            </w:pPr>
          </w:p>
        </w:tc>
        <w:tc>
          <w:tcPr>
            <w:tcW w:w="4110" w:type="dxa"/>
          </w:tcPr>
          <w:p w:rsidR="00FC1A6F" w:rsidRPr="00FC1A6F" w:rsidRDefault="00FC1A6F" w:rsidP="00FC1A6F">
            <w:r w:rsidRPr="00FC1A6F">
              <w:t>Государственный контроль за соблюдением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w:t>
            </w:r>
          </w:p>
        </w:tc>
        <w:tc>
          <w:tcPr>
            <w:tcW w:w="5812" w:type="dxa"/>
          </w:tcPr>
          <w:p w:rsidR="00FC1A6F" w:rsidRPr="00FC1A6F" w:rsidRDefault="00FC1A6F" w:rsidP="00FC1A6F">
            <w:pPr>
              <w:ind w:firstLine="176"/>
            </w:pPr>
            <w:r w:rsidRPr="00FC1A6F">
              <w:t>- ст. 88 Федерального закона от 21.11.2011 №323-ФЗ «Об основах охраны здоровья граждан в Российской Федерации»;</w:t>
            </w:r>
          </w:p>
          <w:p w:rsidR="00FC1A6F" w:rsidRPr="00FC1A6F" w:rsidRDefault="00FC1A6F" w:rsidP="00FC1A6F">
            <w:pPr>
              <w:autoSpaceDE w:val="0"/>
              <w:autoSpaceDN w:val="0"/>
              <w:adjustRightInd w:val="0"/>
            </w:pPr>
            <w:r w:rsidRPr="00FC1A6F">
              <w:t>- постановление Правительства Российской Федерации от 12.11.2012 №1152 «Об утверждении Положения о государственном контроле качества и безопасности медицинской деятельности»;</w:t>
            </w:r>
          </w:p>
          <w:p w:rsidR="00FC1A6F" w:rsidRPr="00FC1A6F" w:rsidRDefault="00FC1A6F" w:rsidP="00FC1A6F">
            <w:pPr>
              <w:ind w:firstLine="176"/>
            </w:pPr>
            <w:r w:rsidRPr="00FC1A6F">
              <w:t>- п. 7.1.2.2 Положения о Территориальном органе Федеральной службы по надзору в сфере здравоохранения по Вологодской области, утвержденного приказом Федеральной службы по надзору в сфере здравоохранения от 06.06.2013 №2317-Пр/13</w:t>
            </w:r>
          </w:p>
        </w:tc>
      </w:tr>
      <w:tr w:rsidR="00FC1A6F" w:rsidRPr="00FC1A6F" w:rsidTr="00F455D7">
        <w:tc>
          <w:tcPr>
            <w:tcW w:w="568" w:type="dxa"/>
          </w:tcPr>
          <w:p w:rsidR="00FC1A6F" w:rsidRPr="00FC1A6F" w:rsidRDefault="00FC1A6F" w:rsidP="00FC1A6F">
            <w:pPr>
              <w:numPr>
                <w:ilvl w:val="0"/>
                <w:numId w:val="2"/>
              </w:numPr>
              <w:ind w:firstLine="0"/>
              <w:contextualSpacing/>
              <w:jc w:val="left"/>
              <w:rPr>
                <w:rFonts w:eastAsia="Calibri"/>
                <w:lang w:eastAsia="en-US"/>
              </w:rPr>
            </w:pPr>
          </w:p>
        </w:tc>
        <w:tc>
          <w:tcPr>
            <w:tcW w:w="4110" w:type="dxa"/>
          </w:tcPr>
          <w:p w:rsidR="00FC1A6F" w:rsidRPr="00FC1A6F" w:rsidRDefault="00FC1A6F" w:rsidP="00FC1A6F">
            <w:r w:rsidRPr="00FC1A6F">
              <w:t>Государственный контроль за соблюдением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tc>
        <w:tc>
          <w:tcPr>
            <w:tcW w:w="5812" w:type="dxa"/>
          </w:tcPr>
          <w:p w:rsidR="00FC1A6F" w:rsidRPr="00FC1A6F" w:rsidRDefault="00FC1A6F" w:rsidP="00FC1A6F">
            <w:pPr>
              <w:autoSpaceDE w:val="0"/>
              <w:autoSpaceDN w:val="0"/>
              <w:adjustRightInd w:val="0"/>
            </w:pPr>
            <w:r w:rsidRPr="00FC1A6F">
              <w:t>- п. 4 ч. 2 ст. 88 Федерального закона от 21.11.2011     №323-ФЗ «Об основах охраны здоровья граждан в Российской Федерации»;</w:t>
            </w:r>
          </w:p>
          <w:p w:rsidR="00FC1A6F" w:rsidRPr="00FC1A6F" w:rsidRDefault="00FC1A6F" w:rsidP="00FC1A6F">
            <w:pPr>
              <w:autoSpaceDE w:val="0"/>
              <w:autoSpaceDN w:val="0"/>
              <w:adjustRightInd w:val="0"/>
            </w:pPr>
            <w:r w:rsidRPr="00FC1A6F">
              <w:t>- п. 7.1.2.3 Положения о Территориальном органе Федеральной службы по надзору в сфере здравоохранения по Вологодской области, утвержденного приказом Федеральной службы по надзору в сфере здравоохранения от 06.06.2013 №2317-Пр/13;</w:t>
            </w:r>
          </w:p>
          <w:p w:rsidR="00FC1A6F" w:rsidRPr="00FC1A6F" w:rsidRDefault="00FC1A6F" w:rsidP="00FC1A6F">
            <w:pPr>
              <w:autoSpaceDE w:val="0"/>
              <w:autoSpaceDN w:val="0"/>
              <w:adjustRightInd w:val="0"/>
            </w:pPr>
            <w:r w:rsidRPr="00FC1A6F">
              <w:t>- приказ Минздрава России от 26.01.2015 N20н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tc>
      </w:tr>
      <w:tr w:rsidR="00FC1A6F" w:rsidRPr="00FC1A6F" w:rsidTr="00F455D7">
        <w:tc>
          <w:tcPr>
            <w:tcW w:w="568" w:type="dxa"/>
          </w:tcPr>
          <w:p w:rsidR="00FC1A6F" w:rsidRPr="00FC1A6F" w:rsidRDefault="00FC1A6F" w:rsidP="00FC1A6F">
            <w:pPr>
              <w:numPr>
                <w:ilvl w:val="0"/>
                <w:numId w:val="2"/>
              </w:numPr>
              <w:ind w:firstLine="0"/>
              <w:contextualSpacing/>
              <w:jc w:val="left"/>
              <w:rPr>
                <w:rFonts w:eastAsia="Calibri"/>
                <w:lang w:eastAsia="en-US"/>
              </w:rPr>
            </w:pPr>
          </w:p>
        </w:tc>
        <w:tc>
          <w:tcPr>
            <w:tcW w:w="4110" w:type="dxa"/>
          </w:tcPr>
          <w:p w:rsidR="00FC1A6F" w:rsidRPr="00FC1A6F" w:rsidRDefault="00FC1A6F" w:rsidP="00FC1A6F">
            <w:r w:rsidRPr="00FC1A6F">
              <w:t>Государственный контроль за соблюдением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ими профессиональной деятельности</w:t>
            </w:r>
          </w:p>
        </w:tc>
        <w:tc>
          <w:tcPr>
            <w:tcW w:w="5812" w:type="dxa"/>
          </w:tcPr>
          <w:p w:rsidR="00FC1A6F" w:rsidRPr="00FC1A6F" w:rsidRDefault="00FC1A6F" w:rsidP="00FC1A6F">
            <w:r w:rsidRPr="00FC1A6F">
              <w:t>- ст. 88 Федерального закона от 21.11.2011 №323-ФЗ «Об основах охраны здоровья граждан в Российской Федерации»;</w:t>
            </w:r>
          </w:p>
          <w:p w:rsidR="00FC1A6F" w:rsidRPr="00FC1A6F" w:rsidRDefault="00FC1A6F" w:rsidP="00FC1A6F">
            <w:pPr>
              <w:autoSpaceDE w:val="0"/>
              <w:autoSpaceDN w:val="0"/>
              <w:adjustRightInd w:val="0"/>
            </w:pPr>
            <w:r w:rsidRPr="00FC1A6F">
              <w:t>- постановление Правительства Российской Федерации от 12.11.2012 №1152 «Об утверждении Положения о государственном контроле качества и безопасности медицинской деятельности»;</w:t>
            </w:r>
          </w:p>
          <w:p w:rsidR="00FC1A6F" w:rsidRPr="00FC1A6F" w:rsidRDefault="00FC1A6F" w:rsidP="00FC1A6F">
            <w:pPr>
              <w:autoSpaceDE w:val="0"/>
              <w:autoSpaceDN w:val="0"/>
              <w:adjustRightInd w:val="0"/>
            </w:pPr>
            <w:r w:rsidRPr="00FC1A6F">
              <w:t xml:space="preserve">- п. 7.1.2.5 Положения о Территориальном органе Федеральной службы по надзору в сфере здравоохранения по Вологодской области, </w:t>
            </w:r>
            <w:r w:rsidRPr="00FC1A6F">
              <w:lastRenderedPageBreak/>
              <w:t>утвержденного приказом Федеральной службы по надзору в сфере здравоохранения от 06.06.2013 №2317-Пр/13</w:t>
            </w:r>
          </w:p>
        </w:tc>
      </w:tr>
      <w:tr w:rsidR="00FC1A6F" w:rsidRPr="00FC1A6F" w:rsidTr="00F455D7">
        <w:tc>
          <w:tcPr>
            <w:tcW w:w="568" w:type="dxa"/>
          </w:tcPr>
          <w:p w:rsidR="00FC1A6F" w:rsidRPr="00FC1A6F" w:rsidRDefault="00FC1A6F" w:rsidP="00FC1A6F">
            <w:pPr>
              <w:numPr>
                <w:ilvl w:val="0"/>
                <w:numId w:val="2"/>
              </w:numPr>
              <w:ind w:firstLine="0"/>
              <w:contextualSpacing/>
              <w:jc w:val="left"/>
              <w:rPr>
                <w:rFonts w:eastAsia="Calibri"/>
                <w:lang w:eastAsia="en-US"/>
              </w:rPr>
            </w:pPr>
          </w:p>
        </w:tc>
        <w:tc>
          <w:tcPr>
            <w:tcW w:w="4110" w:type="dxa"/>
          </w:tcPr>
          <w:p w:rsidR="00FC1A6F" w:rsidRPr="00FC1A6F" w:rsidRDefault="00FC1A6F" w:rsidP="00FC1A6F">
            <w:r w:rsidRPr="00FC1A6F">
              <w:t>Государственный контроль организац</w:t>
            </w:r>
            <w:r w:rsidR="00C13C9F">
              <w:t xml:space="preserve">ии и </w:t>
            </w:r>
            <w:r w:rsidRPr="00FC1A6F">
              <w:t>осуществления</w:t>
            </w:r>
            <w:r w:rsidR="008B67E8">
              <w:t xml:space="preserve"> </w:t>
            </w:r>
            <w:r w:rsidRPr="00FC1A6F">
              <w:t xml:space="preserve">  органами исполнительной власти субъектов Российской Федерации ведомственного контроля качества и безопасности медицинской деятельности, подведомственных им органов и организаций</w:t>
            </w:r>
          </w:p>
        </w:tc>
        <w:tc>
          <w:tcPr>
            <w:tcW w:w="5812" w:type="dxa"/>
          </w:tcPr>
          <w:p w:rsidR="00FC1A6F" w:rsidRPr="00FC1A6F" w:rsidRDefault="00FC1A6F" w:rsidP="00FC1A6F">
            <w:r w:rsidRPr="00FC1A6F">
              <w:t>- ст. 88 Федерального закона от 21.11.2011 №323-ФЗ «Об основах охраны здоровья граждан в Российской Федерации»;</w:t>
            </w:r>
          </w:p>
          <w:p w:rsidR="00FC1A6F" w:rsidRPr="00FC1A6F" w:rsidRDefault="00FC1A6F" w:rsidP="00FC1A6F">
            <w:pPr>
              <w:autoSpaceDE w:val="0"/>
              <w:autoSpaceDN w:val="0"/>
              <w:adjustRightInd w:val="0"/>
            </w:pPr>
            <w:r w:rsidRPr="00FC1A6F">
              <w:t>- постановление Правительства Российской Федерации от 12.11.2012 №1152 «Об утверждении Положения о государственном контроле качества и безопасности медицинской деятельности»;</w:t>
            </w:r>
          </w:p>
          <w:p w:rsidR="00FC1A6F" w:rsidRPr="00FC1A6F" w:rsidRDefault="00FC1A6F" w:rsidP="00FC1A6F">
            <w:pPr>
              <w:autoSpaceDE w:val="0"/>
              <w:autoSpaceDN w:val="0"/>
              <w:adjustRightInd w:val="0"/>
            </w:pPr>
            <w:r w:rsidRPr="00FC1A6F">
              <w:t>- п. 7.1.2.6 Положения о Территориальном органе Федеральной службы по надзору в сфере здравоохранения по Вологодской области, утвержденного приказом Федеральной службы по надзору в сфере здравоохранения от 06.06.2013 №2317-Пр/13</w:t>
            </w:r>
          </w:p>
          <w:p w:rsidR="00FC1A6F" w:rsidRPr="00FC1A6F" w:rsidRDefault="00FC1A6F" w:rsidP="00FC1A6F"/>
        </w:tc>
      </w:tr>
      <w:tr w:rsidR="00FC1A6F" w:rsidRPr="00FC1A6F" w:rsidTr="00F455D7">
        <w:tc>
          <w:tcPr>
            <w:tcW w:w="568" w:type="dxa"/>
          </w:tcPr>
          <w:p w:rsidR="00FC1A6F" w:rsidRPr="00FC1A6F" w:rsidRDefault="00FC1A6F" w:rsidP="00FC1A6F">
            <w:pPr>
              <w:numPr>
                <w:ilvl w:val="0"/>
                <w:numId w:val="2"/>
              </w:numPr>
              <w:ind w:firstLine="0"/>
              <w:contextualSpacing/>
              <w:jc w:val="left"/>
              <w:rPr>
                <w:rFonts w:eastAsia="Calibri"/>
                <w:lang w:eastAsia="en-US"/>
              </w:rPr>
            </w:pPr>
          </w:p>
        </w:tc>
        <w:tc>
          <w:tcPr>
            <w:tcW w:w="4110" w:type="dxa"/>
          </w:tcPr>
          <w:p w:rsidR="00FC1A6F" w:rsidRPr="00FC1A6F" w:rsidRDefault="00FC1A6F" w:rsidP="00FC1A6F">
            <w:r w:rsidRPr="00FC1A6F">
              <w:t>Государственный контроль организации и осуществления внутреннего контроля качества и безопасности медицинской деятельности организациями и предпринимателями, осуществляющими медицинскую деятельность</w:t>
            </w:r>
          </w:p>
        </w:tc>
        <w:tc>
          <w:tcPr>
            <w:tcW w:w="5812" w:type="dxa"/>
          </w:tcPr>
          <w:p w:rsidR="00FC1A6F" w:rsidRPr="00FC1A6F" w:rsidRDefault="00FC1A6F" w:rsidP="00FC1A6F">
            <w:r w:rsidRPr="00FC1A6F">
              <w:t>- ст. 88 Федерального закона от 21.11.2011 №323-ФЗ «Об основах охраны здоровья граждан в Российской Федерации»;</w:t>
            </w:r>
          </w:p>
          <w:p w:rsidR="00FC1A6F" w:rsidRPr="00FC1A6F" w:rsidRDefault="00FC1A6F" w:rsidP="00FC1A6F">
            <w:pPr>
              <w:autoSpaceDE w:val="0"/>
              <w:autoSpaceDN w:val="0"/>
              <w:adjustRightInd w:val="0"/>
            </w:pPr>
            <w:r w:rsidRPr="00FC1A6F">
              <w:t>- постановление Правительства Российской Федерации от 12.11.2012 №1152 «Об утверждении Положения о государственном контроле качества и безопасности медицинской деятельности»;</w:t>
            </w:r>
          </w:p>
          <w:p w:rsidR="00FC1A6F" w:rsidRPr="00FC1A6F" w:rsidRDefault="00FC1A6F" w:rsidP="00FC1A6F">
            <w:r w:rsidRPr="00FC1A6F">
              <w:t>- п. 7.1.2.6 Положения о Территориальном органе Федеральной службы по надзору в сфере здравоохранения по Вологодской области, утвержденного приказом Федеральной службы по надзору в сфере здравоохранения от 06.06.2013 №2317-Пр/13</w:t>
            </w:r>
          </w:p>
        </w:tc>
      </w:tr>
      <w:tr w:rsidR="00FC1A6F" w:rsidRPr="00FC1A6F" w:rsidTr="00F455D7">
        <w:trPr>
          <w:trHeight w:val="415"/>
        </w:trPr>
        <w:tc>
          <w:tcPr>
            <w:tcW w:w="568" w:type="dxa"/>
          </w:tcPr>
          <w:p w:rsidR="00FC1A6F" w:rsidRPr="00FC1A6F" w:rsidRDefault="00FC1A6F" w:rsidP="00FC1A6F">
            <w:pPr>
              <w:numPr>
                <w:ilvl w:val="0"/>
                <w:numId w:val="2"/>
              </w:numPr>
              <w:ind w:firstLine="0"/>
              <w:contextualSpacing/>
              <w:jc w:val="left"/>
              <w:rPr>
                <w:rFonts w:eastAsia="Calibri"/>
                <w:lang w:eastAsia="en-US"/>
              </w:rPr>
            </w:pPr>
            <w:r w:rsidRPr="00FC1A6F">
              <w:rPr>
                <w:rFonts w:eastAsia="Calibri"/>
                <w:lang w:eastAsia="en-US"/>
              </w:rPr>
              <w:t>2</w:t>
            </w:r>
          </w:p>
        </w:tc>
        <w:tc>
          <w:tcPr>
            <w:tcW w:w="4110" w:type="dxa"/>
          </w:tcPr>
          <w:p w:rsidR="00FC1A6F" w:rsidRPr="00FC1A6F" w:rsidRDefault="00FC1A6F" w:rsidP="00FC1A6F">
            <w:r w:rsidRPr="00FC1A6F">
              <w:t>Государственный контроль за соблюдением правил лабораторной практики и правил клинической практики при проведении доклинических исследований лекарственных средств и клинических исследований лекарственных препаратов для медицинского применения, правил организации производства и контроля качества лекарственных средств, правил оптовой торговли лекарственными средствами, правил отпуска лекарственных препаратов, правил изготовления и отпуска лекарственных препаратов, правил хранения лекарственных средств, правил уничтожения лекарственных средств</w:t>
            </w:r>
          </w:p>
        </w:tc>
        <w:tc>
          <w:tcPr>
            <w:tcW w:w="5812" w:type="dxa"/>
          </w:tcPr>
          <w:p w:rsidR="00FC1A6F" w:rsidRPr="00FC1A6F" w:rsidRDefault="00FC1A6F" w:rsidP="00FC1A6F">
            <w:pPr>
              <w:ind w:firstLine="0"/>
            </w:pPr>
            <w:r w:rsidRPr="00FC1A6F">
              <w:t>- Федеральны</w:t>
            </w:r>
            <w:r w:rsidR="00217FC3">
              <w:t xml:space="preserve">й закон </w:t>
            </w:r>
            <w:r w:rsidRPr="00FC1A6F">
              <w:t>от 12.04.2010 №61-ФЗ «Об обращении лекарственных средств»;</w:t>
            </w:r>
          </w:p>
          <w:p w:rsidR="00FC1A6F" w:rsidRPr="00FC1A6F" w:rsidRDefault="00FC1A6F" w:rsidP="00FC1A6F">
            <w:pPr>
              <w:autoSpaceDE w:val="0"/>
              <w:autoSpaceDN w:val="0"/>
              <w:adjustRightInd w:val="0"/>
            </w:pPr>
            <w:r w:rsidRPr="00FC1A6F">
              <w:t>- постановление Правительства Российской Федерации от 15.10.2012 №1043 «Об утверждении Положения о федеральном государственном надзоре в сфере обращения лекарственных средств»;</w:t>
            </w:r>
          </w:p>
          <w:p w:rsidR="00FC1A6F" w:rsidRPr="00FC1A6F" w:rsidRDefault="00FC1A6F" w:rsidP="00FC1A6F">
            <w:r w:rsidRPr="00FC1A6F">
              <w:t>- п. 7.1.3.1 Положения о Территориальном органе Федеральной службы по надзору в сфере здравоохранения по Вологодской области, утвержденного приказом Федеральной службы по надзору в сфере здравоохранения от 06.06.2013 №2317-Пр/13</w:t>
            </w:r>
          </w:p>
        </w:tc>
      </w:tr>
      <w:tr w:rsidR="00FC1A6F" w:rsidRPr="00FC1A6F" w:rsidTr="00F455D7">
        <w:tc>
          <w:tcPr>
            <w:tcW w:w="568" w:type="dxa"/>
          </w:tcPr>
          <w:p w:rsidR="00FC1A6F" w:rsidRPr="00FC1A6F" w:rsidRDefault="00FC1A6F" w:rsidP="00FC1A6F">
            <w:pPr>
              <w:numPr>
                <w:ilvl w:val="0"/>
                <w:numId w:val="2"/>
              </w:numPr>
              <w:ind w:firstLine="0"/>
              <w:contextualSpacing/>
              <w:jc w:val="left"/>
              <w:rPr>
                <w:rFonts w:eastAsia="Calibri"/>
                <w:lang w:eastAsia="en-US"/>
              </w:rPr>
            </w:pPr>
            <w:r w:rsidRPr="00FC1A6F">
              <w:rPr>
                <w:rFonts w:eastAsia="Calibri"/>
                <w:lang w:eastAsia="en-US"/>
              </w:rPr>
              <w:t>6</w:t>
            </w:r>
          </w:p>
        </w:tc>
        <w:tc>
          <w:tcPr>
            <w:tcW w:w="4110" w:type="dxa"/>
          </w:tcPr>
          <w:p w:rsidR="00FC1A6F" w:rsidRPr="00FC1A6F" w:rsidRDefault="00FC1A6F" w:rsidP="00FC1A6F">
            <w:r w:rsidRPr="00FC1A6F">
              <w:t xml:space="preserve">Государственный надзор за соответствием лекарственных средств, находящихся в обращении, </w:t>
            </w:r>
            <w:r w:rsidRPr="00FC1A6F">
              <w:lastRenderedPageBreak/>
              <w:t>установленным обязательным требованиям к их качеству</w:t>
            </w:r>
          </w:p>
        </w:tc>
        <w:tc>
          <w:tcPr>
            <w:tcW w:w="5812" w:type="dxa"/>
          </w:tcPr>
          <w:p w:rsidR="00FC1A6F" w:rsidRPr="00FC1A6F" w:rsidRDefault="00217FC3" w:rsidP="00FC1A6F">
            <w:r>
              <w:lastRenderedPageBreak/>
              <w:t xml:space="preserve">- Федеральный закон </w:t>
            </w:r>
            <w:r w:rsidR="00FC1A6F" w:rsidRPr="00FC1A6F">
              <w:t>от 12.04.2010 №61-ФЗ «Об обращении лекарственных средств»;</w:t>
            </w:r>
          </w:p>
          <w:p w:rsidR="00FC1A6F" w:rsidRPr="00FC1A6F" w:rsidRDefault="00FC1A6F" w:rsidP="00FC1A6F">
            <w:r w:rsidRPr="00FC1A6F">
              <w:lastRenderedPageBreak/>
              <w:t>- постановление Правительства Российской Федерации от 15.10.2012 №1043 «Об утверждении Положения о федеральном государственном надзоре в сфере обращения лекарственных средств»</w:t>
            </w:r>
          </w:p>
          <w:p w:rsidR="00FC1A6F" w:rsidRPr="00FC1A6F" w:rsidRDefault="00FC1A6F" w:rsidP="00FC1A6F">
            <w:r w:rsidRPr="00FC1A6F">
              <w:t>- п. 7.1.3.2 Положения о Территориальном органе Федеральной службы по надзору в сфере здравоохранения по Вологодской области, утвержденного приказом Федеральной службы по надзору в сфере здравоохранения от 06.06.2013 №2317-Пр/13</w:t>
            </w:r>
          </w:p>
        </w:tc>
      </w:tr>
      <w:tr w:rsidR="00FC1A6F" w:rsidRPr="00FC1A6F" w:rsidTr="00F455D7">
        <w:tc>
          <w:tcPr>
            <w:tcW w:w="568" w:type="dxa"/>
          </w:tcPr>
          <w:p w:rsidR="00FC1A6F" w:rsidRPr="00FC1A6F" w:rsidRDefault="00FC1A6F" w:rsidP="00FC1A6F">
            <w:pPr>
              <w:numPr>
                <w:ilvl w:val="0"/>
                <w:numId w:val="2"/>
              </w:numPr>
              <w:ind w:firstLine="0"/>
              <w:contextualSpacing/>
              <w:jc w:val="left"/>
              <w:rPr>
                <w:rFonts w:eastAsia="Calibri"/>
                <w:lang w:eastAsia="en-US"/>
              </w:rPr>
            </w:pPr>
            <w:r w:rsidRPr="00FC1A6F">
              <w:rPr>
                <w:rFonts w:eastAsia="Calibri"/>
                <w:lang w:eastAsia="en-US"/>
              </w:rPr>
              <w:lastRenderedPageBreak/>
              <w:t>П</w:t>
            </w:r>
          </w:p>
        </w:tc>
        <w:tc>
          <w:tcPr>
            <w:tcW w:w="4110" w:type="dxa"/>
          </w:tcPr>
          <w:p w:rsidR="00FC1A6F" w:rsidRPr="00FC1A6F" w:rsidRDefault="00FC1A6F" w:rsidP="00FC1A6F">
            <w:r w:rsidRPr="00FC1A6F">
              <w:t>Мониторинг безопасности лекарственных препаратов</w:t>
            </w:r>
          </w:p>
        </w:tc>
        <w:tc>
          <w:tcPr>
            <w:tcW w:w="5812" w:type="dxa"/>
          </w:tcPr>
          <w:p w:rsidR="00FC1A6F" w:rsidRPr="00FC1A6F" w:rsidRDefault="00217FC3" w:rsidP="00FC1A6F">
            <w:r>
              <w:t>- Федеральный закон</w:t>
            </w:r>
            <w:r w:rsidR="00FC1A6F" w:rsidRPr="00FC1A6F">
              <w:t xml:space="preserve"> от 12.04.2010 №61-ФЗ «Об обращении лекарственных средств»;</w:t>
            </w:r>
          </w:p>
          <w:p w:rsidR="00FC1A6F" w:rsidRPr="00FC1A6F" w:rsidRDefault="00FC1A6F" w:rsidP="00FC1A6F">
            <w:r w:rsidRPr="00FC1A6F">
              <w:t>- постановление Правительства Российской Федерации от 15.10.2012 №1043 «Об утверждении Положения о федеральном государственном надзоре в сфере обращения лекарственных средств»</w:t>
            </w:r>
          </w:p>
          <w:p w:rsidR="00FC1A6F" w:rsidRPr="00FC1A6F" w:rsidRDefault="00FC1A6F" w:rsidP="00FC1A6F">
            <w:r w:rsidRPr="00FC1A6F">
              <w:t>- п. 7.1.3.3 Положения о Территориальном органе Федеральной службы по надзору в сфере здравоохранения по Вологодской области, утвержденного приказом Федеральной службы по надзору в сфере здравоохранения от 06.06.2013 №2317-Пр/13</w:t>
            </w:r>
          </w:p>
        </w:tc>
      </w:tr>
      <w:tr w:rsidR="00FC1A6F" w:rsidRPr="00FC1A6F" w:rsidTr="00F455D7">
        <w:tc>
          <w:tcPr>
            <w:tcW w:w="568" w:type="dxa"/>
          </w:tcPr>
          <w:p w:rsidR="00FC1A6F" w:rsidRPr="00FC1A6F" w:rsidRDefault="00FC1A6F" w:rsidP="00FC1A6F">
            <w:pPr>
              <w:numPr>
                <w:ilvl w:val="0"/>
                <w:numId w:val="2"/>
              </w:numPr>
              <w:ind w:firstLine="0"/>
              <w:contextualSpacing/>
              <w:jc w:val="left"/>
              <w:rPr>
                <w:rFonts w:eastAsia="Calibri"/>
                <w:lang w:eastAsia="en-US"/>
              </w:rPr>
            </w:pPr>
          </w:p>
        </w:tc>
        <w:tc>
          <w:tcPr>
            <w:tcW w:w="4110" w:type="dxa"/>
          </w:tcPr>
          <w:p w:rsidR="00FC1A6F" w:rsidRPr="00FC1A6F" w:rsidRDefault="00FC1A6F" w:rsidP="00FC1A6F">
            <w:r w:rsidRPr="00FC1A6F">
              <w:t>Государственный контроль за реализацией региональных программ модернизации здравоохранения субъектов Российской Федерации и мероприятий по модернизации государственных учреждений, оказывающих медицинскую помощь, государственных учреждений, реализующих мероприятия по внедрению информационных систем в здравоохранение</w:t>
            </w:r>
          </w:p>
        </w:tc>
        <w:tc>
          <w:tcPr>
            <w:tcW w:w="5812" w:type="dxa"/>
          </w:tcPr>
          <w:p w:rsidR="00FC1A6F" w:rsidRPr="00FC1A6F" w:rsidRDefault="00FC1A6F" w:rsidP="00FC1A6F">
            <w:pPr>
              <w:ind w:firstLine="0"/>
            </w:pPr>
            <w:r w:rsidRPr="00FC1A6F">
              <w:t xml:space="preserve"> п. 7.1.5.1 Положения о Территориальном органе Федеральной службы по надзору в сфере здравоохранения по Вологодской области, утвержденного приказом Федеральной службы по надзору в сфере здравоохранения от 06.06.2013 №2317-Пр/13</w:t>
            </w:r>
          </w:p>
        </w:tc>
      </w:tr>
      <w:tr w:rsidR="00FC1A6F" w:rsidRPr="00FC1A6F" w:rsidTr="00F455D7">
        <w:tc>
          <w:tcPr>
            <w:tcW w:w="568" w:type="dxa"/>
          </w:tcPr>
          <w:p w:rsidR="00FC1A6F" w:rsidRPr="00FC1A6F" w:rsidRDefault="00FC1A6F" w:rsidP="00FC1A6F">
            <w:pPr>
              <w:numPr>
                <w:ilvl w:val="0"/>
                <w:numId w:val="2"/>
              </w:numPr>
              <w:ind w:firstLine="0"/>
              <w:contextualSpacing/>
              <w:jc w:val="left"/>
              <w:rPr>
                <w:rFonts w:eastAsia="Calibri"/>
                <w:lang w:eastAsia="en-US"/>
              </w:rPr>
            </w:pPr>
          </w:p>
        </w:tc>
        <w:tc>
          <w:tcPr>
            <w:tcW w:w="4110" w:type="dxa"/>
          </w:tcPr>
          <w:p w:rsidR="00FC1A6F" w:rsidRPr="00FC1A6F" w:rsidRDefault="00FC1A6F" w:rsidP="00FC1A6F">
            <w:r w:rsidRPr="00FC1A6F">
              <w:t>Государственный контроль за достоверностью первичных статистических данных, предоставляемых медицинскими организациями и индивидуальными предпринимателями, осуществляющими медицинскую деятельность</w:t>
            </w:r>
          </w:p>
        </w:tc>
        <w:tc>
          <w:tcPr>
            <w:tcW w:w="5812" w:type="dxa"/>
          </w:tcPr>
          <w:p w:rsidR="00FC1A6F" w:rsidRPr="00FC1A6F" w:rsidRDefault="00FC1A6F" w:rsidP="00FC1A6F">
            <w:pPr>
              <w:ind w:firstLine="0"/>
            </w:pPr>
            <w:r w:rsidRPr="00FC1A6F">
              <w:t>п. 7.1.5.2 Положения о Территориальном органе Федеральной службы по надзору в сфере здравоохранения по Вологодской области, утвержденного приказом Федеральной службы по надзору в сфере здравоохранения от 06.06.2013 №2317-Пр/13</w:t>
            </w:r>
          </w:p>
        </w:tc>
      </w:tr>
      <w:tr w:rsidR="00FC1A6F" w:rsidRPr="00FC1A6F" w:rsidTr="00F455D7">
        <w:tc>
          <w:tcPr>
            <w:tcW w:w="568" w:type="dxa"/>
          </w:tcPr>
          <w:p w:rsidR="00FC1A6F" w:rsidRPr="00FC1A6F" w:rsidRDefault="00FC1A6F" w:rsidP="00FC1A6F">
            <w:pPr>
              <w:numPr>
                <w:ilvl w:val="0"/>
                <w:numId w:val="2"/>
              </w:numPr>
              <w:ind w:firstLine="0"/>
              <w:contextualSpacing/>
              <w:jc w:val="left"/>
              <w:rPr>
                <w:rFonts w:eastAsia="Calibri"/>
                <w:lang w:eastAsia="en-US"/>
              </w:rPr>
            </w:pPr>
          </w:p>
        </w:tc>
        <w:tc>
          <w:tcPr>
            <w:tcW w:w="4110" w:type="dxa"/>
          </w:tcPr>
          <w:p w:rsidR="00FC1A6F" w:rsidRPr="00FC1A6F" w:rsidRDefault="00FC1A6F" w:rsidP="00FC1A6F">
            <w:r w:rsidRPr="00FC1A6F">
              <w:t>Мониторинг ассортимента и цен на жизненно необходимые и важнейшие лекарственные препараты;</w:t>
            </w:r>
          </w:p>
        </w:tc>
        <w:tc>
          <w:tcPr>
            <w:tcW w:w="5812" w:type="dxa"/>
          </w:tcPr>
          <w:p w:rsidR="00FC1A6F" w:rsidRPr="00FC1A6F" w:rsidRDefault="00FC1A6F" w:rsidP="00FC1A6F">
            <w:pPr>
              <w:ind w:firstLine="0"/>
            </w:pPr>
            <w:r w:rsidRPr="00FC1A6F">
              <w:t>п. 7.2.1 Положения о Территориальном органе Федеральной службы по надзору в сфере здравоохранения по Вологодской области, утвержденного приказом Федеральной службы по надзору в сфере здравоохранения от 06.06.2013 №2317-Пр/13</w:t>
            </w:r>
          </w:p>
        </w:tc>
      </w:tr>
      <w:tr w:rsidR="00FC1A6F" w:rsidRPr="00FC1A6F" w:rsidTr="00F455D7">
        <w:tc>
          <w:tcPr>
            <w:tcW w:w="568" w:type="dxa"/>
          </w:tcPr>
          <w:p w:rsidR="00FC1A6F" w:rsidRPr="00FC1A6F" w:rsidRDefault="00FC1A6F" w:rsidP="00FC1A6F">
            <w:pPr>
              <w:numPr>
                <w:ilvl w:val="0"/>
                <w:numId w:val="2"/>
              </w:numPr>
              <w:ind w:firstLine="0"/>
              <w:contextualSpacing/>
              <w:jc w:val="left"/>
              <w:rPr>
                <w:rFonts w:eastAsia="Calibri"/>
                <w:lang w:eastAsia="en-US"/>
              </w:rPr>
            </w:pPr>
          </w:p>
        </w:tc>
        <w:tc>
          <w:tcPr>
            <w:tcW w:w="4110" w:type="dxa"/>
          </w:tcPr>
          <w:p w:rsidR="00FC1A6F" w:rsidRPr="00FC1A6F" w:rsidRDefault="00FC1A6F" w:rsidP="00FC1A6F">
            <w:r w:rsidRPr="00FC1A6F">
              <w:t xml:space="preserve">Мониторинг безопасности медицинских изделий, регистрации побочных действий, нежелательных реакций при применении медицинских изделий, фактов и </w:t>
            </w:r>
            <w:r w:rsidRPr="00FC1A6F">
              <w:lastRenderedPageBreak/>
              <w:t>обстоятельств, создающих угрозу причинения вреда жизни и здоровью людей при обращении зарегистрированных медицинских изделий</w:t>
            </w:r>
          </w:p>
        </w:tc>
        <w:tc>
          <w:tcPr>
            <w:tcW w:w="5812" w:type="dxa"/>
          </w:tcPr>
          <w:p w:rsidR="00FC1A6F" w:rsidRPr="00FC1A6F" w:rsidRDefault="00FC1A6F" w:rsidP="00FC1A6F">
            <w:pPr>
              <w:ind w:firstLine="0"/>
            </w:pPr>
            <w:r w:rsidRPr="00FC1A6F">
              <w:lastRenderedPageBreak/>
              <w:t>- приказ Минздрава России от 14.09.2012 N 175н "Об утверждении Порядка осуществления мониторинга безопасности медицинских изделий";</w:t>
            </w:r>
          </w:p>
          <w:p w:rsidR="00FC1A6F" w:rsidRPr="00FC1A6F" w:rsidRDefault="00FC1A6F" w:rsidP="00FC1A6F">
            <w:pPr>
              <w:ind w:firstLine="0"/>
            </w:pPr>
            <w:r w:rsidRPr="00FC1A6F">
              <w:t xml:space="preserve">- п. 7.2.2 Положения о Территориальном органе Федеральной службы по надзору в сфере </w:t>
            </w:r>
            <w:r w:rsidRPr="00FC1A6F">
              <w:lastRenderedPageBreak/>
              <w:t>здравоохранения по Вологодской области, утвержденного приказом Федеральной службы по надзору в сфере здравоохранения от 06.06.2013 №2317-Пр/13;</w:t>
            </w:r>
          </w:p>
          <w:p w:rsidR="00FC1A6F" w:rsidRPr="00FC1A6F" w:rsidRDefault="00FC1A6F" w:rsidP="00FC1A6F">
            <w:pPr>
              <w:ind w:firstLine="0"/>
            </w:pPr>
            <w:r w:rsidRPr="00FC1A6F">
              <w:t>- приказ Минздрава России от 05.04.2013 N196н "Об утверждении Административного регламента Федеральной службы по надзору в сфере здравоохранения по исполнению государственной функции по контролю за обращением медицинских изделий"</w:t>
            </w:r>
          </w:p>
        </w:tc>
      </w:tr>
      <w:tr w:rsidR="00FC1A6F" w:rsidRPr="00FC1A6F" w:rsidTr="00F455D7">
        <w:tc>
          <w:tcPr>
            <w:tcW w:w="568" w:type="dxa"/>
          </w:tcPr>
          <w:p w:rsidR="00FC1A6F" w:rsidRPr="00FC1A6F" w:rsidRDefault="00FC1A6F" w:rsidP="00FC1A6F">
            <w:pPr>
              <w:numPr>
                <w:ilvl w:val="0"/>
                <w:numId w:val="2"/>
              </w:numPr>
              <w:ind w:firstLine="0"/>
              <w:contextualSpacing/>
              <w:jc w:val="left"/>
              <w:rPr>
                <w:rFonts w:eastAsia="Calibri"/>
                <w:lang w:eastAsia="en-US"/>
              </w:rPr>
            </w:pPr>
          </w:p>
        </w:tc>
        <w:tc>
          <w:tcPr>
            <w:tcW w:w="4110" w:type="dxa"/>
          </w:tcPr>
          <w:p w:rsidR="00FC1A6F" w:rsidRPr="00FC1A6F" w:rsidRDefault="00FC1A6F" w:rsidP="00FC1A6F">
            <w:r w:rsidRPr="00FC1A6F">
              <w:t>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в отношении:</w:t>
            </w:r>
          </w:p>
          <w:p w:rsidR="00FC1A6F" w:rsidRPr="00FC1A6F" w:rsidRDefault="00FC1A6F" w:rsidP="00FC1A6F">
            <w:r w:rsidRPr="00FC1A6F">
              <w:t>- медицинских и иных организаций, подведомственных федеральным органам исполнительной власти, государственным академиям наук;</w:t>
            </w:r>
          </w:p>
          <w:p w:rsidR="00FC1A6F" w:rsidRPr="00FC1A6F" w:rsidRDefault="00FC1A6F" w:rsidP="00FC1A6F">
            <w:r w:rsidRPr="00FC1A6F">
              <w:t>- медицинских и иных организаций, осуществляющих деятельность по оказанию высокотехнологичной медицинской помощи</w:t>
            </w:r>
          </w:p>
        </w:tc>
        <w:tc>
          <w:tcPr>
            <w:tcW w:w="5812" w:type="dxa"/>
          </w:tcPr>
          <w:p w:rsidR="00FC1A6F" w:rsidRPr="00FC1A6F" w:rsidRDefault="00FC1A6F" w:rsidP="00FC1A6F">
            <w:pPr>
              <w:ind w:firstLine="0"/>
            </w:pPr>
            <w:r w:rsidRPr="00FC1A6F">
              <w:t>- Федеральный закон от 04.05.2011 N99-ФЗ "О лицензировании отдельных видов деятельности";</w:t>
            </w:r>
          </w:p>
          <w:p w:rsidR="00FC1A6F" w:rsidRPr="00FC1A6F" w:rsidRDefault="00FC1A6F" w:rsidP="00FC1A6F">
            <w:r w:rsidRPr="00FC1A6F">
              <w:t>- постановление Правительства РФ от 21.11.2011 №957 «Об организации лицензирования отдельных видов деятельности»;</w:t>
            </w:r>
          </w:p>
          <w:p w:rsidR="00FC1A6F" w:rsidRPr="00FC1A6F" w:rsidRDefault="00FC1A6F" w:rsidP="00FC1A6F">
            <w:pPr>
              <w:ind w:firstLine="0"/>
            </w:pPr>
            <w:r w:rsidRPr="00FC1A6F">
              <w:t>- постановление Правительства РФ от 16.04.2012 N291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FC1A6F" w:rsidRPr="00FC1A6F" w:rsidRDefault="00FC1A6F" w:rsidP="00FC1A6F">
            <w:pPr>
              <w:ind w:firstLine="0"/>
            </w:pPr>
            <w:r w:rsidRPr="00FC1A6F">
              <w:t>- п. 7.3.1 Положения о Территориальном органе Федеральной службы по надзору в сфере здравоохранения по Вологодской области, утвержденного приказом Федеральной службы по надзору в сфере здравоохранения от 06.06.2013 №2317-Пр/13</w:t>
            </w:r>
          </w:p>
        </w:tc>
      </w:tr>
      <w:tr w:rsidR="00FC1A6F" w:rsidRPr="00FC1A6F" w:rsidTr="00F455D7">
        <w:tc>
          <w:tcPr>
            <w:tcW w:w="568" w:type="dxa"/>
          </w:tcPr>
          <w:p w:rsidR="00FC1A6F" w:rsidRPr="00FC1A6F" w:rsidRDefault="00FC1A6F" w:rsidP="00FC1A6F">
            <w:pPr>
              <w:numPr>
                <w:ilvl w:val="0"/>
                <w:numId w:val="2"/>
              </w:numPr>
              <w:ind w:firstLine="0"/>
              <w:contextualSpacing/>
              <w:jc w:val="left"/>
              <w:rPr>
                <w:rFonts w:eastAsia="Calibri"/>
                <w:lang w:eastAsia="en-US"/>
              </w:rPr>
            </w:pPr>
          </w:p>
        </w:tc>
        <w:tc>
          <w:tcPr>
            <w:tcW w:w="4110" w:type="dxa"/>
          </w:tcPr>
          <w:p w:rsidR="00FC1A6F" w:rsidRPr="00FC1A6F" w:rsidRDefault="00FC1A6F" w:rsidP="00FC1A6F">
            <w:r w:rsidRPr="00FC1A6F">
              <w:t>Лицензирование фармацевтической деятельности, осуществляемой аптечными организациями, подведомственными федеральным органам исполнительной власти, государственным академиям наук;</w:t>
            </w:r>
          </w:p>
        </w:tc>
        <w:tc>
          <w:tcPr>
            <w:tcW w:w="5812" w:type="dxa"/>
          </w:tcPr>
          <w:p w:rsidR="00FC1A6F" w:rsidRPr="00FC1A6F" w:rsidRDefault="00FC1A6F" w:rsidP="00FC1A6F">
            <w:pPr>
              <w:ind w:firstLine="0"/>
            </w:pPr>
            <w:r w:rsidRPr="00FC1A6F">
              <w:t>- Федеральный закон от 04.05.2011 N99-ФЗ "О лицензировании отдельных видов деятельности";</w:t>
            </w:r>
          </w:p>
          <w:p w:rsidR="00FC1A6F" w:rsidRPr="00FC1A6F" w:rsidRDefault="00FC1A6F" w:rsidP="00FC1A6F">
            <w:r w:rsidRPr="00FC1A6F">
              <w:t>- постановление Правительства РФ от 21.11.2011 №957 «Об организации лицензирования отдельных видов деятельности»;</w:t>
            </w:r>
          </w:p>
          <w:p w:rsidR="00FC1A6F" w:rsidRPr="00FC1A6F" w:rsidRDefault="00FC1A6F" w:rsidP="00FC1A6F">
            <w:pPr>
              <w:ind w:firstLine="0"/>
            </w:pPr>
            <w:r w:rsidRPr="00FC1A6F">
              <w:t>- постановление Правительства РФ от 22.12.2011 N1081 "О лицензировании фармацевтической деятельности";</w:t>
            </w:r>
          </w:p>
          <w:p w:rsidR="00FC1A6F" w:rsidRPr="00FC1A6F" w:rsidRDefault="00FC1A6F" w:rsidP="00FC1A6F">
            <w:pPr>
              <w:ind w:firstLine="0"/>
            </w:pPr>
            <w:r w:rsidRPr="00FC1A6F">
              <w:t>- п. 7.3.2 Положения о Территориальном органе Федеральной службы по надзору в сфере здравоохранения по Вологодской области, утвержденного приказом Федеральной службы по надзору в сфере здравоохранения от 06.06.2013 №2317-Пр/13</w:t>
            </w:r>
          </w:p>
        </w:tc>
      </w:tr>
      <w:tr w:rsidR="00FC1A6F" w:rsidRPr="00FC1A6F" w:rsidTr="00F455D7">
        <w:trPr>
          <w:trHeight w:val="2625"/>
        </w:trPr>
        <w:tc>
          <w:tcPr>
            <w:tcW w:w="568" w:type="dxa"/>
            <w:vMerge w:val="restart"/>
          </w:tcPr>
          <w:p w:rsidR="00FC1A6F" w:rsidRPr="00FC1A6F" w:rsidRDefault="00FC1A6F" w:rsidP="00FC1A6F">
            <w:pPr>
              <w:numPr>
                <w:ilvl w:val="0"/>
                <w:numId w:val="2"/>
              </w:numPr>
              <w:ind w:firstLine="0"/>
              <w:contextualSpacing/>
              <w:jc w:val="left"/>
              <w:rPr>
                <w:rFonts w:eastAsia="Calibri"/>
                <w:lang w:eastAsia="en-US"/>
              </w:rPr>
            </w:pPr>
            <w:r w:rsidRPr="00FC1A6F">
              <w:rPr>
                <w:rFonts w:eastAsia="Calibri"/>
                <w:lang w:eastAsia="en-US"/>
              </w:rPr>
              <w:t>1</w:t>
            </w:r>
          </w:p>
        </w:tc>
        <w:tc>
          <w:tcPr>
            <w:tcW w:w="4110" w:type="dxa"/>
            <w:vMerge w:val="restart"/>
          </w:tcPr>
          <w:p w:rsidR="00FC1A6F" w:rsidRPr="00FC1A6F" w:rsidRDefault="00FC1A6F" w:rsidP="00FC1A6F">
            <w:pPr>
              <w:autoSpaceDE w:val="0"/>
              <w:autoSpaceDN w:val="0"/>
              <w:adjustRightInd w:val="0"/>
              <w:ind w:firstLine="540"/>
              <w:rPr>
                <w:rFonts w:eastAsiaTheme="minorHAnsi"/>
                <w:lang w:eastAsia="en-US"/>
              </w:rPr>
            </w:pPr>
            <w:r w:rsidRPr="00FC1A6F">
              <w:t xml:space="preserve">Лицензирование </w:t>
            </w:r>
            <w:r w:rsidRPr="00FC1A6F">
              <w:rPr>
                <w:rFonts w:eastAsiaTheme="minorHAnsi"/>
                <w:lang w:eastAsia="en-US"/>
              </w:rPr>
              <w:t xml:space="preserve">деятельности по обороту наркотических средств и психотропных веществ, внесенных в </w:t>
            </w:r>
            <w:hyperlink r:id="rId9" w:history="1">
              <w:r w:rsidRPr="00FC1A6F">
                <w:rPr>
                  <w:rFonts w:eastAsiaTheme="minorHAnsi"/>
                  <w:color w:val="0000FF"/>
                  <w:lang w:eastAsia="en-US"/>
                </w:rPr>
                <w:t>Списки I</w:t>
              </w:r>
            </w:hyperlink>
            <w:r w:rsidRPr="00FC1A6F">
              <w:rPr>
                <w:rFonts w:eastAsiaTheme="minorHAnsi"/>
                <w:lang w:eastAsia="en-US"/>
              </w:rPr>
              <w:t xml:space="preserve">, </w:t>
            </w:r>
            <w:hyperlink r:id="rId10" w:history="1">
              <w:r w:rsidRPr="00FC1A6F">
                <w:rPr>
                  <w:rFonts w:eastAsiaTheme="minorHAnsi"/>
                  <w:color w:val="0000FF"/>
                  <w:lang w:eastAsia="en-US"/>
                </w:rPr>
                <w:t>II</w:t>
              </w:r>
            </w:hyperlink>
            <w:r w:rsidRPr="00FC1A6F">
              <w:rPr>
                <w:rFonts w:eastAsiaTheme="minorHAnsi"/>
                <w:lang w:eastAsia="en-US"/>
              </w:rPr>
              <w:t xml:space="preserve">, </w:t>
            </w:r>
            <w:hyperlink r:id="rId11" w:history="1">
              <w:r w:rsidRPr="00FC1A6F">
                <w:rPr>
                  <w:rFonts w:eastAsiaTheme="minorHAnsi"/>
                  <w:color w:val="0000FF"/>
                  <w:lang w:eastAsia="en-US"/>
                </w:rPr>
                <w:t>III</w:t>
              </w:r>
            </w:hyperlink>
            <w:r w:rsidRPr="00FC1A6F">
              <w:rPr>
                <w:rFonts w:eastAsiaTheme="minorHAnsi"/>
                <w:lang w:eastAsia="en-US"/>
              </w:rP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w:t>
            </w:r>
            <w:r w:rsidRPr="00FC1A6F">
              <w:rPr>
                <w:rFonts w:eastAsiaTheme="minorHAnsi"/>
                <w:lang w:eastAsia="en-US"/>
              </w:rPr>
              <w:lastRenderedPageBreak/>
              <w:t xml:space="preserve">Федерации от 30.06.1998 N681, осуществляемой аптечными организациями, подведомственными федеральным органам исполнительной власти, государственным академиям наук; </w:t>
            </w:r>
          </w:p>
          <w:p w:rsidR="00FC1A6F" w:rsidRPr="00FC1A6F" w:rsidRDefault="00FC1A6F" w:rsidP="00FC1A6F">
            <w:pPr>
              <w:autoSpaceDE w:val="0"/>
              <w:autoSpaceDN w:val="0"/>
              <w:adjustRightInd w:val="0"/>
              <w:ind w:firstLine="0"/>
              <w:rPr>
                <w:rFonts w:eastAsiaTheme="minorHAnsi"/>
                <w:lang w:eastAsia="en-US"/>
              </w:rPr>
            </w:pPr>
            <w:r w:rsidRPr="00FC1A6F">
              <w:rPr>
                <w:rFonts w:eastAsiaTheme="minorHAnsi"/>
                <w:lang w:eastAsia="en-US"/>
              </w:rPr>
              <w:t xml:space="preserve">деятельности по обороту прекурсоров наркотических средств и психотропных веществ, внесенных в </w:t>
            </w:r>
            <w:hyperlink r:id="rId12" w:history="1">
              <w:r w:rsidRPr="00FC1A6F">
                <w:rPr>
                  <w:rFonts w:eastAsiaTheme="minorHAnsi"/>
                  <w:color w:val="0000FF"/>
                  <w:lang w:eastAsia="en-US"/>
                </w:rPr>
                <w:t>таблицу I Списка IV</w:t>
              </w:r>
            </w:hyperlink>
            <w:r w:rsidRPr="00FC1A6F">
              <w:rPr>
                <w:rFonts w:eastAsiaTheme="minorHAnsi"/>
                <w:lang w:eastAsia="en-US"/>
              </w:rPr>
              <w:t xml:space="preserve"> Перечня, за исключением организаций - производителей лекарственных средств</w:t>
            </w:r>
          </w:p>
        </w:tc>
        <w:tc>
          <w:tcPr>
            <w:tcW w:w="5812" w:type="dxa"/>
            <w:vMerge w:val="restart"/>
          </w:tcPr>
          <w:p w:rsidR="00FC1A6F" w:rsidRPr="00FC1A6F" w:rsidRDefault="00FC1A6F" w:rsidP="00FC1A6F">
            <w:r w:rsidRPr="00FC1A6F">
              <w:lastRenderedPageBreak/>
              <w:t>- Федеральный закон от 04.05.2011 №99-ФЗ «О лицензировании отдельных видов деятельности»;</w:t>
            </w:r>
          </w:p>
          <w:p w:rsidR="00FC1A6F" w:rsidRPr="00FC1A6F" w:rsidRDefault="00FC1A6F" w:rsidP="00FC1A6F">
            <w:r w:rsidRPr="00FC1A6F">
              <w:t>- постановление Правительства РФ от 21.11.2011 №957 «Об организации лицензирования отдельных видов деятельности»;</w:t>
            </w:r>
          </w:p>
          <w:p w:rsidR="00FC1A6F" w:rsidRPr="00FC1A6F" w:rsidRDefault="00FC1A6F" w:rsidP="00FC1A6F">
            <w:r w:rsidRPr="00FC1A6F">
              <w:t>- постановление Правительства РФ от 22.12.2011         №1085 «О лицензировании деятельности по обороту наркотических средств, психотропных веществ  и их прекурсоров, культивированию наркосодержащих растений»;</w:t>
            </w:r>
          </w:p>
          <w:p w:rsidR="00FC1A6F" w:rsidRPr="00FC1A6F" w:rsidRDefault="00FC1A6F" w:rsidP="00FC1A6F">
            <w:r w:rsidRPr="00FC1A6F">
              <w:lastRenderedPageBreak/>
              <w:t>- п. 7.3.3 Положения о Территориальном органе Федеральной службы по надзору в сфере здравоохранения по Вологодской области, утвержденного приказом Федеральной службы по надзору в сфере здравоохранения от 06.06.2013 №2317-Пр/13</w:t>
            </w:r>
          </w:p>
        </w:tc>
      </w:tr>
      <w:tr w:rsidR="00FC1A6F" w:rsidRPr="00FC1A6F" w:rsidTr="00F455D7">
        <w:trPr>
          <w:trHeight w:val="276"/>
        </w:trPr>
        <w:tc>
          <w:tcPr>
            <w:tcW w:w="568" w:type="dxa"/>
            <w:vMerge/>
          </w:tcPr>
          <w:p w:rsidR="00FC1A6F" w:rsidRPr="00FC1A6F" w:rsidRDefault="00FC1A6F" w:rsidP="00FC1A6F">
            <w:pPr>
              <w:numPr>
                <w:ilvl w:val="0"/>
                <w:numId w:val="2"/>
              </w:numPr>
              <w:ind w:firstLine="0"/>
              <w:contextualSpacing/>
              <w:jc w:val="left"/>
              <w:rPr>
                <w:rFonts w:eastAsia="Calibri"/>
                <w:lang w:eastAsia="en-US"/>
              </w:rPr>
            </w:pPr>
          </w:p>
        </w:tc>
        <w:tc>
          <w:tcPr>
            <w:tcW w:w="4110" w:type="dxa"/>
            <w:vMerge/>
          </w:tcPr>
          <w:p w:rsidR="00FC1A6F" w:rsidRPr="00FC1A6F" w:rsidRDefault="00FC1A6F" w:rsidP="00FC1A6F"/>
        </w:tc>
        <w:tc>
          <w:tcPr>
            <w:tcW w:w="5812" w:type="dxa"/>
            <w:vMerge/>
          </w:tcPr>
          <w:p w:rsidR="00FC1A6F" w:rsidRPr="00FC1A6F" w:rsidRDefault="00FC1A6F" w:rsidP="00FC1A6F"/>
        </w:tc>
      </w:tr>
      <w:tr w:rsidR="00FC1A6F" w:rsidRPr="00FC1A6F" w:rsidTr="00F455D7">
        <w:trPr>
          <w:trHeight w:val="1416"/>
        </w:trPr>
        <w:tc>
          <w:tcPr>
            <w:tcW w:w="568" w:type="dxa"/>
          </w:tcPr>
          <w:p w:rsidR="00FC1A6F" w:rsidRPr="00FC1A6F" w:rsidRDefault="00FC1A6F" w:rsidP="00FC1A6F">
            <w:pPr>
              <w:numPr>
                <w:ilvl w:val="0"/>
                <w:numId w:val="2"/>
              </w:numPr>
              <w:ind w:firstLine="0"/>
              <w:contextualSpacing/>
              <w:jc w:val="left"/>
              <w:rPr>
                <w:rFonts w:eastAsia="Calibri"/>
                <w:lang w:eastAsia="en-US"/>
              </w:rPr>
            </w:pPr>
            <w:r w:rsidRPr="00FC1A6F">
              <w:rPr>
                <w:rFonts w:eastAsia="Calibri"/>
                <w:lang w:eastAsia="en-US"/>
              </w:rPr>
              <w:t>1</w:t>
            </w:r>
          </w:p>
        </w:tc>
        <w:tc>
          <w:tcPr>
            <w:tcW w:w="4110" w:type="dxa"/>
          </w:tcPr>
          <w:p w:rsidR="00FC1A6F" w:rsidRPr="00FC1A6F" w:rsidRDefault="00FC1A6F" w:rsidP="00FC1A6F">
            <w:r w:rsidRPr="00FC1A6F">
              <w:rPr>
                <w:rFonts w:eastAsiaTheme="minorHAnsi"/>
                <w:bCs/>
                <w:lang w:eastAsia="en-US"/>
              </w:rPr>
              <w:t>Государственный контроль при обращении лекарственных средств</w:t>
            </w:r>
          </w:p>
        </w:tc>
        <w:tc>
          <w:tcPr>
            <w:tcW w:w="5812" w:type="dxa"/>
          </w:tcPr>
          <w:p w:rsidR="00FC1A6F" w:rsidRPr="00FC1A6F" w:rsidRDefault="00FC1A6F" w:rsidP="00FC1A6F">
            <w:r w:rsidRPr="00FC1A6F">
              <w:t>- Федеральный закон  от 12.04.2010 №61-ФЗ «Об обращении лекарственных средств»;</w:t>
            </w:r>
          </w:p>
          <w:p w:rsidR="00FC1A6F" w:rsidRPr="00FC1A6F" w:rsidRDefault="00FC1A6F" w:rsidP="00FC1A6F">
            <w:r w:rsidRPr="00FC1A6F">
              <w:t>- постановление Правительства Российской Федерации от 15.10.2012 №1043 «Об утверждении Положения о федеральном государственном надзоре в сфере обращения лекарственных средств»;</w:t>
            </w:r>
          </w:p>
          <w:p w:rsidR="00FC1A6F" w:rsidRPr="00FC1A6F" w:rsidRDefault="00FC1A6F" w:rsidP="00FC1A6F">
            <w:r w:rsidRPr="00FC1A6F">
              <w:t>- п. 7.1.3 Положения о Территориальном органе Федеральной службы по надзору в сфере здравоохранения по Вологодской области, утвержденного приказом Федеральной службы по надзору в сфере здравоохранения от 06.06.2013 №2317-Пр/13</w:t>
            </w:r>
          </w:p>
        </w:tc>
      </w:tr>
      <w:tr w:rsidR="00FC1A6F" w:rsidRPr="00FC1A6F" w:rsidTr="00F455D7">
        <w:trPr>
          <w:trHeight w:val="2897"/>
        </w:trPr>
        <w:tc>
          <w:tcPr>
            <w:tcW w:w="568" w:type="dxa"/>
          </w:tcPr>
          <w:p w:rsidR="00FC1A6F" w:rsidRPr="00FC1A6F" w:rsidRDefault="00FC1A6F" w:rsidP="00FC1A6F">
            <w:pPr>
              <w:numPr>
                <w:ilvl w:val="0"/>
                <w:numId w:val="2"/>
              </w:numPr>
              <w:ind w:firstLine="0"/>
              <w:contextualSpacing/>
              <w:jc w:val="left"/>
              <w:rPr>
                <w:rFonts w:eastAsia="Calibri"/>
                <w:lang w:eastAsia="en-US"/>
              </w:rPr>
            </w:pPr>
          </w:p>
        </w:tc>
        <w:tc>
          <w:tcPr>
            <w:tcW w:w="4110" w:type="dxa"/>
          </w:tcPr>
          <w:p w:rsidR="00FC1A6F" w:rsidRPr="00FC1A6F" w:rsidRDefault="00FC1A6F" w:rsidP="00FC1A6F">
            <w:r w:rsidRPr="00FC1A6F">
              <w:t>Государственный контроль за обращением медицинских изделий:</w:t>
            </w:r>
          </w:p>
          <w:p w:rsidR="00FC1A6F" w:rsidRPr="00FC1A6F" w:rsidRDefault="00FC1A6F" w:rsidP="00FC1A6F">
            <w:pPr>
              <w:autoSpaceDE w:val="0"/>
              <w:autoSpaceDN w:val="0"/>
              <w:adjustRightInd w:val="0"/>
              <w:ind w:firstLine="0"/>
              <w:rPr>
                <w:rFonts w:eastAsiaTheme="minorHAnsi"/>
                <w:lang w:eastAsia="en-US"/>
              </w:rPr>
            </w:pPr>
            <w:r w:rsidRPr="00FC1A6F">
              <w:rPr>
                <w:rFonts w:eastAsiaTheme="minorHAnsi"/>
                <w:lang w:eastAsia="en-US"/>
              </w:rPr>
              <w:t>- проведения проверок соблюдения субъектами обращения медицинских изделий правил в сфере обращения медицинских изделий;</w:t>
            </w:r>
          </w:p>
          <w:p w:rsidR="00FC1A6F" w:rsidRPr="00FC1A6F" w:rsidRDefault="00FC1A6F" w:rsidP="00FC1A6F">
            <w:pPr>
              <w:autoSpaceDE w:val="0"/>
              <w:autoSpaceDN w:val="0"/>
              <w:adjustRightInd w:val="0"/>
              <w:ind w:firstLine="0"/>
              <w:rPr>
                <w:rFonts w:eastAsiaTheme="minorHAnsi"/>
                <w:lang w:eastAsia="en-US"/>
              </w:rPr>
            </w:pPr>
            <w:r w:rsidRPr="00FC1A6F">
              <w:rPr>
                <w:rFonts w:eastAsiaTheme="minorHAnsi"/>
                <w:lang w:eastAsia="en-US"/>
              </w:rPr>
              <w:t>- проведения мониторинга безопасности медицинских изделий</w:t>
            </w:r>
          </w:p>
          <w:p w:rsidR="00FC1A6F" w:rsidRPr="00FC1A6F" w:rsidRDefault="00FC1A6F" w:rsidP="00FC1A6F"/>
        </w:tc>
        <w:tc>
          <w:tcPr>
            <w:tcW w:w="5812" w:type="dxa"/>
          </w:tcPr>
          <w:p w:rsidR="00FC1A6F" w:rsidRPr="00FC1A6F" w:rsidRDefault="00FC1A6F" w:rsidP="00FC1A6F">
            <w:r w:rsidRPr="00FC1A6F">
              <w:t>- Федеральный закон от 21.11.2011 №323-ФЗ «Об основах охраны здоровья граждан в Российской Федерации»;</w:t>
            </w:r>
          </w:p>
          <w:p w:rsidR="00FC1A6F" w:rsidRPr="00FC1A6F" w:rsidRDefault="00FC1A6F" w:rsidP="00FC1A6F">
            <w:r w:rsidRPr="00FC1A6F">
              <w:t>- постановление Правительства Российской Федерации от 25.09.2012 №970 «Об утверждении Положения о государственном контроле за обращением медицинских изделий»;</w:t>
            </w:r>
          </w:p>
          <w:p w:rsidR="00FC1A6F" w:rsidRPr="00FC1A6F" w:rsidRDefault="00FC1A6F" w:rsidP="00FC1A6F">
            <w:r w:rsidRPr="00FC1A6F">
              <w:t>- приказ Минздрава России от 05.04.2013 N196н "Об утверждении Административного регламента Федеральной службы по надзору в сфере здравоохранения по исполнению государственной функции по контролю за обращением медицинских изделий";</w:t>
            </w:r>
          </w:p>
          <w:p w:rsidR="00FC1A6F" w:rsidRPr="00FC1A6F" w:rsidRDefault="00FC1A6F" w:rsidP="00FC1A6F">
            <w:r w:rsidRPr="00FC1A6F">
              <w:t>- п. 7.1.1 Положения о Территориальном органе Федеральной службы по надзору в сфере здравоохранения по Вологодской области, утвержденного приказом Федеральной службы по надзору в сфере здравоохранения от 06.06.2013 №2317-Пр/13</w:t>
            </w:r>
          </w:p>
        </w:tc>
      </w:tr>
    </w:tbl>
    <w:p w:rsidR="005D4D54" w:rsidRDefault="005D4D54" w:rsidP="00FC1A6F">
      <w:pPr>
        <w:keepNext/>
        <w:keepLines/>
        <w:spacing w:before="240"/>
        <w:jc w:val="center"/>
        <w:outlineLvl w:val="0"/>
        <w:rPr>
          <w:rFonts w:asciiTheme="majorHAnsi" w:eastAsiaTheme="majorEastAsia" w:hAnsiTheme="majorHAnsi" w:cstheme="majorBidi"/>
          <w:b/>
          <w:color w:val="365F91" w:themeColor="accent1" w:themeShade="BF"/>
          <w:sz w:val="28"/>
          <w:szCs w:val="28"/>
        </w:rPr>
      </w:pPr>
    </w:p>
    <w:p w:rsidR="005D4D54" w:rsidRPr="00270F59" w:rsidRDefault="00C13C9F" w:rsidP="005D4D54">
      <w:pPr>
        <w:jc w:val="center"/>
        <w:rPr>
          <w:b/>
          <w:sz w:val="32"/>
          <w:szCs w:val="32"/>
        </w:rPr>
      </w:pPr>
      <w:r>
        <w:rPr>
          <w:b/>
          <w:sz w:val="32"/>
          <w:szCs w:val="32"/>
        </w:rPr>
        <w:t>Раздел 3.</w:t>
      </w:r>
    </w:p>
    <w:p w:rsidR="005D4D54" w:rsidRDefault="005D4D54" w:rsidP="005D4D54">
      <w:pPr>
        <w:ind w:firstLine="708"/>
      </w:pPr>
    </w:p>
    <w:p w:rsidR="00C13C9F" w:rsidRDefault="005D4D54" w:rsidP="00C13C9F">
      <w:pPr>
        <w:ind w:firstLine="708"/>
        <w:jc w:val="center"/>
        <w:rPr>
          <w:b/>
          <w:sz w:val="26"/>
          <w:szCs w:val="26"/>
        </w:rPr>
      </w:pPr>
      <w:r w:rsidRPr="0029430E">
        <w:rPr>
          <w:b/>
          <w:sz w:val="26"/>
          <w:szCs w:val="26"/>
        </w:rPr>
        <w:t>Сведения о кадровой работе в 201</w:t>
      </w:r>
      <w:r>
        <w:rPr>
          <w:b/>
          <w:sz w:val="26"/>
          <w:szCs w:val="26"/>
        </w:rPr>
        <w:t>6</w:t>
      </w:r>
      <w:r w:rsidRPr="0029430E">
        <w:rPr>
          <w:b/>
          <w:sz w:val="26"/>
          <w:szCs w:val="26"/>
        </w:rPr>
        <w:t xml:space="preserve"> году.</w:t>
      </w:r>
    </w:p>
    <w:p w:rsidR="005D4D54" w:rsidRPr="00C13C9F" w:rsidRDefault="005D4D54" w:rsidP="00C13C9F">
      <w:pPr>
        <w:ind w:firstLine="0"/>
        <w:rPr>
          <w:b/>
          <w:sz w:val="26"/>
          <w:szCs w:val="26"/>
        </w:rPr>
      </w:pPr>
      <w:r w:rsidRPr="00C13C9F">
        <w:rPr>
          <w:b/>
          <w:sz w:val="26"/>
          <w:szCs w:val="26"/>
        </w:rPr>
        <w:t xml:space="preserve"> Сведения о укомплектованности территориального органа на 1 января 2017 года.</w:t>
      </w:r>
    </w:p>
    <w:p w:rsidR="005D4D54" w:rsidRDefault="005D4D54" w:rsidP="005D4D54">
      <w:pPr>
        <w:ind w:firstLine="708"/>
        <w:rPr>
          <w:b/>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3456"/>
        <w:gridCol w:w="2957"/>
        <w:gridCol w:w="2516"/>
      </w:tblGrid>
      <w:tr w:rsidR="005D4D54" w:rsidTr="00096544">
        <w:tc>
          <w:tcPr>
            <w:tcW w:w="1008" w:type="dxa"/>
            <w:tcBorders>
              <w:top w:val="single" w:sz="4" w:space="0" w:color="auto"/>
              <w:left w:val="single" w:sz="4" w:space="0" w:color="auto"/>
              <w:bottom w:val="single" w:sz="4" w:space="0" w:color="auto"/>
              <w:right w:val="single" w:sz="4" w:space="0" w:color="auto"/>
            </w:tcBorders>
            <w:vAlign w:val="center"/>
            <w:hideMark/>
          </w:tcPr>
          <w:p w:rsidR="005D4D54" w:rsidRDefault="005D4D54" w:rsidP="00096544">
            <w:pPr>
              <w:jc w:val="center"/>
              <w:rPr>
                <w:b/>
              </w:rPr>
            </w:pPr>
            <w:r>
              <w:rPr>
                <w:b/>
              </w:rPr>
              <w:lastRenderedPageBreak/>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5D4D54" w:rsidRDefault="005D4D54" w:rsidP="00096544">
            <w:pPr>
              <w:jc w:val="center"/>
              <w:rPr>
                <w:b/>
              </w:rPr>
            </w:pPr>
            <w:r>
              <w:rPr>
                <w:b/>
              </w:rPr>
              <w:t>Должность</w:t>
            </w:r>
          </w:p>
          <w:p w:rsidR="005D4D54" w:rsidRDefault="005D4D54" w:rsidP="00096544">
            <w:pPr>
              <w:jc w:val="center"/>
              <w:rPr>
                <w:b/>
              </w:rPr>
            </w:pPr>
            <w:r>
              <w:rPr>
                <w:b/>
              </w:rPr>
              <w:t xml:space="preserve"> из штатного расписания </w:t>
            </w:r>
          </w:p>
          <w:p w:rsidR="005D4D54" w:rsidRDefault="005D4D54" w:rsidP="00096544">
            <w:pPr>
              <w:jc w:val="center"/>
              <w:rPr>
                <w:b/>
              </w:rPr>
            </w:pPr>
            <w:r>
              <w:rPr>
                <w:b/>
              </w:rPr>
              <w:t>(указывать наименование отдела)</w:t>
            </w:r>
          </w:p>
        </w:tc>
        <w:tc>
          <w:tcPr>
            <w:tcW w:w="3060" w:type="dxa"/>
            <w:tcBorders>
              <w:top w:val="single" w:sz="4" w:space="0" w:color="auto"/>
              <w:left w:val="single" w:sz="4" w:space="0" w:color="auto"/>
              <w:bottom w:val="single" w:sz="4" w:space="0" w:color="auto"/>
              <w:right w:val="single" w:sz="4" w:space="0" w:color="auto"/>
            </w:tcBorders>
            <w:vAlign w:val="center"/>
          </w:tcPr>
          <w:p w:rsidR="005D4D54" w:rsidRDefault="005D4D54" w:rsidP="00096544">
            <w:pPr>
              <w:jc w:val="center"/>
              <w:rPr>
                <w:b/>
              </w:rPr>
            </w:pPr>
          </w:p>
          <w:p w:rsidR="005D4D54" w:rsidRDefault="005D4D54" w:rsidP="00096544">
            <w:pPr>
              <w:jc w:val="center"/>
              <w:rPr>
                <w:b/>
              </w:rPr>
            </w:pPr>
            <w:r>
              <w:rPr>
                <w:b/>
              </w:rPr>
              <w:t>Фамилия, имя, отчество работника замещающего данную должность</w:t>
            </w:r>
          </w:p>
          <w:p w:rsidR="005D4D54" w:rsidRDefault="005D4D54" w:rsidP="00096544">
            <w:pPr>
              <w:jc w:val="center"/>
              <w:rPr>
                <w:b/>
              </w:rPr>
            </w:pPr>
          </w:p>
        </w:tc>
        <w:tc>
          <w:tcPr>
            <w:tcW w:w="2605" w:type="dxa"/>
            <w:tcBorders>
              <w:top w:val="single" w:sz="4" w:space="0" w:color="auto"/>
              <w:left w:val="single" w:sz="4" w:space="0" w:color="auto"/>
              <w:bottom w:val="single" w:sz="4" w:space="0" w:color="auto"/>
              <w:right w:val="single" w:sz="4" w:space="0" w:color="auto"/>
            </w:tcBorders>
            <w:vAlign w:val="center"/>
            <w:hideMark/>
          </w:tcPr>
          <w:p w:rsidR="005D4D54" w:rsidRDefault="005D4D54" w:rsidP="00096544">
            <w:pPr>
              <w:jc w:val="center"/>
              <w:rPr>
                <w:b/>
              </w:rPr>
            </w:pPr>
            <w:r>
              <w:rPr>
                <w:b/>
              </w:rPr>
              <w:t xml:space="preserve">Дата назначения </w:t>
            </w:r>
          </w:p>
          <w:p w:rsidR="005D4D54" w:rsidRDefault="005D4D54" w:rsidP="00096544">
            <w:pPr>
              <w:jc w:val="center"/>
              <w:rPr>
                <w:b/>
              </w:rPr>
            </w:pPr>
            <w:r>
              <w:rPr>
                <w:b/>
              </w:rPr>
              <w:t>(на данную должность)</w:t>
            </w:r>
          </w:p>
        </w:tc>
      </w:tr>
      <w:tr w:rsidR="005D4D54" w:rsidTr="00096544">
        <w:tc>
          <w:tcPr>
            <w:tcW w:w="1008" w:type="dxa"/>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rPr>
                <w:sz w:val="18"/>
                <w:szCs w:val="18"/>
              </w:rPr>
            </w:pPr>
            <w:r w:rsidRPr="009D2B3C">
              <w:rPr>
                <w:sz w:val="18"/>
                <w:szCs w:val="18"/>
              </w:rPr>
              <w:t>1.</w:t>
            </w:r>
          </w:p>
        </w:tc>
        <w:tc>
          <w:tcPr>
            <w:tcW w:w="3600" w:type="dxa"/>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jc w:val="center"/>
              <w:rPr>
                <w:sz w:val="18"/>
                <w:szCs w:val="18"/>
              </w:rPr>
            </w:pPr>
            <w:r w:rsidRPr="009D2B3C">
              <w:rPr>
                <w:sz w:val="18"/>
                <w:szCs w:val="18"/>
              </w:rPr>
              <w:t>Руководитель</w:t>
            </w:r>
          </w:p>
        </w:tc>
        <w:tc>
          <w:tcPr>
            <w:tcW w:w="3060" w:type="dxa"/>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rPr>
                <w:sz w:val="18"/>
                <w:szCs w:val="18"/>
              </w:rPr>
            </w:pPr>
            <w:r w:rsidRPr="009D2B3C">
              <w:rPr>
                <w:sz w:val="18"/>
                <w:szCs w:val="18"/>
              </w:rPr>
              <w:t>Сафин Айрат Фаридович</w:t>
            </w:r>
          </w:p>
        </w:tc>
        <w:tc>
          <w:tcPr>
            <w:tcW w:w="2605" w:type="dxa"/>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jc w:val="center"/>
              <w:rPr>
                <w:sz w:val="18"/>
                <w:szCs w:val="18"/>
              </w:rPr>
            </w:pPr>
            <w:r w:rsidRPr="009D2B3C">
              <w:rPr>
                <w:sz w:val="18"/>
                <w:szCs w:val="18"/>
              </w:rPr>
              <w:t>30.07.2015</w:t>
            </w:r>
          </w:p>
        </w:tc>
      </w:tr>
      <w:tr w:rsidR="005D4D54" w:rsidTr="00096544">
        <w:tc>
          <w:tcPr>
            <w:tcW w:w="10273" w:type="dxa"/>
            <w:gridSpan w:val="4"/>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jc w:val="center"/>
              <w:rPr>
                <w:b/>
                <w:sz w:val="18"/>
                <w:szCs w:val="18"/>
              </w:rPr>
            </w:pPr>
            <w:r w:rsidRPr="009D2B3C">
              <w:rPr>
                <w:b/>
                <w:sz w:val="18"/>
                <w:szCs w:val="18"/>
              </w:rPr>
              <w:t>Отдел контроля и надзора в сфере здравоохранения</w:t>
            </w:r>
          </w:p>
        </w:tc>
      </w:tr>
      <w:tr w:rsidR="005D4D54" w:rsidTr="00096544">
        <w:tc>
          <w:tcPr>
            <w:tcW w:w="1008" w:type="dxa"/>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rPr>
                <w:sz w:val="18"/>
                <w:szCs w:val="18"/>
              </w:rPr>
            </w:pPr>
            <w:r w:rsidRPr="009D2B3C">
              <w:rPr>
                <w:sz w:val="18"/>
                <w:szCs w:val="18"/>
              </w:rPr>
              <w:t>2.</w:t>
            </w:r>
          </w:p>
        </w:tc>
        <w:tc>
          <w:tcPr>
            <w:tcW w:w="3600" w:type="dxa"/>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jc w:val="center"/>
              <w:rPr>
                <w:sz w:val="18"/>
                <w:szCs w:val="18"/>
              </w:rPr>
            </w:pPr>
            <w:r w:rsidRPr="009D2B3C">
              <w:rPr>
                <w:sz w:val="18"/>
                <w:szCs w:val="18"/>
              </w:rPr>
              <w:t xml:space="preserve">Заместитель руководителя - начальник  </w:t>
            </w:r>
            <w:r w:rsidRPr="009D2B3C">
              <w:rPr>
                <w:rFonts w:eastAsia="Arial" w:cs="Arial"/>
                <w:sz w:val="18"/>
                <w:szCs w:val="18"/>
              </w:rPr>
              <w:t xml:space="preserve">отдела </w:t>
            </w:r>
            <w:r w:rsidRPr="009D2B3C">
              <w:rPr>
                <w:sz w:val="18"/>
                <w:szCs w:val="18"/>
              </w:rPr>
              <w:t>контроля и  надзора в сфере здравоохранения</w:t>
            </w:r>
          </w:p>
        </w:tc>
        <w:tc>
          <w:tcPr>
            <w:tcW w:w="3060" w:type="dxa"/>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jc w:val="center"/>
              <w:rPr>
                <w:sz w:val="18"/>
                <w:szCs w:val="18"/>
              </w:rPr>
            </w:pPr>
            <w:r w:rsidRPr="009D2B3C">
              <w:rPr>
                <w:sz w:val="18"/>
                <w:szCs w:val="18"/>
              </w:rPr>
              <w:t>Вакансия</w:t>
            </w:r>
          </w:p>
        </w:tc>
        <w:tc>
          <w:tcPr>
            <w:tcW w:w="2605" w:type="dxa"/>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jc w:val="center"/>
              <w:rPr>
                <w:sz w:val="18"/>
                <w:szCs w:val="18"/>
              </w:rPr>
            </w:pPr>
            <w:r w:rsidRPr="009D2B3C">
              <w:rPr>
                <w:sz w:val="18"/>
                <w:szCs w:val="18"/>
              </w:rPr>
              <w:t>01.08.2016</w:t>
            </w:r>
          </w:p>
        </w:tc>
      </w:tr>
      <w:tr w:rsidR="005D4D54" w:rsidTr="00096544">
        <w:tc>
          <w:tcPr>
            <w:tcW w:w="1008" w:type="dxa"/>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rPr>
                <w:sz w:val="18"/>
                <w:szCs w:val="18"/>
              </w:rPr>
            </w:pPr>
            <w:r w:rsidRPr="009D2B3C">
              <w:rPr>
                <w:sz w:val="18"/>
                <w:szCs w:val="18"/>
              </w:rPr>
              <w:t>3</w:t>
            </w:r>
          </w:p>
        </w:tc>
        <w:tc>
          <w:tcPr>
            <w:tcW w:w="3600" w:type="dxa"/>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jc w:val="center"/>
              <w:rPr>
                <w:sz w:val="18"/>
                <w:szCs w:val="18"/>
              </w:rPr>
            </w:pPr>
            <w:r w:rsidRPr="009D2B3C">
              <w:rPr>
                <w:sz w:val="18"/>
                <w:szCs w:val="18"/>
              </w:rPr>
              <w:t xml:space="preserve">Заместитель начальника  </w:t>
            </w:r>
            <w:r w:rsidRPr="009D2B3C">
              <w:rPr>
                <w:rFonts w:eastAsia="Arial" w:cs="Arial"/>
                <w:sz w:val="18"/>
                <w:szCs w:val="18"/>
              </w:rPr>
              <w:t xml:space="preserve">отдела </w:t>
            </w:r>
            <w:r w:rsidRPr="009D2B3C">
              <w:rPr>
                <w:sz w:val="18"/>
                <w:szCs w:val="18"/>
              </w:rPr>
              <w:t>контроля и  надзора в сфере здравоохранения</w:t>
            </w:r>
          </w:p>
        </w:tc>
        <w:tc>
          <w:tcPr>
            <w:tcW w:w="3060" w:type="dxa"/>
            <w:tcBorders>
              <w:top w:val="single" w:sz="4" w:space="0" w:color="auto"/>
              <w:left w:val="single" w:sz="4" w:space="0" w:color="auto"/>
              <w:bottom w:val="single" w:sz="4" w:space="0" w:color="auto"/>
              <w:right w:val="single" w:sz="4" w:space="0" w:color="auto"/>
            </w:tcBorders>
          </w:tcPr>
          <w:p w:rsidR="005D4D54" w:rsidRPr="009D2B3C" w:rsidRDefault="005D4D54" w:rsidP="00096544">
            <w:pPr>
              <w:pStyle w:val="a9"/>
              <w:snapToGrid w:val="0"/>
              <w:jc w:val="center"/>
              <w:rPr>
                <w:sz w:val="18"/>
                <w:szCs w:val="18"/>
              </w:rPr>
            </w:pPr>
            <w:r>
              <w:rPr>
                <w:sz w:val="18"/>
                <w:szCs w:val="18"/>
              </w:rPr>
              <w:t>Исупова</w:t>
            </w:r>
            <w:r w:rsidRPr="009D2B3C">
              <w:rPr>
                <w:sz w:val="18"/>
                <w:szCs w:val="18"/>
              </w:rPr>
              <w:t xml:space="preserve"> Светлана                     Владимировна</w:t>
            </w:r>
          </w:p>
          <w:p w:rsidR="005D4D54" w:rsidRPr="009D2B3C" w:rsidRDefault="005D4D54" w:rsidP="00096544">
            <w:pPr>
              <w:rPr>
                <w:sz w:val="18"/>
                <w:szCs w:val="18"/>
              </w:rPr>
            </w:pPr>
          </w:p>
        </w:tc>
        <w:tc>
          <w:tcPr>
            <w:tcW w:w="2605" w:type="dxa"/>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jc w:val="center"/>
              <w:rPr>
                <w:sz w:val="18"/>
                <w:szCs w:val="18"/>
              </w:rPr>
            </w:pPr>
            <w:r w:rsidRPr="009D2B3C">
              <w:rPr>
                <w:sz w:val="18"/>
                <w:szCs w:val="18"/>
              </w:rPr>
              <w:t>01.08.2016</w:t>
            </w:r>
          </w:p>
        </w:tc>
      </w:tr>
      <w:tr w:rsidR="005D4D54" w:rsidTr="00096544">
        <w:tc>
          <w:tcPr>
            <w:tcW w:w="1008" w:type="dxa"/>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rPr>
                <w:sz w:val="18"/>
                <w:szCs w:val="18"/>
              </w:rPr>
            </w:pPr>
            <w:r w:rsidRPr="009D2B3C">
              <w:rPr>
                <w:sz w:val="18"/>
                <w:szCs w:val="18"/>
              </w:rPr>
              <w:t>4.</w:t>
            </w:r>
          </w:p>
        </w:tc>
        <w:tc>
          <w:tcPr>
            <w:tcW w:w="3600" w:type="dxa"/>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pStyle w:val="a9"/>
              <w:snapToGrid w:val="0"/>
              <w:jc w:val="center"/>
              <w:rPr>
                <w:sz w:val="18"/>
                <w:szCs w:val="18"/>
              </w:rPr>
            </w:pPr>
            <w:r w:rsidRPr="009D2B3C">
              <w:rPr>
                <w:sz w:val="18"/>
                <w:szCs w:val="18"/>
              </w:rPr>
              <w:t xml:space="preserve">Главный специалист-эксперт  </w:t>
            </w:r>
            <w:r w:rsidRPr="009D2B3C">
              <w:rPr>
                <w:rFonts w:eastAsia="Arial" w:cs="Arial"/>
                <w:sz w:val="18"/>
                <w:szCs w:val="18"/>
              </w:rPr>
              <w:t xml:space="preserve">отдела </w:t>
            </w:r>
            <w:r w:rsidRPr="009D2B3C">
              <w:rPr>
                <w:sz w:val="18"/>
                <w:szCs w:val="18"/>
              </w:rPr>
              <w:t>контроля и надзора в сфере здравоохранения</w:t>
            </w:r>
          </w:p>
        </w:tc>
        <w:tc>
          <w:tcPr>
            <w:tcW w:w="3060" w:type="dxa"/>
            <w:tcBorders>
              <w:top w:val="single" w:sz="4" w:space="0" w:color="auto"/>
              <w:left w:val="single" w:sz="4" w:space="0" w:color="auto"/>
              <w:bottom w:val="single" w:sz="4" w:space="0" w:color="auto"/>
              <w:right w:val="single" w:sz="4" w:space="0" w:color="auto"/>
            </w:tcBorders>
          </w:tcPr>
          <w:p w:rsidR="005D4D54" w:rsidRPr="009D2B3C" w:rsidRDefault="005D4D54" w:rsidP="00096544">
            <w:pPr>
              <w:pStyle w:val="a9"/>
              <w:snapToGrid w:val="0"/>
              <w:jc w:val="center"/>
              <w:rPr>
                <w:sz w:val="18"/>
                <w:szCs w:val="18"/>
              </w:rPr>
            </w:pPr>
            <w:r w:rsidRPr="009D2B3C">
              <w:rPr>
                <w:sz w:val="18"/>
                <w:szCs w:val="18"/>
              </w:rPr>
              <w:t>Болтнева Нина                 Александровна</w:t>
            </w:r>
          </w:p>
          <w:p w:rsidR="005D4D54" w:rsidRPr="009D2B3C" w:rsidRDefault="005D4D54" w:rsidP="00096544">
            <w:pPr>
              <w:pStyle w:val="a9"/>
              <w:snapToGrid w:val="0"/>
              <w:jc w:val="center"/>
              <w:rPr>
                <w:sz w:val="18"/>
                <w:szCs w:val="18"/>
              </w:rPr>
            </w:pPr>
          </w:p>
        </w:tc>
        <w:tc>
          <w:tcPr>
            <w:tcW w:w="2605" w:type="dxa"/>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pStyle w:val="a9"/>
              <w:snapToGrid w:val="0"/>
              <w:jc w:val="center"/>
              <w:rPr>
                <w:sz w:val="18"/>
                <w:szCs w:val="18"/>
              </w:rPr>
            </w:pPr>
            <w:r w:rsidRPr="009D2B3C">
              <w:rPr>
                <w:sz w:val="18"/>
                <w:szCs w:val="18"/>
              </w:rPr>
              <w:t>26.03.2014</w:t>
            </w:r>
          </w:p>
        </w:tc>
      </w:tr>
      <w:tr w:rsidR="005D4D54" w:rsidTr="00096544">
        <w:tc>
          <w:tcPr>
            <w:tcW w:w="1008" w:type="dxa"/>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rPr>
                <w:sz w:val="18"/>
                <w:szCs w:val="18"/>
              </w:rPr>
            </w:pPr>
            <w:r w:rsidRPr="009D2B3C">
              <w:rPr>
                <w:sz w:val="18"/>
                <w:szCs w:val="18"/>
              </w:rPr>
              <w:t>5.</w:t>
            </w:r>
          </w:p>
        </w:tc>
        <w:tc>
          <w:tcPr>
            <w:tcW w:w="3600" w:type="dxa"/>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pStyle w:val="a9"/>
              <w:snapToGrid w:val="0"/>
              <w:jc w:val="center"/>
              <w:rPr>
                <w:sz w:val="18"/>
                <w:szCs w:val="18"/>
              </w:rPr>
            </w:pPr>
            <w:r w:rsidRPr="009D2B3C">
              <w:rPr>
                <w:sz w:val="18"/>
                <w:szCs w:val="18"/>
              </w:rPr>
              <w:t xml:space="preserve">Главный специалист-эксперт  </w:t>
            </w:r>
            <w:r w:rsidRPr="009D2B3C">
              <w:rPr>
                <w:rFonts w:eastAsia="Arial" w:cs="Arial"/>
                <w:sz w:val="18"/>
                <w:szCs w:val="18"/>
              </w:rPr>
              <w:t xml:space="preserve">отдела </w:t>
            </w:r>
            <w:r w:rsidRPr="009D2B3C">
              <w:rPr>
                <w:sz w:val="18"/>
                <w:szCs w:val="18"/>
              </w:rPr>
              <w:t>контроля и надзора в сфере здравоохранения</w:t>
            </w:r>
          </w:p>
        </w:tc>
        <w:tc>
          <w:tcPr>
            <w:tcW w:w="3060" w:type="dxa"/>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pStyle w:val="a9"/>
              <w:snapToGrid w:val="0"/>
              <w:jc w:val="center"/>
              <w:rPr>
                <w:sz w:val="18"/>
                <w:szCs w:val="18"/>
              </w:rPr>
            </w:pPr>
            <w:r w:rsidRPr="009D2B3C">
              <w:rPr>
                <w:sz w:val="18"/>
                <w:szCs w:val="18"/>
              </w:rPr>
              <w:t>Дугинова Людмила        Алексеевна</w:t>
            </w:r>
          </w:p>
        </w:tc>
        <w:tc>
          <w:tcPr>
            <w:tcW w:w="2605" w:type="dxa"/>
            <w:tcBorders>
              <w:top w:val="single" w:sz="4" w:space="0" w:color="auto"/>
              <w:left w:val="single" w:sz="4" w:space="0" w:color="auto"/>
              <w:bottom w:val="single" w:sz="4" w:space="0" w:color="auto"/>
              <w:right w:val="single" w:sz="4" w:space="0" w:color="auto"/>
            </w:tcBorders>
          </w:tcPr>
          <w:p w:rsidR="005D4D54" w:rsidRPr="009D2B3C" w:rsidRDefault="005D4D54" w:rsidP="00096544">
            <w:pPr>
              <w:pStyle w:val="a9"/>
              <w:snapToGrid w:val="0"/>
              <w:jc w:val="center"/>
              <w:rPr>
                <w:sz w:val="18"/>
                <w:szCs w:val="18"/>
              </w:rPr>
            </w:pPr>
            <w:r w:rsidRPr="009D2B3C">
              <w:rPr>
                <w:sz w:val="18"/>
                <w:szCs w:val="18"/>
              </w:rPr>
              <w:t>15.07.2016</w:t>
            </w:r>
          </w:p>
          <w:p w:rsidR="005D4D54" w:rsidRPr="009D2B3C" w:rsidRDefault="005D4D54" w:rsidP="00096544">
            <w:pPr>
              <w:pStyle w:val="a9"/>
              <w:snapToGrid w:val="0"/>
              <w:jc w:val="center"/>
              <w:rPr>
                <w:sz w:val="18"/>
                <w:szCs w:val="18"/>
              </w:rPr>
            </w:pPr>
          </w:p>
        </w:tc>
      </w:tr>
      <w:tr w:rsidR="005D4D54" w:rsidTr="00096544">
        <w:tc>
          <w:tcPr>
            <w:tcW w:w="1008" w:type="dxa"/>
            <w:tcBorders>
              <w:top w:val="single" w:sz="4" w:space="0" w:color="auto"/>
              <w:left w:val="single" w:sz="4" w:space="0" w:color="auto"/>
              <w:bottom w:val="single" w:sz="4" w:space="0" w:color="auto"/>
              <w:right w:val="single" w:sz="4" w:space="0" w:color="auto"/>
            </w:tcBorders>
          </w:tcPr>
          <w:p w:rsidR="005D4D54" w:rsidRPr="009D2B3C" w:rsidRDefault="005D4D54" w:rsidP="00096544">
            <w:pPr>
              <w:rPr>
                <w:sz w:val="18"/>
                <w:szCs w:val="18"/>
              </w:rPr>
            </w:pPr>
            <w:r w:rsidRPr="009D2B3C">
              <w:rPr>
                <w:sz w:val="18"/>
                <w:szCs w:val="18"/>
              </w:rPr>
              <w:t>6</w:t>
            </w:r>
          </w:p>
        </w:tc>
        <w:tc>
          <w:tcPr>
            <w:tcW w:w="3600" w:type="dxa"/>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pStyle w:val="a9"/>
              <w:snapToGrid w:val="0"/>
              <w:jc w:val="center"/>
              <w:rPr>
                <w:sz w:val="18"/>
                <w:szCs w:val="18"/>
              </w:rPr>
            </w:pPr>
            <w:r w:rsidRPr="009D2B3C">
              <w:rPr>
                <w:sz w:val="18"/>
                <w:szCs w:val="18"/>
              </w:rPr>
              <w:t>Главный специалист-эксперт  отдела контроля и надзора в сфере здравоохранения</w:t>
            </w:r>
          </w:p>
        </w:tc>
        <w:tc>
          <w:tcPr>
            <w:tcW w:w="3060" w:type="dxa"/>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pStyle w:val="a9"/>
              <w:snapToGrid w:val="0"/>
              <w:jc w:val="center"/>
              <w:rPr>
                <w:sz w:val="18"/>
                <w:szCs w:val="18"/>
              </w:rPr>
            </w:pPr>
            <w:r w:rsidRPr="009D2B3C">
              <w:rPr>
                <w:sz w:val="18"/>
                <w:szCs w:val="18"/>
              </w:rPr>
              <w:t>Вакансия</w:t>
            </w:r>
          </w:p>
        </w:tc>
        <w:tc>
          <w:tcPr>
            <w:tcW w:w="2605" w:type="dxa"/>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pStyle w:val="a9"/>
              <w:snapToGrid w:val="0"/>
              <w:jc w:val="center"/>
              <w:rPr>
                <w:sz w:val="18"/>
                <w:szCs w:val="18"/>
              </w:rPr>
            </w:pPr>
            <w:r w:rsidRPr="009D2B3C">
              <w:rPr>
                <w:sz w:val="18"/>
                <w:szCs w:val="18"/>
              </w:rPr>
              <w:t>10.01.2017</w:t>
            </w:r>
          </w:p>
        </w:tc>
      </w:tr>
      <w:tr w:rsidR="005D4D54" w:rsidTr="00096544">
        <w:tc>
          <w:tcPr>
            <w:tcW w:w="1008" w:type="dxa"/>
            <w:tcBorders>
              <w:top w:val="single" w:sz="4" w:space="0" w:color="auto"/>
              <w:left w:val="single" w:sz="4" w:space="0" w:color="auto"/>
              <w:bottom w:val="single" w:sz="4" w:space="0" w:color="auto"/>
              <w:right w:val="single" w:sz="4" w:space="0" w:color="auto"/>
            </w:tcBorders>
          </w:tcPr>
          <w:p w:rsidR="005D4D54" w:rsidRPr="009D2B3C" w:rsidRDefault="005D4D54" w:rsidP="00096544">
            <w:pPr>
              <w:rPr>
                <w:sz w:val="18"/>
                <w:szCs w:val="18"/>
              </w:rPr>
            </w:pPr>
            <w:r w:rsidRPr="009D2B3C">
              <w:rPr>
                <w:sz w:val="18"/>
                <w:szCs w:val="18"/>
              </w:rPr>
              <w:t>7</w:t>
            </w:r>
          </w:p>
        </w:tc>
        <w:tc>
          <w:tcPr>
            <w:tcW w:w="3600" w:type="dxa"/>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pStyle w:val="a9"/>
              <w:snapToGrid w:val="0"/>
              <w:jc w:val="center"/>
              <w:rPr>
                <w:sz w:val="18"/>
                <w:szCs w:val="18"/>
              </w:rPr>
            </w:pPr>
            <w:r w:rsidRPr="009D2B3C">
              <w:rPr>
                <w:sz w:val="18"/>
                <w:szCs w:val="18"/>
              </w:rPr>
              <w:t>Главный специалист-эксперт  отдела контроля и надзора в сфере здравоохранения</w:t>
            </w:r>
          </w:p>
        </w:tc>
        <w:tc>
          <w:tcPr>
            <w:tcW w:w="3060" w:type="dxa"/>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pStyle w:val="a9"/>
              <w:snapToGrid w:val="0"/>
              <w:jc w:val="center"/>
              <w:rPr>
                <w:sz w:val="18"/>
                <w:szCs w:val="18"/>
              </w:rPr>
            </w:pPr>
            <w:r w:rsidRPr="009D2B3C">
              <w:rPr>
                <w:sz w:val="18"/>
                <w:szCs w:val="18"/>
              </w:rPr>
              <w:t>Вакансия</w:t>
            </w:r>
          </w:p>
        </w:tc>
        <w:tc>
          <w:tcPr>
            <w:tcW w:w="2605" w:type="dxa"/>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pStyle w:val="a9"/>
              <w:snapToGrid w:val="0"/>
              <w:jc w:val="center"/>
              <w:rPr>
                <w:sz w:val="18"/>
                <w:szCs w:val="18"/>
              </w:rPr>
            </w:pPr>
            <w:r w:rsidRPr="009D2B3C">
              <w:rPr>
                <w:sz w:val="18"/>
                <w:szCs w:val="18"/>
              </w:rPr>
              <w:t>10.01.2017</w:t>
            </w:r>
          </w:p>
        </w:tc>
      </w:tr>
      <w:tr w:rsidR="005D4D54" w:rsidTr="00096544">
        <w:tc>
          <w:tcPr>
            <w:tcW w:w="1008" w:type="dxa"/>
            <w:tcBorders>
              <w:top w:val="single" w:sz="4" w:space="0" w:color="auto"/>
              <w:left w:val="single" w:sz="4" w:space="0" w:color="auto"/>
              <w:bottom w:val="single" w:sz="4" w:space="0" w:color="auto"/>
              <w:right w:val="single" w:sz="4" w:space="0" w:color="auto"/>
            </w:tcBorders>
          </w:tcPr>
          <w:p w:rsidR="005D4D54" w:rsidRPr="009D2B3C" w:rsidRDefault="005D4D54" w:rsidP="00096544">
            <w:pPr>
              <w:rPr>
                <w:sz w:val="18"/>
                <w:szCs w:val="18"/>
              </w:rPr>
            </w:pPr>
            <w:r w:rsidRPr="009D2B3C">
              <w:rPr>
                <w:sz w:val="18"/>
                <w:szCs w:val="18"/>
              </w:rPr>
              <w:t>8</w:t>
            </w:r>
          </w:p>
        </w:tc>
        <w:tc>
          <w:tcPr>
            <w:tcW w:w="3600" w:type="dxa"/>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pStyle w:val="a9"/>
              <w:snapToGrid w:val="0"/>
              <w:jc w:val="center"/>
              <w:rPr>
                <w:sz w:val="18"/>
                <w:szCs w:val="18"/>
              </w:rPr>
            </w:pPr>
            <w:r w:rsidRPr="009D2B3C">
              <w:rPr>
                <w:sz w:val="18"/>
                <w:szCs w:val="18"/>
              </w:rPr>
              <w:t>Главный специалист-эксперт  отдела контроля и надзора в сфере здравоохранения</w:t>
            </w:r>
          </w:p>
        </w:tc>
        <w:tc>
          <w:tcPr>
            <w:tcW w:w="3060" w:type="dxa"/>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pStyle w:val="a9"/>
              <w:snapToGrid w:val="0"/>
              <w:jc w:val="center"/>
              <w:rPr>
                <w:sz w:val="18"/>
                <w:szCs w:val="18"/>
              </w:rPr>
            </w:pPr>
            <w:r w:rsidRPr="009D2B3C">
              <w:rPr>
                <w:sz w:val="18"/>
                <w:szCs w:val="18"/>
              </w:rPr>
              <w:t>Вакансия</w:t>
            </w:r>
          </w:p>
        </w:tc>
        <w:tc>
          <w:tcPr>
            <w:tcW w:w="2605" w:type="dxa"/>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pStyle w:val="a9"/>
              <w:snapToGrid w:val="0"/>
              <w:jc w:val="center"/>
              <w:rPr>
                <w:sz w:val="18"/>
                <w:szCs w:val="18"/>
              </w:rPr>
            </w:pPr>
            <w:r w:rsidRPr="009D2B3C">
              <w:rPr>
                <w:sz w:val="18"/>
                <w:szCs w:val="18"/>
              </w:rPr>
              <w:t>10.01.2017</w:t>
            </w:r>
          </w:p>
        </w:tc>
      </w:tr>
      <w:tr w:rsidR="005D4D54" w:rsidTr="00096544">
        <w:tc>
          <w:tcPr>
            <w:tcW w:w="1008" w:type="dxa"/>
            <w:tcBorders>
              <w:top w:val="single" w:sz="4" w:space="0" w:color="auto"/>
              <w:left w:val="single" w:sz="4" w:space="0" w:color="auto"/>
              <w:bottom w:val="single" w:sz="4" w:space="0" w:color="auto"/>
              <w:right w:val="single" w:sz="4" w:space="0" w:color="auto"/>
            </w:tcBorders>
          </w:tcPr>
          <w:p w:rsidR="005D4D54" w:rsidRPr="009D2B3C" w:rsidRDefault="005D4D54" w:rsidP="00096544">
            <w:pPr>
              <w:rPr>
                <w:sz w:val="18"/>
                <w:szCs w:val="18"/>
              </w:rPr>
            </w:pPr>
            <w:r w:rsidRPr="009D2B3C">
              <w:rPr>
                <w:sz w:val="18"/>
                <w:szCs w:val="18"/>
              </w:rPr>
              <w:t>9</w:t>
            </w:r>
          </w:p>
        </w:tc>
        <w:tc>
          <w:tcPr>
            <w:tcW w:w="3600" w:type="dxa"/>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pStyle w:val="a9"/>
              <w:snapToGrid w:val="0"/>
              <w:jc w:val="center"/>
              <w:rPr>
                <w:sz w:val="18"/>
                <w:szCs w:val="18"/>
              </w:rPr>
            </w:pPr>
            <w:r w:rsidRPr="009D2B3C">
              <w:rPr>
                <w:sz w:val="18"/>
                <w:szCs w:val="18"/>
              </w:rPr>
              <w:t>Ведущий специалист-эксперт  отдела контроля и надзора в сфере здравоохранения</w:t>
            </w:r>
          </w:p>
        </w:tc>
        <w:tc>
          <w:tcPr>
            <w:tcW w:w="3060" w:type="dxa"/>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pStyle w:val="a9"/>
              <w:snapToGrid w:val="0"/>
              <w:jc w:val="center"/>
              <w:rPr>
                <w:sz w:val="18"/>
                <w:szCs w:val="18"/>
              </w:rPr>
            </w:pPr>
            <w:r w:rsidRPr="009D2B3C">
              <w:rPr>
                <w:sz w:val="18"/>
                <w:szCs w:val="18"/>
              </w:rPr>
              <w:t>Вакансия</w:t>
            </w:r>
          </w:p>
        </w:tc>
        <w:tc>
          <w:tcPr>
            <w:tcW w:w="2605" w:type="dxa"/>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pStyle w:val="a9"/>
              <w:snapToGrid w:val="0"/>
              <w:jc w:val="center"/>
              <w:rPr>
                <w:sz w:val="18"/>
                <w:szCs w:val="18"/>
              </w:rPr>
            </w:pPr>
            <w:r w:rsidRPr="009D2B3C">
              <w:rPr>
                <w:sz w:val="18"/>
                <w:szCs w:val="18"/>
              </w:rPr>
              <w:t>10.01.2017</w:t>
            </w:r>
          </w:p>
        </w:tc>
      </w:tr>
      <w:tr w:rsidR="005D4D54" w:rsidTr="00096544">
        <w:tc>
          <w:tcPr>
            <w:tcW w:w="1008" w:type="dxa"/>
            <w:tcBorders>
              <w:top w:val="single" w:sz="4" w:space="0" w:color="auto"/>
              <w:left w:val="single" w:sz="4" w:space="0" w:color="auto"/>
              <w:bottom w:val="single" w:sz="4" w:space="0" w:color="auto"/>
              <w:right w:val="single" w:sz="4" w:space="0" w:color="auto"/>
            </w:tcBorders>
          </w:tcPr>
          <w:p w:rsidR="005D4D54" w:rsidRPr="009D2B3C" w:rsidRDefault="005D4D54" w:rsidP="00096544">
            <w:pPr>
              <w:rPr>
                <w:sz w:val="18"/>
                <w:szCs w:val="18"/>
              </w:rPr>
            </w:pPr>
            <w:r w:rsidRPr="009D2B3C">
              <w:rPr>
                <w:sz w:val="18"/>
                <w:szCs w:val="18"/>
              </w:rPr>
              <w:t>10</w:t>
            </w:r>
          </w:p>
        </w:tc>
        <w:tc>
          <w:tcPr>
            <w:tcW w:w="3600" w:type="dxa"/>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pStyle w:val="a9"/>
              <w:snapToGrid w:val="0"/>
              <w:jc w:val="center"/>
              <w:rPr>
                <w:sz w:val="18"/>
                <w:szCs w:val="18"/>
              </w:rPr>
            </w:pPr>
            <w:r w:rsidRPr="009D2B3C">
              <w:rPr>
                <w:sz w:val="18"/>
                <w:szCs w:val="18"/>
              </w:rPr>
              <w:t>Ведущий специалист-эксперт  отдела контроля и надзора в сфере здравоохранения</w:t>
            </w:r>
          </w:p>
        </w:tc>
        <w:tc>
          <w:tcPr>
            <w:tcW w:w="3060" w:type="dxa"/>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pStyle w:val="a9"/>
              <w:snapToGrid w:val="0"/>
              <w:jc w:val="center"/>
              <w:rPr>
                <w:sz w:val="18"/>
                <w:szCs w:val="18"/>
              </w:rPr>
            </w:pPr>
            <w:r w:rsidRPr="009D2B3C">
              <w:rPr>
                <w:sz w:val="18"/>
                <w:szCs w:val="18"/>
              </w:rPr>
              <w:t>Вакансия</w:t>
            </w:r>
          </w:p>
        </w:tc>
        <w:tc>
          <w:tcPr>
            <w:tcW w:w="2605" w:type="dxa"/>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pStyle w:val="a9"/>
              <w:snapToGrid w:val="0"/>
              <w:jc w:val="center"/>
              <w:rPr>
                <w:sz w:val="18"/>
                <w:szCs w:val="18"/>
              </w:rPr>
            </w:pPr>
            <w:r w:rsidRPr="009D2B3C">
              <w:rPr>
                <w:sz w:val="18"/>
                <w:szCs w:val="18"/>
              </w:rPr>
              <w:t>10.01.2017</w:t>
            </w:r>
          </w:p>
        </w:tc>
      </w:tr>
      <w:tr w:rsidR="005D4D54" w:rsidTr="00096544">
        <w:tc>
          <w:tcPr>
            <w:tcW w:w="1008" w:type="dxa"/>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rPr>
                <w:sz w:val="18"/>
                <w:szCs w:val="18"/>
              </w:rPr>
            </w:pPr>
            <w:r w:rsidRPr="009D2B3C">
              <w:rPr>
                <w:sz w:val="18"/>
                <w:szCs w:val="18"/>
              </w:rPr>
              <w:t>11.</w:t>
            </w:r>
          </w:p>
        </w:tc>
        <w:tc>
          <w:tcPr>
            <w:tcW w:w="3600" w:type="dxa"/>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pStyle w:val="a9"/>
              <w:snapToGrid w:val="0"/>
              <w:jc w:val="center"/>
              <w:rPr>
                <w:rFonts w:eastAsia="Arial" w:cs="Arial"/>
                <w:sz w:val="18"/>
                <w:szCs w:val="18"/>
              </w:rPr>
            </w:pPr>
            <w:r w:rsidRPr="009D2B3C">
              <w:rPr>
                <w:sz w:val="18"/>
                <w:szCs w:val="18"/>
              </w:rPr>
              <w:t xml:space="preserve">Ведущий специалист-эксперт  </w:t>
            </w:r>
            <w:r w:rsidRPr="009D2B3C">
              <w:rPr>
                <w:rFonts w:eastAsia="Arial" w:cs="Arial"/>
                <w:sz w:val="18"/>
                <w:szCs w:val="18"/>
              </w:rPr>
              <w:t xml:space="preserve">отдела </w:t>
            </w:r>
            <w:r w:rsidRPr="009D2B3C">
              <w:rPr>
                <w:sz w:val="18"/>
                <w:szCs w:val="18"/>
              </w:rPr>
              <w:t>контроля и надзора в сфере здравоохранения</w:t>
            </w:r>
          </w:p>
        </w:tc>
        <w:tc>
          <w:tcPr>
            <w:tcW w:w="3060" w:type="dxa"/>
            <w:tcBorders>
              <w:top w:val="single" w:sz="4" w:space="0" w:color="auto"/>
              <w:left w:val="single" w:sz="4" w:space="0" w:color="auto"/>
              <w:bottom w:val="single" w:sz="4" w:space="0" w:color="auto"/>
              <w:right w:val="single" w:sz="4" w:space="0" w:color="auto"/>
            </w:tcBorders>
          </w:tcPr>
          <w:p w:rsidR="005D4D54" w:rsidRPr="009D2B3C" w:rsidRDefault="005D4D54" w:rsidP="00096544">
            <w:pPr>
              <w:pStyle w:val="a9"/>
              <w:snapToGrid w:val="0"/>
              <w:jc w:val="center"/>
              <w:rPr>
                <w:sz w:val="18"/>
                <w:szCs w:val="18"/>
              </w:rPr>
            </w:pPr>
            <w:r w:rsidRPr="009D2B3C">
              <w:rPr>
                <w:sz w:val="18"/>
                <w:szCs w:val="18"/>
              </w:rPr>
              <w:t>Остров Василий Петрович</w:t>
            </w:r>
          </w:p>
          <w:p w:rsidR="005D4D54" w:rsidRPr="009D2B3C" w:rsidRDefault="005D4D54" w:rsidP="00096544">
            <w:pPr>
              <w:pStyle w:val="a9"/>
              <w:snapToGrid w:val="0"/>
              <w:jc w:val="center"/>
              <w:rPr>
                <w:sz w:val="18"/>
                <w:szCs w:val="18"/>
              </w:rPr>
            </w:pPr>
          </w:p>
        </w:tc>
        <w:tc>
          <w:tcPr>
            <w:tcW w:w="2605" w:type="dxa"/>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pStyle w:val="a9"/>
              <w:snapToGrid w:val="0"/>
              <w:jc w:val="center"/>
              <w:rPr>
                <w:sz w:val="18"/>
                <w:szCs w:val="18"/>
              </w:rPr>
            </w:pPr>
            <w:r w:rsidRPr="009D2B3C">
              <w:rPr>
                <w:sz w:val="18"/>
                <w:szCs w:val="18"/>
              </w:rPr>
              <w:t>01.08.2016</w:t>
            </w:r>
          </w:p>
        </w:tc>
      </w:tr>
      <w:tr w:rsidR="005D4D54" w:rsidTr="00096544">
        <w:tc>
          <w:tcPr>
            <w:tcW w:w="1008" w:type="dxa"/>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rPr>
                <w:sz w:val="18"/>
                <w:szCs w:val="18"/>
              </w:rPr>
            </w:pPr>
            <w:r w:rsidRPr="009D2B3C">
              <w:rPr>
                <w:sz w:val="18"/>
                <w:szCs w:val="18"/>
              </w:rPr>
              <w:t>12.</w:t>
            </w:r>
          </w:p>
        </w:tc>
        <w:tc>
          <w:tcPr>
            <w:tcW w:w="3600" w:type="dxa"/>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pStyle w:val="a9"/>
              <w:snapToGrid w:val="0"/>
              <w:jc w:val="center"/>
              <w:rPr>
                <w:sz w:val="18"/>
                <w:szCs w:val="18"/>
              </w:rPr>
            </w:pPr>
            <w:r w:rsidRPr="009D2B3C">
              <w:rPr>
                <w:sz w:val="18"/>
                <w:szCs w:val="18"/>
              </w:rPr>
              <w:t xml:space="preserve">Ведущий специалист-эксперт  </w:t>
            </w:r>
            <w:r w:rsidRPr="009D2B3C">
              <w:rPr>
                <w:rFonts w:eastAsia="Arial" w:cs="Arial"/>
                <w:sz w:val="18"/>
                <w:szCs w:val="18"/>
              </w:rPr>
              <w:t xml:space="preserve">отдела </w:t>
            </w:r>
            <w:r w:rsidRPr="009D2B3C">
              <w:rPr>
                <w:sz w:val="18"/>
                <w:szCs w:val="18"/>
              </w:rPr>
              <w:t>контроля и надзора в сфере здравоохранения</w:t>
            </w:r>
          </w:p>
        </w:tc>
        <w:tc>
          <w:tcPr>
            <w:tcW w:w="3060" w:type="dxa"/>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pStyle w:val="a9"/>
              <w:snapToGrid w:val="0"/>
              <w:jc w:val="center"/>
              <w:rPr>
                <w:sz w:val="18"/>
                <w:szCs w:val="18"/>
              </w:rPr>
            </w:pPr>
            <w:r w:rsidRPr="009D2B3C">
              <w:rPr>
                <w:sz w:val="18"/>
                <w:szCs w:val="18"/>
              </w:rPr>
              <w:t>Сидорова Юлия Павловна</w:t>
            </w:r>
          </w:p>
        </w:tc>
        <w:tc>
          <w:tcPr>
            <w:tcW w:w="2605" w:type="dxa"/>
            <w:tcBorders>
              <w:top w:val="single" w:sz="4" w:space="0" w:color="auto"/>
              <w:left w:val="single" w:sz="4" w:space="0" w:color="auto"/>
              <w:bottom w:val="single" w:sz="4" w:space="0" w:color="auto"/>
              <w:right w:val="single" w:sz="4" w:space="0" w:color="auto"/>
            </w:tcBorders>
          </w:tcPr>
          <w:p w:rsidR="005D4D54" w:rsidRPr="009D2B3C" w:rsidRDefault="005D4D54" w:rsidP="00096544">
            <w:pPr>
              <w:pStyle w:val="a9"/>
              <w:snapToGrid w:val="0"/>
              <w:jc w:val="center"/>
              <w:rPr>
                <w:sz w:val="18"/>
                <w:szCs w:val="18"/>
              </w:rPr>
            </w:pPr>
            <w:r w:rsidRPr="009D2B3C">
              <w:rPr>
                <w:sz w:val="18"/>
                <w:szCs w:val="18"/>
              </w:rPr>
              <w:t>15.12.2016</w:t>
            </w:r>
          </w:p>
          <w:p w:rsidR="005D4D54" w:rsidRPr="009D2B3C" w:rsidRDefault="005D4D54" w:rsidP="00096544">
            <w:pPr>
              <w:pStyle w:val="a9"/>
              <w:snapToGrid w:val="0"/>
              <w:jc w:val="center"/>
              <w:rPr>
                <w:sz w:val="18"/>
                <w:szCs w:val="18"/>
              </w:rPr>
            </w:pPr>
          </w:p>
        </w:tc>
      </w:tr>
      <w:tr w:rsidR="005D4D54" w:rsidTr="00096544">
        <w:tc>
          <w:tcPr>
            <w:tcW w:w="10273" w:type="dxa"/>
            <w:gridSpan w:val="4"/>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jc w:val="center"/>
              <w:rPr>
                <w:b/>
                <w:sz w:val="18"/>
                <w:szCs w:val="18"/>
              </w:rPr>
            </w:pPr>
            <w:r w:rsidRPr="009D2B3C">
              <w:rPr>
                <w:b/>
                <w:sz w:val="18"/>
                <w:szCs w:val="18"/>
              </w:rPr>
              <w:t>Отдел финансового, правового и кадрового обеспечения</w:t>
            </w:r>
          </w:p>
        </w:tc>
      </w:tr>
      <w:tr w:rsidR="005D4D54" w:rsidTr="00096544">
        <w:tc>
          <w:tcPr>
            <w:tcW w:w="1008" w:type="dxa"/>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rPr>
                <w:sz w:val="18"/>
                <w:szCs w:val="18"/>
              </w:rPr>
            </w:pPr>
            <w:r w:rsidRPr="009D2B3C">
              <w:rPr>
                <w:sz w:val="18"/>
                <w:szCs w:val="18"/>
              </w:rPr>
              <w:t>13.</w:t>
            </w:r>
          </w:p>
        </w:tc>
        <w:tc>
          <w:tcPr>
            <w:tcW w:w="3600" w:type="dxa"/>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pStyle w:val="a9"/>
              <w:snapToGrid w:val="0"/>
              <w:jc w:val="center"/>
              <w:rPr>
                <w:rFonts w:eastAsia="Arial" w:cs="Arial"/>
                <w:sz w:val="18"/>
                <w:szCs w:val="18"/>
              </w:rPr>
            </w:pPr>
            <w:r w:rsidRPr="009D2B3C">
              <w:rPr>
                <w:sz w:val="18"/>
                <w:szCs w:val="18"/>
              </w:rPr>
              <w:t xml:space="preserve">Начальник </w:t>
            </w:r>
            <w:r w:rsidRPr="009D2B3C">
              <w:rPr>
                <w:rFonts w:eastAsia="Arial" w:cs="Arial"/>
                <w:sz w:val="18"/>
                <w:szCs w:val="18"/>
              </w:rPr>
              <w:t>отдела финансового, правового и кадрового</w:t>
            </w:r>
            <w:r>
              <w:rPr>
                <w:rFonts w:eastAsia="Arial" w:cs="Arial"/>
                <w:sz w:val="18"/>
                <w:szCs w:val="18"/>
              </w:rPr>
              <w:t xml:space="preserve">  </w:t>
            </w:r>
            <w:r w:rsidRPr="009D2B3C">
              <w:rPr>
                <w:rFonts w:eastAsia="Arial" w:cs="Arial"/>
                <w:sz w:val="18"/>
                <w:szCs w:val="18"/>
              </w:rPr>
              <w:t xml:space="preserve">   обеспечения</w:t>
            </w:r>
          </w:p>
        </w:tc>
        <w:tc>
          <w:tcPr>
            <w:tcW w:w="3060" w:type="dxa"/>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pStyle w:val="a9"/>
              <w:snapToGrid w:val="0"/>
              <w:jc w:val="center"/>
              <w:rPr>
                <w:sz w:val="18"/>
                <w:szCs w:val="18"/>
              </w:rPr>
            </w:pPr>
            <w:r w:rsidRPr="009D2B3C">
              <w:rPr>
                <w:sz w:val="18"/>
                <w:szCs w:val="18"/>
              </w:rPr>
              <w:t>Братышева</w:t>
            </w:r>
          </w:p>
          <w:p w:rsidR="005D4D54" w:rsidRPr="009D2B3C" w:rsidRDefault="005D4D54" w:rsidP="00096544">
            <w:pPr>
              <w:pStyle w:val="a9"/>
              <w:snapToGrid w:val="0"/>
              <w:jc w:val="center"/>
              <w:rPr>
                <w:sz w:val="18"/>
                <w:szCs w:val="18"/>
              </w:rPr>
            </w:pPr>
            <w:r w:rsidRPr="009D2B3C">
              <w:rPr>
                <w:sz w:val="18"/>
                <w:szCs w:val="18"/>
              </w:rPr>
              <w:t>Анастасия Юрьевна</w:t>
            </w:r>
          </w:p>
        </w:tc>
        <w:tc>
          <w:tcPr>
            <w:tcW w:w="2605" w:type="dxa"/>
            <w:tcBorders>
              <w:top w:val="single" w:sz="4" w:space="0" w:color="auto"/>
              <w:left w:val="single" w:sz="4" w:space="0" w:color="auto"/>
              <w:bottom w:val="single" w:sz="4" w:space="0" w:color="auto"/>
              <w:right w:val="single" w:sz="4" w:space="0" w:color="auto"/>
            </w:tcBorders>
          </w:tcPr>
          <w:p w:rsidR="005D4D54" w:rsidRPr="009D2B3C" w:rsidRDefault="005D4D54" w:rsidP="00096544">
            <w:pPr>
              <w:pStyle w:val="a9"/>
              <w:snapToGrid w:val="0"/>
              <w:jc w:val="center"/>
              <w:rPr>
                <w:sz w:val="18"/>
                <w:szCs w:val="18"/>
              </w:rPr>
            </w:pPr>
            <w:r>
              <w:rPr>
                <w:sz w:val="18"/>
                <w:szCs w:val="18"/>
              </w:rPr>
              <w:t>12.03.2014</w:t>
            </w:r>
          </w:p>
          <w:p w:rsidR="005D4D54" w:rsidRPr="009D2B3C" w:rsidRDefault="005D4D54" w:rsidP="00096544">
            <w:pPr>
              <w:pStyle w:val="a9"/>
              <w:snapToGrid w:val="0"/>
              <w:jc w:val="center"/>
              <w:rPr>
                <w:sz w:val="18"/>
                <w:szCs w:val="18"/>
              </w:rPr>
            </w:pPr>
          </w:p>
        </w:tc>
      </w:tr>
      <w:tr w:rsidR="005D4D54" w:rsidTr="00096544">
        <w:tc>
          <w:tcPr>
            <w:tcW w:w="1008" w:type="dxa"/>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rPr>
                <w:sz w:val="18"/>
                <w:szCs w:val="18"/>
              </w:rPr>
            </w:pPr>
            <w:r w:rsidRPr="009D2B3C">
              <w:rPr>
                <w:sz w:val="18"/>
                <w:szCs w:val="18"/>
              </w:rPr>
              <w:t>14.</w:t>
            </w:r>
          </w:p>
        </w:tc>
        <w:tc>
          <w:tcPr>
            <w:tcW w:w="3600" w:type="dxa"/>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pStyle w:val="a9"/>
              <w:snapToGrid w:val="0"/>
              <w:jc w:val="center"/>
              <w:rPr>
                <w:sz w:val="18"/>
                <w:szCs w:val="18"/>
              </w:rPr>
            </w:pPr>
            <w:r w:rsidRPr="009D2B3C">
              <w:rPr>
                <w:sz w:val="18"/>
                <w:szCs w:val="18"/>
              </w:rPr>
              <w:t xml:space="preserve">Главный специалист-эксперт  </w:t>
            </w:r>
            <w:r w:rsidRPr="009D2B3C">
              <w:rPr>
                <w:rFonts w:eastAsia="Arial" w:cs="Arial"/>
                <w:sz w:val="18"/>
                <w:szCs w:val="18"/>
              </w:rPr>
              <w:t>отдела финансового, правового и кадрового обеспечения</w:t>
            </w:r>
          </w:p>
        </w:tc>
        <w:tc>
          <w:tcPr>
            <w:tcW w:w="3060" w:type="dxa"/>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pStyle w:val="a9"/>
              <w:snapToGrid w:val="0"/>
              <w:jc w:val="center"/>
              <w:rPr>
                <w:sz w:val="18"/>
                <w:szCs w:val="18"/>
              </w:rPr>
            </w:pPr>
            <w:r w:rsidRPr="009D2B3C">
              <w:rPr>
                <w:sz w:val="18"/>
                <w:szCs w:val="18"/>
              </w:rPr>
              <w:t xml:space="preserve">Макова </w:t>
            </w:r>
          </w:p>
          <w:p w:rsidR="005D4D54" w:rsidRPr="009D2B3C" w:rsidRDefault="005D4D54" w:rsidP="00096544">
            <w:pPr>
              <w:pStyle w:val="a9"/>
              <w:snapToGrid w:val="0"/>
              <w:jc w:val="center"/>
              <w:rPr>
                <w:sz w:val="18"/>
                <w:szCs w:val="18"/>
              </w:rPr>
            </w:pPr>
            <w:r w:rsidRPr="009D2B3C">
              <w:rPr>
                <w:sz w:val="18"/>
                <w:szCs w:val="18"/>
              </w:rPr>
              <w:t>Марина Николаевна</w:t>
            </w:r>
          </w:p>
        </w:tc>
        <w:tc>
          <w:tcPr>
            <w:tcW w:w="2605" w:type="dxa"/>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pStyle w:val="a9"/>
              <w:snapToGrid w:val="0"/>
              <w:jc w:val="center"/>
              <w:rPr>
                <w:sz w:val="18"/>
                <w:szCs w:val="18"/>
                <w:highlight w:val="yellow"/>
              </w:rPr>
            </w:pPr>
            <w:r w:rsidRPr="009D2B3C">
              <w:rPr>
                <w:sz w:val="18"/>
                <w:szCs w:val="18"/>
              </w:rPr>
              <w:t>01.10.2014</w:t>
            </w:r>
          </w:p>
        </w:tc>
      </w:tr>
      <w:tr w:rsidR="005D4D54" w:rsidTr="00096544">
        <w:tc>
          <w:tcPr>
            <w:tcW w:w="1008" w:type="dxa"/>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rPr>
                <w:sz w:val="18"/>
                <w:szCs w:val="18"/>
              </w:rPr>
            </w:pPr>
            <w:r w:rsidRPr="009D2B3C">
              <w:rPr>
                <w:sz w:val="18"/>
                <w:szCs w:val="18"/>
              </w:rPr>
              <w:t>15.</w:t>
            </w:r>
          </w:p>
        </w:tc>
        <w:tc>
          <w:tcPr>
            <w:tcW w:w="3600" w:type="dxa"/>
            <w:tcBorders>
              <w:top w:val="single" w:sz="4" w:space="0" w:color="auto"/>
              <w:left w:val="single" w:sz="4" w:space="0" w:color="auto"/>
              <w:bottom w:val="single" w:sz="4" w:space="0" w:color="auto"/>
              <w:right w:val="single" w:sz="4" w:space="0" w:color="auto"/>
            </w:tcBorders>
          </w:tcPr>
          <w:p w:rsidR="005D4D54" w:rsidRPr="009D2B3C" w:rsidRDefault="005D4D54" w:rsidP="00096544">
            <w:pPr>
              <w:pStyle w:val="a9"/>
              <w:snapToGrid w:val="0"/>
              <w:jc w:val="center"/>
              <w:rPr>
                <w:rFonts w:eastAsia="Arial" w:cs="Arial"/>
                <w:sz w:val="18"/>
                <w:szCs w:val="18"/>
              </w:rPr>
            </w:pPr>
            <w:r w:rsidRPr="009D2B3C">
              <w:rPr>
                <w:sz w:val="18"/>
                <w:szCs w:val="18"/>
              </w:rPr>
              <w:t xml:space="preserve">Ведущий специалист-эксперт  </w:t>
            </w:r>
            <w:r w:rsidRPr="009D2B3C">
              <w:rPr>
                <w:rFonts w:eastAsia="Arial" w:cs="Arial"/>
                <w:sz w:val="18"/>
                <w:szCs w:val="18"/>
              </w:rPr>
              <w:t>отдела финансового, правового и кадрового обеспечения</w:t>
            </w:r>
          </w:p>
          <w:p w:rsidR="005D4D54" w:rsidRPr="009D2B3C" w:rsidRDefault="005D4D54" w:rsidP="00096544">
            <w:pPr>
              <w:pStyle w:val="a9"/>
              <w:snapToGrid w:val="0"/>
              <w:jc w:val="center"/>
              <w:rPr>
                <w:sz w:val="18"/>
                <w:szCs w:val="18"/>
              </w:rPr>
            </w:pPr>
          </w:p>
        </w:tc>
        <w:tc>
          <w:tcPr>
            <w:tcW w:w="3060" w:type="dxa"/>
            <w:tcBorders>
              <w:top w:val="single" w:sz="4" w:space="0" w:color="auto"/>
              <w:left w:val="single" w:sz="4" w:space="0" w:color="auto"/>
              <w:bottom w:val="single" w:sz="4" w:space="0" w:color="auto"/>
              <w:right w:val="single" w:sz="4" w:space="0" w:color="auto"/>
            </w:tcBorders>
            <w:hideMark/>
          </w:tcPr>
          <w:p w:rsidR="005D4D54" w:rsidRDefault="005D4D54" w:rsidP="00096544">
            <w:pPr>
              <w:pStyle w:val="a9"/>
              <w:snapToGrid w:val="0"/>
              <w:jc w:val="center"/>
              <w:rPr>
                <w:sz w:val="18"/>
                <w:szCs w:val="18"/>
              </w:rPr>
            </w:pPr>
            <w:r w:rsidRPr="009D2B3C">
              <w:rPr>
                <w:sz w:val="18"/>
                <w:szCs w:val="18"/>
              </w:rPr>
              <w:t xml:space="preserve">Кавина </w:t>
            </w:r>
          </w:p>
          <w:p w:rsidR="005D4D54" w:rsidRPr="009D2B3C" w:rsidRDefault="005D4D54" w:rsidP="00096544">
            <w:pPr>
              <w:pStyle w:val="a9"/>
              <w:snapToGrid w:val="0"/>
              <w:jc w:val="center"/>
              <w:rPr>
                <w:sz w:val="18"/>
                <w:szCs w:val="18"/>
              </w:rPr>
            </w:pPr>
            <w:r w:rsidRPr="009D2B3C">
              <w:rPr>
                <w:sz w:val="18"/>
                <w:szCs w:val="18"/>
              </w:rPr>
              <w:t>Татьяна Николаевна</w:t>
            </w:r>
          </w:p>
        </w:tc>
        <w:tc>
          <w:tcPr>
            <w:tcW w:w="2605" w:type="dxa"/>
            <w:tcBorders>
              <w:top w:val="single" w:sz="4" w:space="0" w:color="auto"/>
              <w:left w:val="single" w:sz="4" w:space="0" w:color="auto"/>
              <w:bottom w:val="single" w:sz="4" w:space="0" w:color="auto"/>
              <w:right w:val="single" w:sz="4" w:space="0" w:color="auto"/>
            </w:tcBorders>
            <w:hideMark/>
          </w:tcPr>
          <w:p w:rsidR="005D4D54" w:rsidRPr="009D2B3C" w:rsidRDefault="005D4D54" w:rsidP="00096544">
            <w:pPr>
              <w:pStyle w:val="a9"/>
              <w:snapToGrid w:val="0"/>
              <w:jc w:val="center"/>
              <w:rPr>
                <w:sz w:val="18"/>
                <w:szCs w:val="18"/>
              </w:rPr>
            </w:pPr>
            <w:r w:rsidRPr="009D2B3C">
              <w:rPr>
                <w:sz w:val="18"/>
                <w:szCs w:val="18"/>
              </w:rPr>
              <w:t>09.06.2016</w:t>
            </w:r>
          </w:p>
          <w:p w:rsidR="005D4D54" w:rsidRPr="009D2B3C" w:rsidRDefault="005D4D54" w:rsidP="00096544">
            <w:pPr>
              <w:pStyle w:val="a9"/>
              <w:snapToGrid w:val="0"/>
              <w:jc w:val="center"/>
              <w:rPr>
                <w:sz w:val="18"/>
                <w:szCs w:val="18"/>
              </w:rPr>
            </w:pPr>
            <w:r w:rsidRPr="009D2B3C">
              <w:rPr>
                <w:sz w:val="18"/>
                <w:szCs w:val="18"/>
              </w:rPr>
              <w:t>(Клопова Т.В. в отпуске по уходу за ребёнком до 1,5 лет)</w:t>
            </w:r>
          </w:p>
        </w:tc>
      </w:tr>
    </w:tbl>
    <w:p w:rsidR="005D4D54" w:rsidRDefault="005D4D54" w:rsidP="005D4D54">
      <w:pPr>
        <w:ind w:firstLine="708"/>
        <w:rPr>
          <w:b/>
        </w:rPr>
      </w:pPr>
    </w:p>
    <w:p w:rsidR="005D4D54" w:rsidRDefault="005D4D54" w:rsidP="005D4D54">
      <w:pPr>
        <w:ind w:firstLine="708"/>
        <w:rPr>
          <w:b/>
        </w:rPr>
      </w:pPr>
    </w:p>
    <w:p w:rsidR="005D4D54" w:rsidRDefault="005D4D54" w:rsidP="005D4D54">
      <w:pPr>
        <w:ind w:firstLine="708"/>
        <w:jc w:val="center"/>
        <w:rPr>
          <w:b/>
          <w:sz w:val="26"/>
          <w:szCs w:val="26"/>
          <w:u w:val="single"/>
        </w:rPr>
      </w:pPr>
    </w:p>
    <w:p w:rsidR="005D4D54" w:rsidRPr="00096544" w:rsidRDefault="005D4D54" w:rsidP="005D4D54">
      <w:pPr>
        <w:ind w:firstLine="708"/>
        <w:jc w:val="center"/>
        <w:rPr>
          <w:b/>
          <w:sz w:val="26"/>
          <w:szCs w:val="26"/>
        </w:rPr>
      </w:pPr>
      <w:r w:rsidRPr="00096544">
        <w:rPr>
          <w:b/>
          <w:sz w:val="26"/>
          <w:szCs w:val="26"/>
        </w:rPr>
        <w:t xml:space="preserve"> Сведения о прохождении государственной гражданской службы</w:t>
      </w:r>
    </w:p>
    <w:p w:rsidR="005D4D54" w:rsidRPr="00096544" w:rsidRDefault="005D4D54" w:rsidP="005D4D54">
      <w:pPr>
        <w:ind w:firstLine="708"/>
        <w:jc w:val="center"/>
        <w:rPr>
          <w:b/>
        </w:rPr>
      </w:pPr>
    </w:p>
    <w:p w:rsidR="005D4D54" w:rsidRPr="00351A90" w:rsidRDefault="005D4D54" w:rsidP="005D4D54">
      <w:pPr>
        <w:ind w:firstLine="708"/>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6380"/>
        <w:gridCol w:w="3260"/>
      </w:tblGrid>
      <w:tr w:rsidR="005D4D54" w:rsidRPr="00AC3E4C" w:rsidTr="00096544">
        <w:trPr>
          <w:trHeight w:val="379"/>
        </w:trPr>
        <w:tc>
          <w:tcPr>
            <w:tcW w:w="674" w:type="dxa"/>
          </w:tcPr>
          <w:p w:rsidR="005D4D54" w:rsidRDefault="005D4D54" w:rsidP="00096544">
            <w:pPr>
              <w:jc w:val="center"/>
              <w:rPr>
                <w:b/>
                <w:sz w:val="20"/>
                <w:szCs w:val="20"/>
              </w:rPr>
            </w:pPr>
          </w:p>
          <w:p w:rsidR="005D4D54" w:rsidRPr="00351A90" w:rsidRDefault="005D4D54" w:rsidP="00096544">
            <w:pPr>
              <w:jc w:val="center"/>
              <w:rPr>
                <w:b/>
                <w:sz w:val="20"/>
                <w:szCs w:val="20"/>
              </w:rPr>
            </w:pPr>
            <w:r w:rsidRPr="00351A90">
              <w:rPr>
                <w:b/>
                <w:sz w:val="20"/>
                <w:szCs w:val="20"/>
              </w:rPr>
              <w:t>№ п/п</w:t>
            </w:r>
          </w:p>
        </w:tc>
        <w:tc>
          <w:tcPr>
            <w:tcW w:w="6380" w:type="dxa"/>
          </w:tcPr>
          <w:p w:rsidR="005D4D54" w:rsidRPr="00351A90" w:rsidRDefault="005D4D54" w:rsidP="00096544">
            <w:pPr>
              <w:jc w:val="center"/>
              <w:rPr>
                <w:b/>
                <w:sz w:val="20"/>
                <w:szCs w:val="20"/>
              </w:rPr>
            </w:pPr>
            <w:r w:rsidRPr="00351A90">
              <w:rPr>
                <w:b/>
                <w:sz w:val="20"/>
                <w:szCs w:val="20"/>
              </w:rPr>
              <w:t>Содержание</w:t>
            </w:r>
          </w:p>
        </w:tc>
        <w:tc>
          <w:tcPr>
            <w:tcW w:w="3260" w:type="dxa"/>
          </w:tcPr>
          <w:p w:rsidR="005D4D54" w:rsidRPr="00D61E8C" w:rsidRDefault="005D4D54" w:rsidP="00096544">
            <w:pPr>
              <w:jc w:val="center"/>
              <w:rPr>
                <w:b/>
                <w:sz w:val="22"/>
                <w:szCs w:val="22"/>
              </w:rPr>
            </w:pPr>
            <w:r w:rsidRPr="00D61E8C">
              <w:rPr>
                <w:b/>
                <w:sz w:val="22"/>
                <w:szCs w:val="22"/>
              </w:rPr>
              <w:t>Количество</w:t>
            </w:r>
          </w:p>
        </w:tc>
      </w:tr>
      <w:tr w:rsidR="005D4D54" w:rsidRPr="006A4C3E" w:rsidTr="00096544">
        <w:tc>
          <w:tcPr>
            <w:tcW w:w="674" w:type="dxa"/>
          </w:tcPr>
          <w:p w:rsidR="005D4D54" w:rsidRPr="00AC3E4C" w:rsidRDefault="005D4D54" w:rsidP="00096544">
            <w:pPr>
              <w:tabs>
                <w:tab w:val="left" w:pos="540"/>
                <w:tab w:val="center" w:pos="1194"/>
              </w:tabs>
              <w:rPr>
                <w:b/>
                <w:sz w:val="20"/>
                <w:szCs w:val="20"/>
              </w:rPr>
            </w:pPr>
            <w:r w:rsidRPr="00351A90">
              <w:rPr>
                <w:b/>
                <w:sz w:val="20"/>
                <w:szCs w:val="20"/>
              </w:rPr>
              <w:t>1.</w:t>
            </w:r>
            <w:r w:rsidRPr="00351A90">
              <w:rPr>
                <w:b/>
                <w:sz w:val="20"/>
                <w:szCs w:val="20"/>
              </w:rPr>
              <w:tab/>
            </w:r>
            <w:r w:rsidRPr="00351A90">
              <w:rPr>
                <w:b/>
                <w:sz w:val="20"/>
                <w:szCs w:val="20"/>
              </w:rPr>
              <w:tab/>
            </w:r>
          </w:p>
        </w:tc>
        <w:tc>
          <w:tcPr>
            <w:tcW w:w="6380" w:type="dxa"/>
          </w:tcPr>
          <w:p w:rsidR="005D4D54" w:rsidRPr="00351A90" w:rsidRDefault="005D4D54" w:rsidP="00096544">
            <w:pPr>
              <w:rPr>
                <w:sz w:val="20"/>
                <w:szCs w:val="20"/>
              </w:rPr>
            </w:pPr>
            <w:r w:rsidRPr="00351A90">
              <w:rPr>
                <w:b/>
                <w:sz w:val="20"/>
                <w:szCs w:val="20"/>
              </w:rPr>
              <w:t>А. Назначено всего</w:t>
            </w:r>
            <w:r w:rsidRPr="00351A90">
              <w:rPr>
                <w:sz w:val="20"/>
                <w:szCs w:val="20"/>
              </w:rPr>
              <w:t>:(1</w:t>
            </w:r>
            <w:r w:rsidRPr="00096B72">
              <w:rPr>
                <w:b/>
                <w:sz w:val="20"/>
                <w:szCs w:val="20"/>
              </w:rPr>
              <w:t>.1+1.2+1.3+1.4=1</w:t>
            </w:r>
            <w:r w:rsidRPr="00351A90">
              <w:rPr>
                <w:sz w:val="20"/>
                <w:szCs w:val="20"/>
              </w:rPr>
              <w:t>)</w:t>
            </w:r>
          </w:p>
        </w:tc>
        <w:tc>
          <w:tcPr>
            <w:tcW w:w="3260" w:type="dxa"/>
          </w:tcPr>
          <w:p w:rsidR="005D4D54" w:rsidRPr="00D61E8C" w:rsidRDefault="005D4D54" w:rsidP="00096544">
            <w:pPr>
              <w:rPr>
                <w:sz w:val="22"/>
                <w:szCs w:val="22"/>
              </w:rPr>
            </w:pPr>
            <w:r>
              <w:rPr>
                <w:sz w:val="22"/>
                <w:szCs w:val="22"/>
              </w:rPr>
              <w:t>3</w:t>
            </w:r>
          </w:p>
        </w:tc>
      </w:tr>
      <w:tr w:rsidR="005D4D54" w:rsidRPr="006A4C3E" w:rsidTr="00096544">
        <w:tc>
          <w:tcPr>
            <w:tcW w:w="674" w:type="dxa"/>
          </w:tcPr>
          <w:p w:rsidR="005D4D54" w:rsidRPr="00351A90" w:rsidRDefault="005D4D54" w:rsidP="00096544">
            <w:pPr>
              <w:rPr>
                <w:sz w:val="20"/>
                <w:szCs w:val="20"/>
              </w:rPr>
            </w:pPr>
          </w:p>
        </w:tc>
        <w:tc>
          <w:tcPr>
            <w:tcW w:w="6380" w:type="dxa"/>
          </w:tcPr>
          <w:p w:rsidR="005D4D54" w:rsidRPr="00351A90" w:rsidRDefault="005D4D54" w:rsidP="00096544">
            <w:pPr>
              <w:rPr>
                <w:sz w:val="20"/>
                <w:szCs w:val="20"/>
              </w:rPr>
            </w:pPr>
            <w:r w:rsidRPr="00351A90">
              <w:rPr>
                <w:sz w:val="20"/>
                <w:szCs w:val="20"/>
              </w:rPr>
              <w:t>1.1 по конкурсу: (</w:t>
            </w:r>
            <w:r w:rsidRPr="00096B72">
              <w:rPr>
                <w:b/>
                <w:sz w:val="20"/>
                <w:szCs w:val="20"/>
              </w:rPr>
              <w:t>1.1.1+1.1.2=1.1</w:t>
            </w:r>
            <w:r w:rsidRPr="00351A90">
              <w:rPr>
                <w:sz w:val="20"/>
                <w:szCs w:val="20"/>
              </w:rPr>
              <w:t>)</w:t>
            </w:r>
          </w:p>
        </w:tc>
        <w:tc>
          <w:tcPr>
            <w:tcW w:w="3260" w:type="dxa"/>
          </w:tcPr>
          <w:p w:rsidR="005D4D54" w:rsidRPr="00D61E8C" w:rsidRDefault="005D4D54" w:rsidP="00096544">
            <w:pPr>
              <w:rPr>
                <w:sz w:val="22"/>
                <w:szCs w:val="22"/>
              </w:rPr>
            </w:pPr>
            <w:r>
              <w:rPr>
                <w:sz w:val="22"/>
                <w:szCs w:val="22"/>
              </w:rPr>
              <w:t>2</w:t>
            </w:r>
          </w:p>
        </w:tc>
      </w:tr>
      <w:tr w:rsidR="005D4D54" w:rsidRPr="006A4C3E" w:rsidTr="00096544">
        <w:tc>
          <w:tcPr>
            <w:tcW w:w="674" w:type="dxa"/>
          </w:tcPr>
          <w:p w:rsidR="005D4D54" w:rsidRPr="00351A90" w:rsidRDefault="005D4D54" w:rsidP="00096544">
            <w:pPr>
              <w:rPr>
                <w:sz w:val="20"/>
                <w:szCs w:val="20"/>
              </w:rPr>
            </w:pPr>
          </w:p>
        </w:tc>
        <w:tc>
          <w:tcPr>
            <w:tcW w:w="6380" w:type="dxa"/>
          </w:tcPr>
          <w:p w:rsidR="005D4D54" w:rsidRPr="00351A90" w:rsidRDefault="005D4D54" w:rsidP="005D4D54">
            <w:pPr>
              <w:numPr>
                <w:ilvl w:val="2"/>
                <w:numId w:val="9"/>
              </w:numPr>
              <w:jc w:val="left"/>
              <w:rPr>
                <w:sz w:val="20"/>
                <w:szCs w:val="20"/>
              </w:rPr>
            </w:pPr>
            <w:r w:rsidRPr="00351A90">
              <w:rPr>
                <w:sz w:val="20"/>
                <w:szCs w:val="20"/>
              </w:rPr>
              <w:t xml:space="preserve">назначены впервые в </w:t>
            </w:r>
            <w:r>
              <w:rPr>
                <w:sz w:val="20"/>
                <w:szCs w:val="20"/>
              </w:rPr>
              <w:t>территориальный орган</w:t>
            </w:r>
          </w:p>
        </w:tc>
        <w:tc>
          <w:tcPr>
            <w:tcW w:w="3260" w:type="dxa"/>
          </w:tcPr>
          <w:p w:rsidR="005D4D54" w:rsidRPr="00D61E8C" w:rsidRDefault="005D4D54" w:rsidP="00096544">
            <w:pPr>
              <w:rPr>
                <w:sz w:val="22"/>
                <w:szCs w:val="22"/>
              </w:rPr>
            </w:pPr>
            <w:r>
              <w:rPr>
                <w:sz w:val="22"/>
                <w:szCs w:val="22"/>
              </w:rPr>
              <w:t>1</w:t>
            </w:r>
          </w:p>
        </w:tc>
      </w:tr>
      <w:tr w:rsidR="005D4D54" w:rsidRPr="006A4C3E" w:rsidTr="00096544">
        <w:tc>
          <w:tcPr>
            <w:tcW w:w="674" w:type="dxa"/>
          </w:tcPr>
          <w:p w:rsidR="005D4D54" w:rsidRPr="00351A90" w:rsidRDefault="005D4D54" w:rsidP="00096544">
            <w:pPr>
              <w:rPr>
                <w:sz w:val="20"/>
                <w:szCs w:val="20"/>
              </w:rPr>
            </w:pPr>
          </w:p>
        </w:tc>
        <w:tc>
          <w:tcPr>
            <w:tcW w:w="6380" w:type="dxa"/>
          </w:tcPr>
          <w:p w:rsidR="005D4D54" w:rsidRPr="00351A90" w:rsidRDefault="005D4D54" w:rsidP="005D4D54">
            <w:pPr>
              <w:numPr>
                <w:ilvl w:val="2"/>
                <w:numId w:val="9"/>
              </w:numPr>
              <w:jc w:val="left"/>
              <w:rPr>
                <w:sz w:val="20"/>
                <w:szCs w:val="20"/>
              </w:rPr>
            </w:pPr>
            <w:r>
              <w:rPr>
                <w:sz w:val="20"/>
                <w:szCs w:val="20"/>
              </w:rPr>
              <w:t>назначены</w:t>
            </w:r>
            <w:r w:rsidRPr="00351A90">
              <w:rPr>
                <w:sz w:val="20"/>
                <w:szCs w:val="20"/>
              </w:rPr>
              <w:t xml:space="preserve"> на иную должность по конкурсу</w:t>
            </w:r>
          </w:p>
        </w:tc>
        <w:tc>
          <w:tcPr>
            <w:tcW w:w="3260" w:type="dxa"/>
          </w:tcPr>
          <w:p w:rsidR="005D4D54" w:rsidRPr="00D61E8C" w:rsidRDefault="005D4D54" w:rsidP="00096544">
            <w:pPr>
              <w:rPr>
                <w:sz w:val="22"/>
                <w:szCs w:val="22"/>
              </w:rPr>
            </w:pPr>
            <w:r>
              <w:rPr>
                <w:sz w:val="22"/>
                <w:szCs w:val="22"/>
              </w:rPr>
              <w:t>1</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 xml:space="preserve">1.2 из числа кадрового резерва </w:t>
            </w:r>
          </w:p>
        </w:tc>
        <w:tc>
          <w:tcPr>
            <w:tcW w:w="3260" w:type="dxa"/>
          </w:tcPr>
          <w:p w:rsidR="005D4D54" w:rsidRPr="002C3438" w:rsidRDefault="005D4D54" w:rsidP="00096544">
            <w:pPr>
              <w:rPr>
                <w:sz w:val="22"/>
                <w:szCs w:val="22"/>
              </w:rPr>
            </w:pPr>
            <w:r>
              <w:rPr>
                <w:sz w:val="22"/>
                <w:szCs w:val="22"/>
              </w:rPr>
              <w:t>0</w:t>
            </w:r>
          </w:p>
        </w:tc>
      </w:tr>
      <w:tr w:rsidR="005D4D54" w:rsidRPr="00A81E1D" w:rsidTr="00096544">
        <w:tc>
          <w:tcPr>
            <w:tcW w:w="674" w:type="dxa"/>
          </w:tcPr>
          <w:p w:rsidR="005D4D54" w:rsidRPr="00351A90" w:rsidRDefault="005D4D54" w:rsidP="00096544">
            <w:pPr>
              <w:jc w:val="center"/>
              <w:rPr>
                <w:sz w:val="20"/>
                <w:szCs w:val="20"/>
                <w:lang w:val="en-US"/>
              </w:rPr>
            </w:pPr>
          </w:p>
        </w:tc>
        <w:tc>
          <w:tcPr>
            <w:tcW w:w="6380" w:type="dxa"/>
          </w:tcPr>
          <w:p w:rsidR="005D4D54" w:rsidRPr="00351A90" w:rsidRDefault="005D4D54" w:rsidP="00096544">
            <w:pPr>
              <w:rPr>
                <w:sz w:val="20"/>
                <w:szCs w:val="20"/>
              </w:rPr>
            </w:pPr>
            <w:r w:rsidRPr="00351A90">
              <w:rPr>
                <w:sz w:val="20"/>
                <w:szCs w:val="20"/>
              </w:rPr>
              <w:t xml:space="preserve">1.3. </w:t>
            </w:r>
            <w:r>
              <w:rPr>
                <w:sz w:val="20"/>
                <w:szCs w:val="20"/>
              </w:rPr>
              <w:t xml:space="preserve">назначены </w:t>
            </w:r>
            <w:r w:rsidRPr="00351A90">
              <w:rPr>
                <w:sz w:val="20"/>
                <w:szCs w:val="20"/>
              </w:rPr>
              <w:t xml:space="preserve">без конкурса </w:t>
            </w:r>
            <w:r>
              <w:rPr>
                <w:sz w:val="20"/>
                <w:szCs w:val="20"/>
              </w:rPr>
              <w:t>(на младшую группу)</w:t>
            </w:r>
          </w:p>
        </w:tc>
        <w:tc>
          <w:tcPr>
            <w:tcW w:w="3260" w:type="dxa"/>
          </w:tcPr>
          <w:p w:rsidR="005D4D54" w:rsidRPr="00D61E8C" w:rsidRDefault="005D4D54" w:rsidP="00096544">
            <w:pPr>
              <w:rPr>
                <w:sz w:val="22"/>
                <w:szCs w:val="22"/>
              </w:rPr>
            </w:pPr>
            <w:r>
              <w:rPr>
                <w:sz w:val="22"/>
                <w:szCs w:val="22"/>
              </w:rPr>
              <w:t>0</w:t>
            </w:r>
          </w:p>
        </w:tc>
      </w:tr>
      <w:tr w:rsidR="005D4D54" w:rsidRPr="00A81E1D" w:rsidTr="00096544">
        <w:tc>
          <w:tcPr>
            <w:tcW w:w="674" w:type="dxa"/>
          </w:tcPr>
          <w:p w:rsidR="005D4D54" w:rsidRPr="00F647FF" w:rsidRDefault="005D4D54" w:rsidP="00096544">
            <w:pPr>
              <w:jc w:val="center"/>
              <w:rPr>
                <w:sz w:val="20"/>
                <w:szCs w:val="20"/>
              </w:rPr>
            </w:pPr>
          </w:p>
        </w:tc>
        <w:tc>
          <w:tcPr>
            <w:tcW w:w="6380" w:type="dxa"/>
          </w:tcPr>
          <w:p w:rsidR="005D4D54" w:rsidRDefault="005D4D54" w:rsidP="00096544">
            <w:pPr>
              <w:rPr>
                <w:sz w:val="20"/>
                <w:szCs w:val="20"/>
              </w:rPr>
            </w:pPr>
            <w:r>
              <w:rPr>
                <w:sz w:val="20"/>
                <w:szCs w:val="20"/>
              </w:rPr>
              <w:t xml:space="preserve">1.4. назначены по срочному служебному контракту на должности, которые подлежат ротации </w:t>
            </w:r>
          </w:p>
        </w:tc>
        <w:tc>
          <w:tcPr>
            <w:tcW w:w="3260" w:type="dxa"/>
          </w:tcPr>
          <w:p w:rsidR="005D4D54" w:rsidRPr="00D61E8C" w:rsidRDefault="005D4D54" w:rsidP="00096544">
            <w:pPr>
              <w:rPr>
                <w:sz w:val="22"/>
                <w:szCs w:val="22"/>
              </w:rPr>
            </w:pPr>
            <w:r>
              <w:rPr>
                <w:sz w:val="22"/>
                <w:szCs w:val="22"/>
              </w:rPr>
              <w:t>1</w:t>
            </w:r>
          </w:p>
        </w:tc>
      </w:tr>
      <w:tr w:rsidR="005D4D54" w:rsidRPr="00A81E1D" w:rsidTr="00096544">
        <w:tc>
          <w:tcPr>
            <w:tcW w:w="674" w:type="dxa"/>
          </w:tcPr>
          <w:p w:rsidR="005D4D54" w:rsidRPr="00F647FF" w:rsidRDefault="005D4D54" w:rsidP="00096544">
            <w:pPr>
              <w:jc w:val="center"/>
              <w:rPr>
                <w:sz w:val="20"/>
                <w:szCs w:val="20"/>
              </w:rPr>
            </w:pPr>
          </w:p>
        </w:tc>
        <w:tc>
          <w:tcPr>
            <w:tcW w:w="6380" w:type="dxa"/>
          </w:tcPr>
          <w:p w:rsidR="005D4D54" w:rsidRPr="00351A90" w:rsidRDefault="005D4D54" w:rsidP="00096544">
            <w:pPr>
              <w:rPr>
                <w:sz w:val="20"/>
                <w:szCs w:val="20"/>
              </w:rPr>
            </w:pPr>
            <w:r>
              <w:rPr>
                <w:sz w:val="20"/>
                <w:szCs w:val="20"/>
              </w:rPr>
              <w:t>1.5. назначены по срочному служебному контракту на период временного отсутствия сотрудника (отпуск по беременности, уходу за ребенком)</w:t>
            </w:r>
          </w:p>
        </w:tc>
        <w:tc>
          <w:tcPr>
            <w:tcW w:w="3260" w:type="dxa"/>
          </w:tcPr>
          <w:p w:rsidR="005D4D54" w:rsidRPr="00D61E8C" w:rsidRDefault="005D4D54" w:rsidP="00096544">
            <w:pPr>
              <w:rPr>
                <w:sz w:val="22"/>
                <w:szCs w:val="22"/>
              </w:rPr>
            </w:pPr>
            <w:r>
              <w:rPr>
                <w:sz w:val="22"/>
                <w:szCs w:val="22"/>
              </w:rPr>
              <w:t>2</w:t>
            </w:r>
          </w:p>
        </w:tc>
      </w:tr>
      <w:tr w:rsidR="005D4D54" w:rsidRPr="00A81E1D" w:rsidTr="00096544">
        <w:tc>
          <w:tcPr>
            <w:tcW w:w="674" w:type="dxa"/>
          </w:tcPr>
          <w:p w:rsidR="005D4D54" w:rsidRPr="00F647FF" w:rsidRDefault="005D4D54" w:rsidP="00096544">
            <w:pPr>
              <w:jc w:val="center"/>
              <w:rPr>
                <w:sz w:val="20"/>
                <w:szCs w:val="20"/>
              </w:rPr>
            </w:pPr>
          </w:p>
        </w:tc>
        <w:tc>
          <w:tcPr>
            <w:tcW w:w="6380" w:type="dxa"/>
          </w:tcPr>
          <w:p w:rsidR="005D4D54" w:rsidRDefault="005D4D54" w:rsidP="00096544">
            <w:pPr>
              <w:rPr>
                <w:sz w:val="20"/>
                <w:szCs w:val="20"/>
              </w:rPr>
            </w:pPr>
            <w:r>
              <w:rPr>
                <w:sz w:val="20"/>
                <w:szCs w:val="20"/>
              </w:rPr>
              <w:t>1.6. назначены в результате оргштатных мероприятий</w:t>
            </w:r>
          </w:p>
        </w:tc>
        <w:tc>
          <w:tcPr>
            <w:tcW w:w="3260" w:type="dxa"/>
          </w:tcPr>
          <w:p w:rsidR="005D4D54" w:rsidRPr="00D61E8C" w:rsidRDefault="005D4D54" w:rsidP="00096544">
            <w:pPr>
              <w:rPr>
                <w:sz w:val="22"/>
                <w:szCs w:val="22"/>
              </w:rPr>
            </w:pPr>
            <w:r>
              <w:rPr>
                <w:sz w:val="22"/>
                <w:szCs w:val="22"/>
              </w:rPr>
              <w:t>2</w:t>
            </w:r>
          </w:p>
        </w:tc>
      </w:tr>
      <w:tr w:rsidR="005D4D54" w:rsidRPr="006A4C3E"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b/>
                <w:sz w:val="20"/>
                <w:szCs w:val="20"/>
              </w:rPr>
            </w:pPr>
            <w:r w:rsidRPr="00351A90">
              <w:rPr>
                <w:b/>
                <w:sz w:val="20"/>
                <w:szCs w:val="20"/>
              </w:rPr>
              <w:t>Б. Назначено</w:t>
            </w:r>
            <w:r>
              <w:rPr>
                <w:b/>
                <w:sz w:val="20"/>
                <w:szCs w:val="20"/>
              </w:rPr>
              <w:t xml:space="preserve"> в 2016 году</w:t>
            </w:r>
            <w:r w:rsidRPr="00351A90">
              <w:rPr>
                <w:b/>
                <w:sz w:val="20"/>
                <w:szCs w:val="20"/>
              </w:rPr>
              <w:t>:</w:t>
            </w:r>
          </w:p>
        </w:tc>
        <w:tc>
          <w:tcPr>
            <w:tcW w:w="3260" w:type="dxa"/>
          </w:tcPr>
          <w:p w:rsidR="005D4D54" w:rsidRPr="00D61E8C" w:rsidRDefault="005D4D54" w:rsidP="00096544">
            <w:pPr>
              <w:rPr>
                <w:sz w:val="22"/>
                <w:szCs w:val="22"/>
              </w:rPr>
            </w:pPr>
          </w:p>
        </w:tc>
      </w:tr>
      <w:tr w:rsidR="005D4D54" w:rsidRPr="006A4C3E"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помощник руководителя</w:t>
            </w:r>
          </w:p>
        </w:tc>
        <w:tc>
          <w:tcPr>
            <w:tcW w:w="3260" w:type="dxa"/>
          </w:tcPr>
          <w:p w:rsidR="005D4D54" w:rsidRPr="00D61E8C" w:rsidRDefault="005D4D54" w:rsidP="00096544">
            <w:pPr>
              <w:rPr>
                <w:sz w:val="22"/>
                <w:szCs w:val="22"/>
              </w:rPr>
            </w:pPr>
            <w:r>
              <w:rPr>
                <w:sz w:val="22"/>
                <w:szCs w:val="22"/>
              </w:rPr>
              <w:t>0</w:t>
            </w:r>
          </w:p>
        </w:tc>
      </w:tr>
      <w:tr w:rsidR="005D4D54" w:rsidRPr="006A4C3E"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начальник отдела</w:t>
            </w:r>
          </w:p>
        </w:tc>
        <w:tc>
          <w:tcPr>
            <w:tcW w:w="3260" w:type="dxa"/>
          </w:tcPr>
          <w:p w:rsidR="005D4D54" w:rsidRPr="00D61E8C" w:rsidRDefault="005D4D54" w:rsidP="00096544">
            <w:pPr>
              <w:rPr>
                <w:sz w:val="22"/>
                <w:szCs w:val="22"/>
              </w:rPr>
            </w:pPr>
            <w:r>
              <w:rPr>
                <w:sz w:val="22"/>
                <w:szCs w:val="22"/>
              </w:rPr>
              <w:t>0</w:t>
            </w:r>
          </w:p>
        </w:tc>
      </w:tr>
      <w:tr w:rsidR="005D4D54" w:rsidRPr="006A4C3E"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заместитель начальника отдела</w:t>
            </w:r>
          </w:p>
        </w:tc>
        <w:tc>
          <w:tcPr>
            <w:tcW w:w="3260" w:type="dxa"/>
          </w:tcPr>
          <w:p w:rsidR="005D4D54" w:rsidRPr="00D61E8C" w:rsidRDefault="005D4D54" w:rsidP="00096544">
            <w:pPr>
              <w:rPr>
                <w:sz w:val="22"/>
                <w:szCs w:val="22"/>
              </w:rPr>
            </w:pPr>
            <w:r>
              <w:rPr>
                <w:sz w:val="22"/>
                <w:szCs w:val="22"/>
              </w:rPr>
              <w:t>1</w:t>
            </w:r>
          </w:p>
        </w:tc>
      </w:tr>
      <w:tr w:rsidR="005D4D54" w:rsidRPr="006A4C3E"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консультант</w:t>
            </w:r>
          </w:p>
        </w:tc>
        <w:tc>
          <w:tcPr>
            <w:tcW w:w="3260" w:type="dxa"/>
          </w:tcPr>
          <w:p w:rsidR="005D4D54" w:rsidRPr="00D61E8C" w:rsidRDefault="005D4D54" w:rsidP="00096544">
            <w:pPr>
              <w:rPr>
                <w:sz w:val="22"/>
                <w:szCs w:val="22"/>
              </w:rPr>
            </w:pPr>
            <w:r>
              <w:rPr>
                <w:sz w:val="22"/>
                <w:szCs w:val="22"/>
              </w:rPr>
              <w:t>0</w:t>
            </w:r>
          </w:p>
        </w:tc>
      </w:tr>
      <w:tr w:rsidR="005D4D54" w:rsidRPr="006A4C3E"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главный государственный инспектор</w:t>
            </w:r>
          </w:p>
        </w:tc>
        <w:tc>
          <w:tcPr>
            <w:tcW w:w="3260" w:type="dxa"/>
          </w:tcPr>
          <w:p w:rsidR="005D4D54" w:rsidRPr="00D61E8C" w:rsidRDefault="005D4D54" w:rsidP="00096544">
            <w:pPr>
              <w:rPr>
                <w:sz w:val="22"/>
                <w:szCs w:val="22"/>
              </w:rPr>
            </w:pPr>
            <w:r>
              <w:rPr>
                <w:sz w:val="22"/>
                <w:szCs w:val="22"/>
              </w:rPr>
              <w:t>0</w:t>
            </w:r>
          </w:p>
        </w:tc>
      </w:tr>
      <w:tr w:rsidR="005D4D54" w:rsidRPr="006A4C3E"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старший государственный инспектор</w:t>
            </w:r>
          </w:p>
        </w:tc>
        <w:tc>
          <w:tcPr>
            <w:tcW w:w="3260" w:type="dxa"/>
          </w:tcPr>
          <w:p w:rsidR="005D4D54" w:rsidRPr="00D61E8C" w:rsidRDefault="005D4D54" w:rsidP="00096544">
            <w:pPr>
              <w:rPr>
                <w:sz w:val="22"/>
                <w:szCs w:val="22"/>
              </w:rPr>
            </w:pPr>
            <w:r>
              <w:rPr>
                <w:sz w:val="22"/>
                <w:szCs w:val="22"/>
              </w:rPr>
              <w:t>0</w:t>
            </w:r>
          </w:p>
        </w:tc>
      </w:tr>
      <w:tr w:rsidR="005D4D54" w:rsidRPr="006A4C3E"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государственный инспектор</w:t>
            </w:r>
          </w:p>
        </w:tc>
        <w:tc>
          <w:tcPr>
            <w:tcW w:w="3260" w:type="dxa"/>
          </w:tcPr>
          <w:p w:rsidR="005D4D54" w:rsidRPr="00D61E8C" w:rsidRDefault="005D4D54" w:rsidP="00096544">
            <w:pPr>
              <w:rPr>
                <w:sz w:val="22"/>
                <w:szCs w:val="22"/>
              </w:rPr>
            </w:pPr>
            <w:r>
              <w:rPr>
                <w:sz w:val="22"/>
                <w:szCs w:val="22"/>
              </w:rPr>
              <w:t>0</w:t>
            </w:r>
          </w:p>
        </w:tc>
      </w:tr>
      <w:tr w:rsidR="005D4D54" w:rsidRPr="006A4C3E"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главный специалист-эксперт</w:t>
            </w:r>
          </w:p>
        </w:tc>
        <w:tc>
          <w:tcPr>
            <w:tcW w:w="3260" w:type="dxa"/>
          </w:tcPr>
          <w:p w:rsidR="005D4D54" w:rsidRPr="00D61E8C" w:rsidRDefault="005D4D54" w:rsidP="00096544">
            <w:pPr>
              <w:rPr>
                <w:sz w:val="22"/>
                <w:szCs w:val="22"/>
              </w:rPr>
            </w:pPr>
            <w:r>
              <w:rPr>
                <w:sz w:val="22"/>
                <w:szCs w:val="22"/>
              </w:rPr>
              <w:t>1</w:t>
            </w:r>
          </w:p>
        </w:tc>
      </w:tr>
      <w:tr w:rsidR="005D4D54" w:rsidRPr="006A4C3E"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ведущий специалист-эксперт</w:t>
            </w:r>
          </w:p>
        </w:tc>
        <w:tc>
          <w:tcPr>
            <w:tcW w:w="3260" w:type="dxa"/>
          </w:tcPr>
          <w:p w:rsidR="005D4D54" w:rsidRPr="00D61E8C" w:rsidRDefault="005D4D54" w:rsidP="00096544">
            <w:pPr>
              <w:rPr>
                <w:sz w:val="22"/>
                <w:szCs w:val="22"/>
              </w:rPr>
            </w:pPr>
            <w:r>
              <w:rPr>
                <w:sz w:val="22"/>
                <w:szCs w:val="22"/>
              </w:rPr>
              <w:t>3</w:t>
            </w:r>
          </w:p>
        </w:tc>
      </w:tr>
      <w:tr w:rsidR="005D4D54" w:rsidRPr="006A4C3E"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специалист-эксперт</w:t>
            </w:r>
          </w:p>
        </w:tc>
        <w:tc>
          <w:tcPr>
            <w:tcW w:w="3260" w:type="dxa"/>
          </w:tcPr>
          <w:p w:rsidR="005D4D54" w:rsidRPr="00D61E8C" w:rsidRDefault="005D4D54" w:rsidP="00096544">
            <w:pPr>
              <w:rPr>
                <w:sz w:val="22"/>
                <w:szCs w:val="22"/>
              </w:rPr>
            </w:pPr>
            <w:r>
              <w:rPr>
                <w:sz w:val="22"/>
                <w:szCs w:val="22"/>
              </w:rPr>
              <w:t>0</w:t>
            </w:r>
          </w:p>
        </w:tc>
      </w:tr>
      <w:tr w:rsidR="005D4D54" w:rsidRPr="006A4C3E"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старший специалист 1 разряда</w:t>
            </w:r>
          </w:p>
        </w:tc>
        <w:tc>
          <w:tcPr>
            <w:tcW w:w="3260" w:type="dxa"/>
          </w:tcPr>
          <w:p w:rsidR="005D4D54" w:rsidRPr="00D61E8C" w:rsidRDefault="005D4D54" w:rsidP="00096544">
            <w:pPr>
              <w:rPr>
                <w:sz w:val="22"/>
                <w:szCs w:val="22"/>
              </w:rPr>
            </w:pPr>
            <w:r>
              <w:rPr>
                <w:sz w:val="22"/>
                <w:szCs w:val="22"/>
              </w:rPr>
              <w:t>0</w:t>
            </w:r>
          </w:p>
        </w:tc>
      </w:tr>
      <w:tr w:rsidR="005D4D54" w:rsidRPr="006A4C3E"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старший специалист 2 разряда</w:t>
            </w:r>
          </w:p>
        </w:tc>
        <w:tc>
          <w:tcPr>
            <w:tcW w:w="3260" w:type="dxa"/>
          </w:tcPr>
          <w:p w:rsidR="005D4D54" w:rsidRPr="00D61E8C" w:rsidRDefault="005D4D54" w:rsidP="00096544">
            <w:pPr>
              <w:rPr>
                <w:sz w:val="22"/>
                <w:szCs w:val="22"/>
              </w:rPr>
            </w:pPr>
            <w:r>
              <w:rPr>
                <w:sz w:val="22"/>
                <w:szCs w:val="22"/>
              </w:rPr>
              <w:t>0</w:t>
            </w:r>
          </w:p>
        </w:tc>
      </w:tr>
      <w:tr w:rsidR="005D4D54" w:rsidRPr="006A4C3E"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старший специалист 3 разряда</w:t>
            </w:r>
          </w:p>
        </w:tc>
        <w:tc>
          <w:tcPr>
            <w:tcW w:w="3260" w:type="dxa"/>
          </w:tcPr>
          <w:p w:rsidR="005D4D54" w:rsidRPr="00D61E8C" w:rsidRDefault="005D4D54" w:rsidP="00096544">
            <w:pPr>
              <w:rPr>
                <w:sz w:val="22"/>
                <w:szCs w:val="22"/>
              </w:rPr>
            </w:pPr>
            <w:r>
              <w:rPr>
                <w:sz w:val="22"/>
                <w:szCs w:val="22"/>
              </w:rPr>
              <w:t>0</w:t>
            </w:r>
          </w:p>
        </w:tc>
      </w:tr>
      <w:tr w:rsidR="005D4D54" w:rsidRPr="006A4C3E"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специалист 1 разряда</w:t>
            </w:r>
          </w:p>
        </w:tc>
        <w:tc>
          <w:tcPr>
            <w:tcW w:w="3260" w:type="dxa"/>
          </w:tcPr>
          <w:p w:rsidR="005D4D54" w:rsidRPr="00D61E8C" w:rsidRDefault="005D4D54" w:rsidP="00096544">
            <w:pPr>
              <w:rPr>
                <w:sz w:val="22"/>
                <w:szCs w:val="22"/>
              </w:rPr>
            </w:pPr>
            <w:r>
              <w:rPr>
                <w:sz w:val="22"/>
                <w:szCs w:val="22"/>
              </w:rPr>
              <w:t>0</w:t>
            </w:r>
          </w:p>
        </w:tc>
      </w:tr>
      <w:tr w:rsidR="005D4D54" w:rsidRPr="006A4C3E"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специалист 2 разряда</w:t>
            </w:r>
          </w:p>
        </w:tc>
        <w:tc>
          <w:tcPr>
            <w:tcW w:w="3260" w:type="dxa"/>
          </w:tcPr>
          <w:p w:rsidR="005D4D54" w:rsidRPr="00D61E8C" w:rsidRDefault="005D4D54" w:rsidP="00096544">
            <w:pPr>
              <w:rPr>
                <w:sz w:val="22"/>
                <w:szCs w:val="22"/>
              </w:rPr>
            </w:pPr>
            <w:r>
              <w:rPr>
                <w:sz w:val="22"/>
                <w:szCs w:val="22"/>
              </w:rPr>
              <w:t>0</w:t>
            </w:r>
          </w:p>
        </w:tc>
      </w:tr>
      <w:tr w:rsidR="005D4D54" w:rsidRPr="006A4C3E"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специалист 3 разряда</w:t>
            </w:r>
          </w:p>
        </w:tc>
        <w:tc>
          <w:tcPr>
            <w:tcW w:w="3260" w:type="dxa"/>
          </w:tcPr>
          <w:p w:rsidR="005D4D54" w:rsidRPr="00D61E8C" w:rsidRDefault="005D4D54" w:rsidP="00096544">
            <w:pPr>
              <w:rPr>
                <w:sz w:val="22"/>
                <w:szCs w:val="22"/>
              </w:rPr>
            </w:pPr>
            <w:r>
              <w:rPr>
                <w:sz w:val="22"/>
                <w:szCs w:val="22"/>
              </w:rPr>
              <w:t>0</w:t>
            </w:r>
          </w:p>
        </w:tc>
      </w:tr>
      <w:tr w:rsidR="005D4D54" w:rsidRPr="00B24596" w:rsidTr="00096544">
        <w:tc>
          <w:tcPr>
            <w:tcW w:w="674" w:type="dxa"/>
          </w:tcPr>
          <w:p w:rsidR="005D4D54" w:rsidRPr="00351A90" w:rsidRDefault="005D4D54" w:rsidP="00096544">
            <w:pPr>
              <w:ind w:right="-108"/>
              <w:jc w:val="center"/>
              <w:rPr>
                <w:b/>
                <w:sz w:val="20"/>
                <w:szCs w:val="20"/>
              </w:rPr>
            </w:pPr>
            <w:r w:rsidRPr="00351A90">
              <w:rPr>
                <w:b/>
                <w:sz w:val="20"/>
                <w:szCs w:val="20"/>
              </w:rPr>
              <w:t xml:space="preserve"> 2. </w:t>
            </w:r>
          </w:p>
        </w:tc>
        <w:tc>
          <w:tcPr>
            <w:tcW w:w="6380" w:type="dxa"/>
          </w:tcPr>
          <w:p w:rsidR="005D4D54" w:rsidRPr="00351A90" w:rsidRDefault="005D4D54" w:rsidP="00096544">
            <w:pPr>
              <w:ind w:left="-249" w:firstLine="249"/>
              <w:rPr>
                <w:sz w:val="20"/>
                <w:szCs w:val="20"/>
              </w:rPr>
            </w:pPr>
            <w:r w:rsidRPr="00351A90">
              <w:rPr>
                <w:b/>
                <w:sz w:val="20"/>
                <w:szCs w:val="20"/>
              </w:rPr>
              <w:t xml:space="preserve">А. Уволено </w:t>
            </w:r>
            <w:r>
              <w:rPr>
                <w:b/>
                <w:sz w:val="20"/>
                <w:szCs w:val="20"/>
              </w:rPr>
              <w:t>в 2016 году</w:t>
            </w:r>
            <w:r w:rsidRPr="00351A90">
              <w:rPr>
                <w:b/>
                <w:sz w:val="20"/>
                <w:szCs w:val="20"/>
              </w:rPr>
              <w:t>:</w:t>
            </w:r>
            <w:r w:rsidRPr="00351A90">
              <w:rPr>
                <w:sz w:val="20"/>
                <w:szCs w:val="20"/>
              </w:rPr>
              <w:t xml:space="preserve"> (2.1+.2.2+2.3+…+2.13=2)</w:t>
            </w:r>
          </w:p>
        </w:tc>
        <w:tc>
          <w:tcPr>
            <w:tcW w:w="3260" w:type="dxa"/>
          </w:tcPr>
          <w:p w:rsidR="005D4D54" w:rsidRPr="00CF4535" w:rsidRDefault="005D4D54" w:rsidP="00096544">
            <w:pPr>
              <w:jc w:val="center"/>
              <w:rPr>
                <w:sz w:val="20"/>
                <w:szCs w:val="20"/>
              </w:rPr>
            </w:pPr>
            <w:r w:rsidRPr="00CF4535">
              <w:rPr>
                <w:sz w:val="20"/>
                <w:szCs w:val="20"/>
              </w:rPr>
              <w:t>.</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2.1 по соглашению сторон (п. 1, ч. 1, ст. 33 Федерального закона от 27.07.2004 г.  № 79-ФЗ)</w:t>
            </w:r>
          </w:p>
        </w:tc>
        <w:tc>
          <w:tcPr>
            <w:tcW w:w="3260" w:type="dxa"/>
          </w:tcPr>
          <w:p w:rsidR="005D4D54" w:rsidRPr="00D61E8C" w:rsidRDefault="005D4D54" w:rsidP="00096544">
            <w:pPr>
              <w:rPr>
                <w:sz w:val="22"/>
                <w:szCs w:val="22"/>
              </w:rPr>
            </w:pPr>
            <w:r>
              <w:rPr>
                <w:sz w:val="22"/>
                <w:szCs w:val="22"/>
              </w:rPr>
              <w:t>0</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2.2 по истечению срока действия срочного служебного контракта (п. 2, ч. 1, ст. 33 Федерального закона от 27.07.2004 г.  № 79-ФЗ)</w:t>
            </w:r>
          </w:p>
        </w:tc>
        <w:tc>
          <w:tcPr>
            <w:tcW w:w="3260" w:type="dxa"/>
          </w:tcPr>
          <w:p w:rsidR="005D4D54" w:rsidRPr="00D61E8C" w:rsidRDefault="005D4D54" w:rsidP="00096544">
            <w:pPr>
              <w:rPr>
                <w:sz w:val="22"/>
                <w:szCs w:val="22"/>
              </w:rPr>
            </w:pPr>
            <w:r>
              <w:rPr>
                <w:sz w:val="22"/>
                <w:szCs w:val="22"/>
              </w:rPr>
              <w:t>1</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2.3 по инициативе гражданского служащего (п. 3, ч. 1, ст. 33 Федерального закона от 27.07.2004 г.  № 79-ФЗ)</w:t>
            </w:r>
          </w:p>
        </w:tc>
        <w:tc>
          <w:tcPr>
            <w:tcW w:w="3260" w:type="dxa"/>
          </w:tcPr>
          <w:p w:rsidR="005D4D54" w:rsidRPr="00D61E8C" w:rsidRDefault="005D4D54" w:rsidP="00096544">
            <w:pPr>
              <w:rPr>
                <w:sz w:val="22"/>
                <w:szCs w:val="22"/>
              </w:rPr>
            </w:pPr>
            <w:r>
              <w:rPr>
                <w:sz w:val="22"/>
                <w:szCs w:val="22"/>
              </w:rPr>
              <w:t>1</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2.4. по инициативе представителя нанимателя (п. 4, ч. 1, ст. 33 Федерального закона от 27.07.2004 г.  № 79-ФЗ)</w:t>
            </w:r>
          </w:p>
        </w:tc>
        <w:tc>
          <w:tcPr>
            <w:tcW w:w="3260" w:type="dxa"/>
          </w:tcPr>
          <w:p w:rsidR="005D4D54" w:rsidRPr="00D61E8C" w:rsidRDefault="005D4D54" w:rsidP="00096544">
            <w:pPr>
              <w:rPr>
                <w:sz w:val="22"/>
                <w:szCs w:val="22"/>
              </w:rPr>
            </w:pPr>
            <w:r>
              <w:rPr>
                <w:sz w:val="22"/>
                <w:szCs w:val="22"/>
              </w:rPr>
              <w:t>0</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2.5 в порядке перевода в другой государственный орган или на государственную службу иного вида (п. 5, ч. 1, ст. 33 Федерального закона от 27.07.04 г.  № 79-ФЗ)</w:t>
            </w:r>
          </w:p>
        </w:tc>
        <w:tc>
          <w:tcPr>
            <w:tcW w:w="3260" w:type="dxa"/>
          </w:tcPr>
          <w:p w:rsidR="005D4D54" w:rsidRPr="00D61E8C" w:rsidRDefault="005D4D54" w:rsidP="00096544">
            <w:pPr>
              <w:rPr>
                <w:sz w:val="22"/>
                <w:szCs w:val="22"/>
              </w:rPr>
            </w:pPr>
            <w:r>
              <w:rPr>
                <w:sz w:val="22"/>
                <w:szCs w:val="22"/>
              </w:rPr>
              <w:t>0</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2.</w:t>
            </w:r>
            <w:r>
              <w:rPr>
                <w:sz w:val="20"/>
                <w:szCs w:val="20"/>
              </w:rPr>
              <w:t>6</w:t>
            </w:r>
            <w:r w:rsidRPr="00351A90">
              <w:rPr>
                <w:sz w:val="20"/>
                <w:szCs w:val="20"/>
              </w:rPr>
              <w:t xml:space="preserve">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(п. 7, ч. 1, ст. 33 Федера</w:t>
            </w:r>
            <w:r>
              <w:rPr>
                <w:sz w:val="20"/>
                <w:szCs w:val="20"/>
              </w:rPr>
              <w:t xml:space="preserve">льного закона от 27.07.2004 г. </w:t>
            </w:r>
            <w:r w:rsidRPr="00351A90">
              <w:rPr>
                <w:sz w:val="20"/>
                <w:szCs w:val="20"/>
              </w:rPr>
              <w:t>№ 79-ФЗ)</w:t>
            </w:r>
          </w:p>
        </w:tc>
        <w:tc>
          <w:tcPr>
            <w:tcW w:w="3260" w:type="dxa"/>
          </w:tcPr>
          <w:p w:rsidR="005D4D54" w:rsidRPr="00D61E8C" w:rsidRDefault="005D4D54" w:rsidP="00096544">
            <w:pPr>
              <w:rPr>
                <w:sz w:val="22"/>
                <w:szCs w:val="22"/>
              </w:rPr>
            </w:pPr>
            <w:r>
              <w:rPr>
                <w:sz w:val="22"/>
                <w:szCs w:val="22"/>
              </w:rPr>
              <w:t>0</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Pr>
                <w:sz w:val="20"/>
                <w:szCs w:val="20"/>
              </w:rPr>
              <w:t>2.7</w:t>
            </w:r>
            <w:r w:rsidRPr="00351A90">
              <w:rPr>
                <w:sz w:val="20"/>
                <w:szCs w:val="20"/>
              </w:rPr>
              <w:t xml:space="preserve"> отказ гражданского служащего от перевода на иную должность гражданской службы по состоянию здоровья в соответствии с медицинским заключением (п. 8, ч. 1, ст. 33 Федерального закона от 27.07.2004 г.  № 79-ФЗ)</w:t>
            </w:r>
          </w:p>
        </w:tc>
        <w:tc>
          <w:tcPr>
            <w:tcW w:w="3260" w:type="dxa"/>
          </w:tcPr>
          <w:p w:rsidR="005D4D54" w:rsidRPr="00D61E8C" w:rsidRDefault="005D4D54" w:rsidP="00096544">
            <w:pPr>
              <w:rPr>
                <w:sz w:val="22"/>
                <w:szCs w:val="22"/>
              </w:rPr>
            </w:pPr>
            <w:r>
              <w:rPr>
                <w:sz w:val="22"/>
                <w:szCs w:val="22"/>
              </w:rPr>
              <w:t>0</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2.</w:t>
            </w:r>
            <w:r>
              <w:rPr>
                <w:sz w:val="20"/>
                <w:szCs w:val="20"/>
              </w:rPr>
              <w:t>8</w:t>
            </w:r>
            <w:r w:rsidRPr="00351A90">
              <w:rPr>
                <w:sz w:val="20"/>
                <w:szCs w:val="20"/>
              </w:rPr>
              <w:t xml:space="preserve"> отказ гражданского служащего от перевода в другую местность вместе с государственным органом (п. 9, ч. 1, ст. 33 Федерального закона от 27.07.2004 г.  № 79-ФЗ)</w:t>
            </w:r>
          </w:p>
        </w:tc>
        <w:tc>
          <w:tcPr>
            <w:tcW w:w="3260" w:type="dxa"/>
          </w:tcPr>
          <w:p w:rsidR="005D4D54" w:rsidRPr="00D61E8C" w:rsidRDefault="005D4D54" w:rsidP="00096544">
            <w:pPr>
              <w:rPr>
                <w:sz w:val="22"/>
                <w:szCs w:val="22"/>
              </w:rPr>
            </w:pPr>
            <w:r>
              <w:rPr>
                <w:sz w:val="22"/>
                <w:szCs w:val="22"/>
              </w:rPr>
              <w:t>0</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Pr>
                <w:sz w:val="20"/>
                <w:szCs w:val="20"/>
              </w:rPr>
              <w:t>2.9</w:t>
            </w:r>
            <w:r w:rsidRPr="00351A90">
              <w:rPr>
                <w:sz w:val="20"/>
                <w:szCs w:val="20"/>
              </w:rPr>
              <w:t xml:space="preserve"> выход гражданского служащего из гражданства РФ (п. 12, ч. 1, ст. 33 Федера</w:t>
            </w:r>
            <w:r>
              <w:rPr>
                <w:sz w:val="20"/>
                <w:szCs w:val="20"/>
              </w:rPr>
              <w:t xml:space="preserve">льного закона от 27.07.2004 г. </w:t>
            </w:r>
            <w:r w:rsidRPr="00351A90">
              <w:rPr>
                <w:sz w:val="20"/>
                <w:szCs w:val="20"/>
              </w:rPr>
              <w:t>№ 79-ФЗ)</w:t>
            </w:r>
          </w:p>
        </w:tc>
        <w:tc>
          <w:tcPr>
            <w:tcW w:w="3260" w:type="dxa"/>
          </w:tcPr>
          <w:p w:rsidR="005D4D54" w:rsidRPr="00D61E8C" w:rsidRDefault="005D4D54" w:rsidP="00096544">
            <w:pPr>
              <w:rPr>
                <w:sz w:val="22"/>
                <w:szCs w:val="22"/>
              </w:rPr>
            </w:pPr>
            <w:r>
              <w:rPr>
                <w:sz w:val="22"/>
                <w:szCs w:val="22"/>
              </w:rPr>
              <w:t>0</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2.1</w:t>
            </w:r>
            <w:r>
              <w:rPr>
                <w:sz w:val="20"/>
                <w:szCs w:val="20"/>
              </w:rPr>
              <w:t>0</w:t>
            </w:r>
            <w:r w:rsidRPr="00351A90">
              <w:rPr>
                <w:sz w:val="20"/>
                <w:szCs w:val="20"/>
              </w:rPr>
              <w:t xml:space="preserve"> несоблюдение ограничений и невыполнение обязательств, установленных настоящим ФЗ и другими федеральными законами (п. 13, ч. 1, ст. 33 Федера</w:t>
            </w:r>
            <w:r>
              <w:rPr>
                <w:sz w:val="20"/>
                <w:szCs w:val="20"/>
              </w:rPr>
              <w:t xml:space="preserve">льного закона от 27.07.2004 г. </w:t>
            </w:r>
            <w:r w:rsidRPr="00351A90">
              <w:rPr>
                <w:sz w:val="20"/>
                <w:szCs w:val="20"/>
              </w:rPr>
              <w:t>№ 79-ФЗ)</w:t>
            </w:r>
          </w:p>
        </w:tc>
        <w:tc>
          <w:tcPr>
            <w:tcW w:w="3260" w:type="dxa"/>
          </w:tcPr>
          <w:p w:rsidR="005D4D54" w:rsidRPr="00D61E8C" w:rsidRDefault="005D4D54" w:rsidP="00096544">
            <w:pPr>
              <w:rPr>
                <w:sz w:val="22"/>
                <w:szCs w:val="22"/>
              </w:rPr>
            </w:pPr>
            <w:r>
              <w:rPr>
                <w:sz w:val="22"/>
                <w:szCs w:val="22"/>
              </w:rPr>
              <w:t>0</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2.1</w:t>
            </w:r>
            <w:r>
              <w:rPr>
                <w:sz w:val="20"/>
                <w:szCs w:val="20"/>
              </w:rPr>
              <w:t>1</w:t>
            </w:r>
            <w:r w:rsidRPr="00351A90">
              <w:rPr>
                <w:sz w:val="20"/>
                <w:szCs w:val="20"/>
              </w:rPr>
              <w:t xml:space="preserve"> нарушение запретов, связанных с гражданской службой (п. 14, ч. 1, ст. 33 Федера</w:t>
            </w:r>
            <w:r>
              <w:rPr>
                <w:sz w:val="20"/>
                <w:szCs w:val="20"/>
              </w:rPr>
              <w:t xml:space="preserve">льного закона от 27.07.2004 г. </w:t>
            </w:r>
            <w:r w:rsidRPr="00351A90">
              <w:rPr>
                <w:sz w:val="20"/>
                <w:szCs w:val="20"/>
              </w:rPr>
              <w:t>№ 79-ФЗ)</w:t>
            </w:r>
          </w:p>
        </w:tc>
        <w:tc>
          <w:tcPr>
            <w:tcW w:w="3260" w:type="dxa"/>
          </w:tcPr>
          <w:p w:rsidR="005D4D54" w:rsidRPr="00D61E8C" w:rsidRDefault="005D4D54" w:rsidP="00096544">
            <w:pPr>
              <w:rPr>
                <w:sz w:val="22"/>
                <w:szCs w:val="22"/>
              </w:rPr>
            </w:pPr>
            <w:r>
              <w:rPr>
                <w:sz w:val="22"/>
                <w:szCs w:val="22"/>
              </w:rPr>
              <w:t>0</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2.1</w:t>
            </w:r>
            <w:r>
              <w:rPr>
                <w:sz w:val="20"/>
                <w:szCs w:val="20"/>
              </w:rPr>
              <w:t>2</w:t>
            </w:r>
            <w:r w:rsidRPr="00351A90">
              <w:rPr>
                <w:sz w:val="20"/>
                <w:szCs w:val="20"/>
              </w:rPr>
              <w:t>. в связи с достижением гражданским служащим предельного возраста пребывания на гражданской службе, (п. 4 ч. 2 ст. 39 Федерального закона от 27.07.2004 № 79-ФЗ)</w:t>
            </w:r>
          </w:p>
        </w:tc>
        <w:tc>
          <w:tcPr>
            <w:tcW w:w="3260" w:type="dxa"/>
          </w:tcPr>
          <w:p w:rsidR="005D4D54" w:rsidRPr="00D61E8C" w:rsidRDefault="005D4D54" w:rsidP="00096544">
            <w:pPr>
              <w:rPr>
                <w:sz w:val="22"/>
                <w:szCs w:val="22"/>
              </w:rPr>
            </w:pPr>
            <w:r>
              <w:rPr>
                <w:sz w:val="22"/>
                <w:szCs w:val="22"/>
              </w:rPr>
              <w:t>0</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Pr>
                <w:sz w:val="20"/>
                <w:szCs w:val="20"/>
              </w:rPr>
              <w:t xml:space="preserve">2.13. в связи с сокращением должностей гражданской службы (п.8.2. ч. 1 ст. 37 </w:t>
            </w:r>
            <w:r w:rsidRPr="00351A90">
              <w:rPr>
                <w:sz w:val="20"/>
                <w:szCs w:val="20"/>
              </w:rPr>
              <w:t>Федерального закона от 27.07.2004 № 79-ФЗ)</w:t>
            </w:r>
          </w:p>
        </w:tc>
        <w:tc>
          <w:tcPr>
            <w:tcW w:w="3260" w:type="dxa"/>
          </w:tcPr>
          <w:p w:rsidR="005D4D54" w:rsidRPr="00D61E8C" w:rsidRDefault="005D4D54" w:rsidP="00096544">
            <w:pPr>
              <w:rPr>
                <w:sz w:val="22"/>
                <w:szCs w:val="22"/>
              </w:rPr>
            </w:pPr>
            <w:r>
              <w:rPr>
                <w:sz w:val="22"/>
                <w:szCs w:val="22"/>
              </w:rPr>
              <w:t>0</w:t>
            </w:r>
          </w:p>
        </w:tc>
      </w:tr>
      <w:tr w:rsidR="005D4D54" w:rsidRPr="00F96E54" w:rsidTr="00096544">
        <w:tc>
          <w:tcPr>
            <w:tcW w:w="674" w:type="dxa"/>
          </w:tcPr>
          <w:p w:rsidR="005D4D54" w:rsidRPr="00351A90" w:rsidRDefault="005D4D54" w:rsidP="00096544">
            <w:pPr>
              <w:jc w:val="center"/>
              <w:rPr>
                <w:b/>
                <w:sz w:val="20"/>
                <w:szCs w:val="20"/>
              </w:rPr>
            </w:pPr>
          </w:p>
        </w:tc>
        <w:tc>
          <w:tcPr>
            <w:tcW w:w="6380" w:type="dxa"/>
          </w:tcPr>
          <w:p w:rsidR="005D4D54" w:rsidRPr="00351A90" w:rsidRDefault="005D4D54" w:rsidP="00096544">
            <w:pPr>
              <w:rPr>
                <w:b/>
                <w:sz w:val="20"/>
                <w:szCs w:val="20"/>
              </w:rPr>
            </w:pPr>
            <w:r w:rsidRPr="00351A90">
              <w:rPr>
                <w:b/>
                <w:sz w:val="20"/>
                <w:szCs w:val="20"/>
              </w:rPr>
              <w:t>Б. Уволено</w:t>
            </w:r>
            <w:r>
              <w:rPr>
                <w:b/>
                <w:sz w:val="20"/>
                <w:szCs w:val="20"/>
              </w:rPr>
              <w:t xml:space="preserve"> в 2016 году</w:t>
            </w:r>
            <w:r w:rsidRPr="00351A90">
              <w:rPr>
                <w:b/>
                <w:sz w:val="20"/>
                <w:szCs w:val="20"/>
              </w:rPr>
              <w:t>:</w:t>
            </w:r>
          </w:p>
        </w:tc>
        <w:tc>
          <w:tcPr>
            <w:tcW w:w="3260" w:type="dxa"/>
          </w:tcPr>
          <w:p w:rsidR="005D4D54" w:rsidRPr="00CF4535" w:rsidRDefault="005D4D54" w:rsidP="00096544">
            <w:pPr>
              <w:jc w:val="center"/>
              <w:rPr>
                <w:sz w:val="20"/>
                <w:szCs w:val="20"/>
              </w:rPr>
            </w:pPr>
            <w:r w:rsidRPr="00CF4535">
              <w:rPr>
                <w:sz w:val="20"/>
                <w:szCs w:val="20"/>
              </w:rPr>
              <w:t>п.2А. должен совпадать с п. 2Б.</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помощник руководителя</w:t>
            </w:r>
          </w:p>
        </w:tc>
        <w:tc>
          <w:tcPr>
            <w:tcW w:w="3260" w:type="dxa"/>
          </w:tcPr>
          <w:p w:rsidR="005D4D54" w:rsidRPr="00D61E8C" w:rsidRDefault="005D4D54" w:rsidP="00096544">
            <w:pPr>
              <w:rPr>
                <w:sz w:val="22"/>
                <w:szCs w:val="22"/>
              </w:rPr>
            </w:pPr>
            <w:r>
              <w:rPr>
                <w:sz w:val="22"/>
                <w:szCs w:val="22"/>
              </w:rPr>
              <w:t>0</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начальник отдела</w:t>
            </w:r>
          </w:p>
        </w:tc>
        <w:tc>
          <w:tcPr>
            <w:tcW w:w="3260" w:type="dxa"/>
          </w:tcPr>
          <w:p w:rsidR="005D4D54" w:rsidRPr="00D61E8C" w:rsidRDefault="005D4D54" w:rsidP="00096544">
            <w:pPr>
              <w:rPr>
                <w:sz w:val="22"/>
                <w:szCs w:val="22"/>
              </w:rPr>
            </w:pPr>
            <w:r>
              <w:rPr>
                <w:sz w:val="22"/>
                <w:szCs w:val="22"/>
              </w:rPr>
              <w:t>1</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заместитель начальника отдела</w:t>
            </w:r>
          </w:p>
        </w:tc>
        <w:tc>
          <w:tcPr>
            <w:tcW w:w="3260" w:type="dxa"/>
          </w:tcPr>
          <w:p w:rsidR="005D4D54" w:rsidRPr="00D61E8C" w:rsidRDefault="005D4D54" w:rsidP="00096544">
            <w:pPr>
              <w:rPr>
                <w:sz w:val="22"/>
                <w:szCs w:val="22"/>
              </w:rPr>
            </w:pPr>
            <w:r>
              <w:rPr>
                <w:sz w:val="22"/>
                <w:szCs w:val="22"/>
              </w:rPr>
              <w:t>0</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консультант</w:t>
            </w:r>
          </w:p>
        </w:tc>
        <w:tc>
          <w:tcPr>
            <w:tcW w:w="3260" w:type="dxa"/>
          </w:tcPr>
          <w:p w:rsidR="005D4D54" w:rsidRPr="00D61E8C" w:rsidRDefault="005D4D54" w:rsidP="00096544">
            <w:pPr>
              <w:rPr>
                <w:sz w:val="22"/>
                <w:szCs w:val="22"/>
              </w:rPr>
            </w:pPr>
            <w:r>
              <w:rPr>
                <w:sz w:val="22"/>
                <w:szCs w:val="22"/>
              </w:rPr>
              <w:t>0</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главный государственный инспектор</w:t>
            </w:r>
          </w:p>
        </w:tc>
        <w:tc>
          <w:tcPr>
            <w:tcW w:w="3260" w:type="dxa"/>
          </w:tcPr>
          <w:p w:rsidR="005D4D54" w:rsidRPr="00D61E8C" w:rsidRDefault="005D4D54" w:rsidP="00096544">
            <w:pPr>
              <w:rPr>
                <w:sz w:val="22"/>
                <w:szCs w:val="22"/>
              </w:rPr>
            </w:pPr>
            <w:r>
              <w:rPr>
                <w:sz w:val="22"/>
                <w:szCs w:val="22"/>
              </w:rPr>
              <w:t>0</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старший государственный инспектор</w:t>
            </w:r>
          </w:p>
        </w:tc>
        <w:tc>
          <w:tcPr>
            <w:tcW w:w="3260" w:type="dxa"/>
          </w:tcPr>
          <w:p w:rsidR="005D4D54" w:rsidRPr="00D61E8C" w:rsidRDefault="005D4D54" w:rsidP="00096544">
            <w:pPr>
              <w:rPr>
                <w:sz w:val="22"/>
                <w:szCs w:val="22"/>
              </w:rPr>
            </w:pPr>
            <w:r>
              <w:rPr>
                <w:sz w:val="22"/>
                <w:szCs w:val="22"/>
              </w:rPr>
              <w:t>0</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государственный инспектор</w:t>
            </w:r>
          </w:p>
        </w:tc>
        <w:tc>
          <w:tcPr>
            <w:tcW w:w="3260" w:type="dxa"/>
          </w:tcPr>
          <w:p w:rsidR="005D4D54" w:rsidRPr="00D61E8C" w:rsidRDefault="005D4D54" w:rsidP="00096544">
            <w:pPr>
              <w:rPr>
                <w:sz w:val="22"/>
                <w:szCs w:val="22"/>
              </w:rPr>
            </w:pPr>
            <w:r>
              <w:rPr>
                <w:sz w:val="22"/>
                <w:szCs w:val="22"/>
              </w:rPr>
              <w:t>0</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главный специалист-эксперт</w:t>
            </w:r>
          </w:p>
        </w:tc>
        <w:tc>
          <w:tcPr>
            <w:tcW w:w="3260" w:type="dxa"/>
          </w:tcPr>
          <w:p w:rsidR="005D4D54" w:rsidRPr="00D61E8C" w:rsidRDefault="005D4D54" w:rsidP="00096544">
            <w:pPr>
              <w:rPr>
                <w:sz w:val="22"/>
                <w:szCs w:val="22"/>
              </w:rPr>
            </w:pPr>
            <w:r>
              <w:rPr>
                <w:sz w:val="22"/>
                <w:szCs w:val="22"/>
              </w:rPr>
              <w:t>0</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ведущий специалист-эксперт</w:t>
            </w:r>
          </w:p>
        </w:tc>
        <w:tc>
          <w:tcPr>
            <w:tcW w:w="3260" w:type="dxa"/>
          </w:tcPr>
          <w:p w:rsidR="005D4D54" w:rsidRPr="00D61E8C" w:rsidRDefault="005D4D54" w:rsidP="00096544">
            <w:pPr>
              <w:rPr>
                <w:sz w:val="22"/>
                <w:szCs w:val="22"/>
              </w:rPr>
            </w:pPr>
            <w:r>
              <w:rPr>
                <w:sz w:val="22"/>
                <w:szCs w:val="22"/>
              </w:rPr>
              <w:t>1</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специалист-эксперт</w:t>
            </w:r>
          </w:p>
        </w:tc>
        <w:tc>
          <w:tcPr>
            <w:tcW w:w="3260" w:type="dxa"/>
          </w:tcPr>
          <w:p w:rsidR="005D4D54" w:rsidRPr="00D61E8C" w:rsidRDefault="005D4D54" w:rsidP="00096544">
            <w:pPr>
              <w:rPr>
                <w:sz w:val="22"/>
                <w:szCs w:val="22"/>
              </w:rPr>
            </w:pPr>
            <w:r>
              <w:rPr>
                <w:sz w:val="22"/>
                <w:szCs w:val="22"/>
              </w:rPr>
              <w:t>0</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старший специалист 1 разряда</w:t>
            </w:r>
          </w:p>
        </w:tc>
        <w:tc>
          <w:tcPr>
            <w:tcW w:w="3260" w:type="dxa"/>
          </w:tcPr>
          <w:p w:rsidR="005D4D54" w:rsidRPr="00D61E8C" w:rsidRDefault="005D4D54" w:rsidP="00096544">
            <w:pPr>
              <w:rPr>
                <w:sz w:val="22"/>
                <w:szCs w:val="22"/>
              </w:rPr>
            </w:pPr>
            <w:r>
              <w:rPr>
                <w:sz w:val="22"/>
                <w:szCs w:val="22"/>
              </w:rPr>
              <w:t>0</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старший специалист 2 разряда</w:t>
            </w:r>
          </w:p>
        </w:tc>
        <w:tc>
          <w:tcPr>
            <w:tcW w:w="3260" w:type="dxa"/>
          </w:tcPr>
          <w:p w:rsidR="005D4D54" w:rsidRPr="00D61E8C" w:rsidRDefault="005D4D54" w:rsidP="00096544">
            <w:pPr>
              <w:rPr>
                <w:sz w:val="22"/>
                <w:szCs w:val="22"/>
              </w:rPr>
            </w:pPr>
            <w:r>
              <w:rPr>
                <w:sz w:val="22"/>
                <w:szCs w:val="22"/>
              </w:rPr>
              <w:t>0</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старший специалист 3 разряда</w:t>
            </w:r>
          </w:p>
        </w:tc>
        <w:tc>
          <w:tcPr>
            <w:tcW w:w="3260" w:type="dxa"/>
          </w:tcPr>
          <w:p w:rsidR="005D4D54" w:rsidRPr="00D61E8C" w:rsidRDefault="005D4D54" w:rsidP="00096544">
            <w:pPr>
              <w:rPr>
                <w:sz w:val="22"/>
                <w:szCs w:val="22"/>
              </w:rPr>
            </w:pPr>
            <w:r>
              <w:rPr>
                <w:sz w:val="22"/>
                <w:szCs w:val="22"/>
              </w:rPr>
              <w:t>0</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специалист 1 разряда</w:t>
            </w:r>
          </w:p>
        </w:tc>
        <w:tc>
          <w:tcPr>
            <w:tcW w:w="3260" w:type="dxa"/>
          </w:tcPr>
          <w:p w:rsidR="005D4D54" w:rsidRPr="00D61E8C" w:rsidRDefault="005D4D54" w:rsidP="00096544">
            <w:pPr>
              <w:rPr>
                <w:sz w:val="22"/>
                <w:szCs w:val="22"/>
              </w:rPr>
            </w:pPr>
            <w:r>
              <w:rPr>
                <w:sz w:val="22"/>
                <w:szCs w:val="22"/>
              </w:rPr>
              <w:t>0</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специалист 2 разряда</w:t>
            </w:r>
          </w:p>
        </w:tc>
        <w:tc>
          <w:tcPr>
            <w:tcW w:w="3260" w:type="dxa"/>
          </w:tcPr>
          <w:p w:rsidR="005D4D54" w:rsidRPr="00D61E8C" w:rsidRDefault="005D4D54" w:rsidP="00096544">
            <w:pPr>
              <w:rPr>
                <w:sz w:val="22"/>
                <w:szCs w:val="22"/>
              </w:rPr>
            </w:pPr>
            <w:r>
              <w:rPr>
                <w:sz w:val="22"/>
                <w:szCs w:val="22"/>
              </w:rPr>
              <w:t>0</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специалист 3 разряда</w:t>
            </w:r>
          </w:p>
        </w:tc>
        <w:tc>
          <w:tcPr>
            <w:tcW w:w="3260" w:type="dxa"/>
          </w:tcPr>
          <w:p w:rsidR="005D4D54" w:rsidRPr="00D61E8C" w:rsidRDefault="005D4D54" w:rsidP="00096544">
            <w:pPr>
              <w:rPr>
                <w:sz w:val="22"/>
                <w:szCs w:val="22"/>
              </w:rPr>
            </w:pPr>
            <w:r>
              <w:rPr>
                <w:sz w:val="22"/>
                <w:szCs w:val="22"/>
              </w:rPr>
              <w:t>0</w:t>
            </w:r>
          </w:p>
        </w:tc>
      </w:tr>
      <w:tr w:rsidR="005D4D54" w:rsidRPr="00F96E54" w:rsidTr="00096544">
        <w:tc>
          <w:tcPr>
            <w:tcW w:w="674" w:type="dxa"/>
          </w:tcPr>
          <w:p w:rsidR="005D4D54" w:rsidRPr="00351A90" w:rsidRDefault="005D4D54" w:rsidP="00096544">
            <w:pPr>
              <w:jc w:val="center"/>
              <w:rPr>
                <w:b/>
                <w:sz w:val="20"/>
                <w:szCs w:val="20"/>
              </w:rPr>
            </w:pPr>
            <w:r w:rsidRPr="00351A90">
              <w:rPr>
                <w:b/>
                <w:sz w:val="20"/>
                <w:szCs w:val="20"/>
              </w:rPr>
              <w:t>3</w:t>
            </w:r>
          </w:p>
        </w:tc>
        <w:tc>
          <w:tcPr>
            <w:tcW w:w="6380" w:type="dxa"/>
          </w:tcPr>
          <w:p w:rsidR="005D4D54" w:rsidRPr="00351A90" w:rsidRDefault="005D4D54" w:rsidP="00096544">
            <w:pPr>
              <w:rPr>
                <w:b/>
                <w:sz w:val="20"/>
                <w:szCs w:val="20"/>
              </w:rPr>
            </w:pPr>
            <w:r w:rsidRPr="00351A90">
              <w:rPr>
                <w:b/>
                <w:sz w:val="20"/>
                <w:szCs w:val="20"/>
              </w:rPr>
              <w:t>Сведения по конкурсам</w:t>
            </w:r>
            <w:r w:rsidRPr="00351A90">
              <w:rPr>
                <w:b/>
                <w:sz w:val="20"/>
                <w:szCs w:val="20"/>
                <w:lang w:val="en-US"/>
              </w:rPr>
              <w:t>:</w:t>
            </w:r>
          </w:p>
        </w:tc>
        <w:tc>
          <w:tcPr>
            <w:tcW w:w="3260" w:type="dxa"/>
          </w:tcPr>
          <w:p w:rsidR="005D4D54" w:rsidRPr="00D61E8C" w:rsidRDefault="005D4D54" w:rsidP="00096544">
            <w:pPr>
              <w:jc w:val="center"/>
              <w:rPr>
                <w:sz w:val="22"/>
                <w:szCs w:val="22"/>
              </w:rPr>
            </w:pP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 xml:space="preserve">3.1 сколько объявлено конкурсов </w:t>
            </w:r>
          </w:p>
        </w:tc>
        <w:tc>
          <w:tcPr>
            <w:tcW w:w="3260" w:type="dxa"/>
          </w:tcPr>
          <w:p w:rsidR="005D4D54" w:rsidRPr="00D61E8C" w:rsidRDefault="005D4D54" w:rsidP="00096544">
            <w:pPr>
              <w:rPr>
                <w:sz w:val="22"/>
                <w:szCs w:val="22"/>
              </w:rPr>
            </w:pPr>
            <w:r>
              <w:rPr>
                <w:sz w:val="22"/>
                <w:szCs w:val="22"/>
              </w:rPr>
              <w:t>3</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3.2 количество объявленных вакансий</w:t>
            </w:r>
          </w:p>
        </w:tc>
        <w:tc>
          <w:tcPr>
            <w:tcW w:w="3260" w:type="dxa"/>
          </w:tcPr>
          <w:p w:rsidR="005D4D54" w:rsidRPr="00D61E8C" w:rsidRDefault="005D4D54" w:rsidP="00096544">
            <w:pPr>
              <w:rPr>
                <w:sz w:val="22"/>
                <w:szCs w:val="22"/>
              </w:rPr>
            </w:pPr>
            <w:r>
              <w:rPr>
                <w:sz w:val="22"/>
                <w:szCs w:val="22"/>
              </w:rPr>
              <w:t>3</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Pr>
                <w:sz w:val="20"/>
                <w:szCs w:val="20"/>
              </w:rPr>
              <w:t>3.2.1. число вакансий, поданных на конкурс 1 раз</w:t>
            </w:r>
          </w:p>
        </w:tc>
        <w:tc>
          <w:tcPr>
            <w:tcW w:w="3260" w:type="dxa"/>
          </w:tcPr>
          <w:p w:rsidR="005D4D54" w:rsidRPr="00D61E8C" w:rsidRDefault="005D4D54" w:rsidP="00096544">
            <w:pPr>
              <w:rPr>
                <w:sz w:val="22"/>
                <w:szCs w:val="22"/>
              </w:rPr>
            </w:pPr>
            <w:r>
              <w:rPr>
                <w:sz w:val="22"/>
                <w:szCs w:val="22"/>
              </w:rPr>
              <w:t>1</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Pr>
                <w:sz w:val="20"/>
                <w:szCs w:val="20"/>
              </w:rPr>
              <w:t>3.2.2. число вакансий, поданных на конкурс несколько раз</w:t>
            </w:r>
          </w:p>
        </w:tc>
        <w:tc>
          <w:tcPr>
            <w:tcW w:w="3260" w:type="dxa"/>
          </w:tcPr>
          <w:p w:rsidR="005D4D54" w:rsidRPr="00D61E8C" w:rsidRDefault="005D4D54" w:rsidP="00096544">
            <w:pPr>
              <w:rPr>
                <w:sz w:val="22"/>
                <w:szCs w:val="22"/>
              </w:rPr>
            </w:pPr>
            <w:r>
              <w:rPr>
                <w:sz w:val="22"/>
                <w:szCs w:val="22"/>
              </w:rPr>
              <w:t>2</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3.3 количество вакансий, замещенных по конкурсу</w:t>
            </w:r>
          </w:p>
        </w:tc>
        <w:tc>
          <w:tcPr>
            <w:tcW w:w="3260" w:type="dxa"/>
          </w:tcPr>
          <w:p w:rsidR="005D4D54" w:rsidRPr="00D61E8C" w:rsidRDefault="005D4D54" w:rsidP="00096544">
            <w:pPr>
              <w:rPr>
                <w:sz w:val="22"/>
                <w:szCs w:val="22"/>
              </w:rPr>
            </w:pPr>
            <w:r>
              <w:rPr>
                <w:sz w:val="22"/>
                <w:szCs w:val="22"/>
              </w:rPr>
              <w:t>2</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3.4 количество вакансий, по которым конкурс не состоялся (всего),</w:t>
            </w:r>
          </w:p>
          <w:p w:rsidR="005D4D54" w:rsidRPr="00351A90" w:rsidRDefault="005D4D54" w:rsidP="00096544">
            <w:pPr>
              <w:rPr>
                <w:sz w:val="20"/>
                <w:szCs w:val="20"/>
                <w:lang w:val="en-US"/>
              </w:rPr>
            </w:pPr>
            <w:r w:rsidRPr="00351A90">
              <w:rPr>
                <w:sz w:val="20"/>
                <w:szCs w:val="20"/>
              </w:rPr>
              <w:t>в том числе</w:t>
            </w:r>
            <w:r w:rsidRPr="00351A90">
              <w:rPr>
                <w:sz w:val="20"/>
                <w:szCs w:val="20"/>
                <w:lang w:val="en-US"/>
              </w:rPr>
              <w:t>:</w:t>
            </w:r>
          </w:p>
        </w:tc>
        <w:tc>
          <w:tcPr>
            <w:tcW w:w="3260" w:type="dxa"/>
          </w:tcPr>
          <w:p w:rsidR="005D4D54" w:rsidRPr="00D61E8C" w:rsidRDefault="005D4D54" w:rsidP="00096544">
            <w:pPr>
              <w:rPr>
                <w:sz w:val="22"/>
                <w:szCs w:val="22"/>
              </w:rPr>
            </w:pPr>
            <w:r>
              <w:rPr>
                <w:sz w:val="22"/>
                <w:szCs w:val="22"/>
              </w:rPr>
              <w:t>1</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 в связи с отсутствием кандидатов</w:t>
            </w:r>
          </w:p>
        </w:tc>
        <w:tc>
          <w:tcPr>
            <w:tcW w:w="3260" w:type="dxa"/>
          </w:tcPr>
          <w:p w:rsidR="005D4D54" w:rsidRPr="00D61E8C" w:rsidRDefault="005D4D54" w:rsidP="00096544">
            <w:pPr>
              <w:rPr>
                <w:sz w:val="22"/>
                <w:szCs w:val="22"/>
              </w:rPr>
            </w:pPr>
            <w:r>
              <w:rPr>
                <w:sz w:val="22"/>
                <w:szCs w:val="22"/>
              </w:rPr>
              <w:t>0</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 в связи с несоответствием требованиям к вакантной должности</w:t>
            </w:r>
          </w:p>
        </w:tc>
        <w:tc>
          <w:tcPr>
            <w:tcW w:w="3260" w:type="dxa"/>
          </w:tcPr>
          <w:p w:rsidR="005D4D54" w:rsidRPr="00D61E8C" w:rsidRDefault="005D4D54" w:rsidP="00096544">
            <w:pPr>
              <w:rPr>
                <w:sz w:val="22"/>
                <w:szCs w:val="22"/>
              </w:rPr>
            </w:pPr>
            <w:r>
              <w:rPr>
                <w:sz w:val="22"/>
                <w:szCs w:val="22"/>
              </w:rPr>
              <w:t>1</w:t>
            </w:r>
          </w:p>
        </w:tc>
      </w:tr>
      <w:tr w:rsidR="005D4D54" w:rsidRPr="00F96E54" w:rsidTr="00096544">
        <w:tc>
          <w:tcPr>
            <w:tcW w:w="674" w:type="dxa"/>
          </w:tcPr>
          <w:p w:rsidR="005D4D54" w:rsidRPr="00351A90" w:rsidRDefault="005D4D54" w:rsidP="00096544">
            <w:pPr>
              <w:jc w:val="center"/>
              <w:rPr>
                <w:b/>
                <w:sz w:val="20"/>
                <w:szCs w:val="20"/>
              </w:rPr>
            </w:pPr>
            <w:r>
              <w:rPr>
                <w:b/>
                <w:sz w:val="20"/>
                <w:szCs w:val="20"/>
              </w:rPr>
              <w:t>4</w:t>
            </w:r>
          </w:p>
        </w:tc>
        <w:tc>
          <w:tcPr>
            <w:tcW w:w="6380" w:type="dxa"/>
          </w:tcPr>
          <w:p w:rsidR="005D4D54" w:rsidRPr="00351A90" w:rsidRDefault="005D4D54" w:rsidP="00096544">
            <w:pPr>
              <w:rPr>
                <w:b/>
                <w:sz w:val="20"/>
                <w:szCs w:val="20"/>
              </w:rPr>
            </w:pPr>
            <w:r w:rsidRPr="00351A90">
              <w:rPr>
                <w:b/>
                <w:sz w:val="20"/>
                <w:szCs w:val="20"/>
              </w:rPr>
              <w:t>Сведения по аттестации и квалификационным экзаменам</w:t>
            </w:r>
          </w:p>
        </w:tc>
        <w:tc>
          <w:tcPr>
            <w:tcW w:w="3260" w:type="dxa"/>
          </w:tcPr>
          <w:p w:rsidR="005D4D54" w:rsidRPr="00D61E8C" w:rsidRDefault="005D4D54" w:rsidP="00096544">
            <w:pPr>
              <w:jc w:val="center"/>
              <w:rPr>
                <w:sz w:val="22"/>
                <w:szCs w:val="22"/>
              </w:rPr>
            </w:pP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Pr>
                <w:sz w:val="20"/>
                <w:szCs w:val="20"/>
              </w:rPr>
              <w:t>4</w:t>
            </w:r>
            <w:r w:rsidRPr="00351A90">
              <w:rPr>
                <w:sz w:val="20"/>
                <w:szCs w:val="20"/>
              </w:rPr>
              <w:t xml:space="preserve">.1 количество заседаний комиссии по проведению аттестации </w:t>
            </w:r>
          </w:p>
        </w:tc>
        <w:tc>
          <w:tcPr>
            <w:tcW w:w="3260" w:type="dxa"/>
          </w:tcPr>
          <w:p w:rsidR="005D4D54" w:rsidRPr="00D61E8C" w:rsidRDefault="005D4D54" w:rsidP="00096544">
            <w:pPr>
              <w:rPr>
                <w:sz w:val="22"/>
                <w:szCs w:val="22"/>
              </w:rPr>
            </w:pPr>
            <w:r>
              <w:rPr>
                <w:sz w:val="22"/>
                <w:szCs w:val="22"/>
              </w:rPr>
              <w:t>0</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 количество сотрудников, прошедших аттестацию (всего), из них:</w:t>
            </w:r>
          </w:p>
        </w:tc>
        <w:tc>
          <w:tcPr>
            <w:tcW w:w="3260" w:type="dxa"/>
          </w:tcPr>
          <w:p w:rsidR="005D4D54" w:rsidRPr="00D61E8C" w:rsidRDefault="005D4D54" w:rsidP="00096544">
            <w:pPr>
              <w:rPr>
                <w:sz w:val="22"/>
                <w:szCs w:val="22"/>
              </w:rPr>
            </w:pPr>
            <w:r>
              <w:rPr>
                <w:sz w:val="22"/>
                <w:szCs w:val="22"/>
              </w:rPr>
              <w:t>0</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 соответствуют замещаемой должности</w:t>
            </w:r>
          </w:p>
        </w:tc>
        <w:tc>
          <w:tcPr>
            <w:tcW w:w="3260" w:type="dxa"/>
          </w:tcPr>
          <w:p w:rsidR="005D4D54" w:rsidRPr="00D61E8C" w:rsidRDefault="005D4D54" w:rsidP="00096544">
            <w:pPr>
              <w:rPr>
                <w:sz w:val="22"/>
                <w:szCs w:val="22"/>
              </w:rPr>
            </w:pPr>
            <w:r>
              <w:rPr>
                <w:sz w:val="22"/>
                <w:szCs w:val="22"/>
              </w:rPr>
              <w:t>0</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 не соответствуют замещаемой должности</w:t>
            </w:r>
          </w:p>
        </w:tc>
        <w:tc>
          <w:tcPr>
            <w:tcW w:w="3260" w:type="dxa"/>
          </w:tcPr>
          <w:p w:rsidR="005D4D54" w:rsidRPr="00D61E8C" w:rsidRDefault="005D4D54" w:rsidP="00096544">
            <w:pPr>
              <w:rPr>
                <w:sz w:val="22"/>
                <w:szCs w:val="22"/>
              </w:rPr>
            </w:pPr>
            <w:r>
              <w:rPr>
                <w:sz w:val="22"/>
                <w:szCs w:val="22"/>
              </w:rPr>
              <w:t>0</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 соответствуют замещаемой должности при условии успешного прохождения профессиональной переподготовки или повышения квалификации</w:t>
            </w:r>
          </w:p>
        </w:tc>
        <w:tc>
          <w:tcPr>
            <w:tcW w:w="3260" w:type="dxa"/>
          </w:tcPr>
          <w:p w:rsidR="005D4D54" w:rsidRPr="00D61E8C" w:rsidRDefault="005D4D54" w:rsidP="00096544">
            <w:pPr>
              <w:rPr>
                <w:sz w:val="22"/>
                <w:szCs w:val="22"/>
              </w:rPr>
            </w:pPr>
            <w:r>
              <w:rPr>
                <w:sz w:val="22"/>
                <w:szCs w:val="22"/>
              </w:rPr>
              <w:t>0</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Pr>
                <w:sz w:val="20"/>
                <w:szCs w:val="20"/>
              </w:rPr>
              <w:t>4</w:t>
            </w:r>
            <w:r w:rsidRPr="00351A90">
              <w:rPr>
                <w:sz w:val="20"/>
                <w:szCs w:val="20"/>
              </w:rPr>
              <w:t>.2 количество заседаний комиссии по проведению квалификационного экзамена:</w:t>
            </w:r>
          </w:p>
        </w:tc>
        <w:tc>
          <w:tcPr>
            <w:tcW w:w="3260" w:type="dxa"/>
          </w:tcPr>
          <w:p w:rsidR="005D4D54" w:rsidRPr="00D61E8C" w:rsidRDefault="005D4D54" w:rsidP="00096544">
            <w:pPr>
              <w:rPr>
                <w:sz w:val="22"/>
                <w:szCs w:val="22"/>
              </w:rPr>
            </w:pPr>
            <w:r>
              <w:rPr>
                <w:sz w:val="22"/>
                <w:szCs w:val="22"/>
              </w:rPr>
              <w:t>2</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 количество сотрудников, которым присвоен классный чин впервые</w:t>
            </w:r>
          </w:p>
        </w:tc>
        <w:tc>
          <w:tcPr>
            <w:tcW w:w="3260" w:type="dxa"/>
          </w:tcPr>
          <w:p w:rsidR="005D4D54" w:rsidRPr="00D61E8C" w:rsidRDefault="005D4D54" w:rsidP="00096544">
            <w:pPr>
              <w:rPr>
                <w:sz w:val="22"/>
                <w:szCs w:val="22"/>
              </w:rPr>
            </w:pPr>
            <w:r>
              <w:rPr>
                <w:sz w:val="22"/>
                <w:szCs w:val="22"/>
              </w:rPr>
              <w:t>2</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 количество сотрудников, которым присвоен очередной классный чин</w:t>
            </w:r>
          </w:p>
        </w:tc>
        <w:tc>
          <w:tcPr>
            <w:tcW w:w="3260" w:type="dxa"/>
          </w:tcPr>
          <w:p w:rsidR="005D4D54" w:rsidRPr="00D61E8C" w:rsidRDefault="005D4D54" w:rsidP="00096544">
            <w:pPr>
              <w:rPr>
                <w:sz w:val="22"/>
                <w:szCs w:val="22"/>
              </w:rPr>
            </w:pPr>
            <w:r>
              <w:rPr>
                <w:sz w:val="22"/>
                <w:szCs w:val="22"/>
              </w:rPr>
              <w:t>1</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 количество сотрудников, не сдавших квалификационный экзамен</w:t>
            </w:r>
          </w:p>
        </w:tc>
        <w:tc>
          <w:tcPr>
            <w:tcW w:w="3260" w:type="dxa"/>
          </w:tcPr>
          <w:p w:rsidR="005D4D54" w:rsidRPr="00D61E8C" w:rsidRDefault="005D4D54" w:rsidP="00096544">
            <w:pPr>
              <w:rPr>
                <w:sz w:val="22"/>
                <w:szCs w:val="22"/>
              </w:rPr>
            </w:pPr>
            <w:r>
              <w:rPr>
                <w:sz w:val="22"/>
                <w:szCs w:val="22"/>
              </w:rPr>
              <w:t>0</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Pr>
                <w:sz w:val="20"/>
                <w:szCs w:val="20"/>
              </w:rPr>
              <w:t>4</w:t>
            </w:r>
            <w:r w:rsidRPr="00351A90">
              <w:rPr>
                <w:sz w:val="20"/>
                <w:szCs w:val="20"/>
              </w:rPr>
              <w:t>.3. количество сотрудников, которым присвоен классный чин без проведения квалификационного экзамена</w:t>
            </w:r>
            <w:r>
              <w:rPr>
                <w:sz w:val="20"/>
                <w:szCs w:val="20"/>
              </w:rPr>
              <w:t>:</w:t>
            </w:r>
          </w:p>
        </w:tc>
        <w:tc>
          <w:tcPr>
            <w:tcW w:w="3260" w:type="dxa"/>
          </w:tcPr>
          <w:p w:rsidR="005D4D54" w:rsidRPr="00D61E8C" w:rsidRDefault="005D4D54" w:rsidP="00096544">
            <w:pPr>
              <w:rPr>
                <w:sz w:val="22"/>
                <w:szCs w:val="22"/>
              </w:rPr>
            </w:pPr>
            <w:r>
              <w:rPr>
                <w:sz w:val="22"/>
                <w:szCs w:val="22"/>
              </w:rPr>
              <w:t>6</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 количество сотрудников, которым присвоен классный чин впервые</w:t>
            </w:r>
          </w:p>
        </w:tc>
        <w:tc>
          <w:tcPr>
            <w:tcW w:w="3260" w:type="dxa"/>
          </w:tcPr>
          <w:p w:rsidR="005D4D54" w:rsidRPr="00D61E8C" w:rsidRDefault="005D4D54" w:rsidP="00096544">
            <w:pPr>
              <w:rPr>
                <w:sz w:val="22"/>
                <w:szCs w:val="22"/>
              </w:rPr>
            </w:pPr>
            <w:r>
              <w:rPr>
                <w:sz w:val="22"/>
                <w:szCs w:val="22"/>
              </w:rPr>
              <w:t>0</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sidRPr="00351A90">
              <w:rPr>
                <w:sz w:val="20"/>
                <w:szCs w:val="20"/>
              </w:rPr>
              <w:t>- количество сотрудников, которым присвоен очередной классный чин</w:t>
            </w:r>
          </w:p>
        </w:tc>
        <w:tc>
          <w:tcPr>
            <w:tcW w:w="3260" w:type="dxa"/>
          </w:tcPr>
          <w:p w:rsidR="005D4D54" w:rsidRPr="00D61E8C" w:rsidRDefault="005D4D54" w:rsidP="00096544">
            <w:pPr>
              <w:rPr>
                <w:sz w:val="22"/>
                <w:szCs w:val="22"/>
              </w:rPr>
            </w:pPr>
            <w:r>
              <w:rPr>
                <w:sz w:val="22"/>
                <w:szCs w:val="22"/>
              </w:rPr>
              <w:t>6</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Pr>
                <w:sz w:val="20"/>
                <w:szCs w:val="20"/>
              </w:rPr>
              <w:t>4</w:t>
            </w:r>
            <w:r w:rsidRPr="00351A90">
              <w:rPr>
                <w:sz w:val="20"/>
                <w:szCs w:val="20"/>
              </w:rPr>
              <w:t xml:space="preserve">.4 сколько всего сотрудников в </w:t>
            </w:r>
            <w:r>
              <w:rPr>
                <w:sz w:val="20"/>
                <w:szCs w:val="20"/>
              </w:rPr>
              <w:t>территориальном органе</w:t>
            </w:r>
            <w:r w:rsidRPr="00351A90">
              <w:rPr>
                <w:sz w:val="20"/>
                <w:szCs w:val="20"/>
              </w:rPr>
              <w:t xml:space="preserve">, имеют классный чин </w:t>
            </w:r>
          </w:p>
        </w:tc>
        <w:tc>
          <w:tcPr>
            <w:tcW w:w="3260" w:type="dxa"/>
          </w:tcPr>
          <w:p w:rsidR="005D4D54" w:rsidRPr="00D61E8C" w:rsidRDefault="005D4D54" w:rsidP="00096544">
            <w:pPr>
              <w:rPr>
                <w:sz w:val="22"/>
                <w:szCs w:val="22"/>
              </w:rPr>
            </w:pPr>
            <w:r>
              <w:rPr>
                <w:sz w:val="22"/>
                <w:szCs w:val="22"/>
              </w:rPr>
              <w:t>9</w:t>
            </w:r>
          </w:p>
        </w:tc>
      </w:tr>
      <w:tr w:rsidR="005D4D54" w:rsidRPr="00F96E54" w:rsidTr="00096544">
        <w:tc>
          <w:tcPr>
            <w:tcW w:w="674" w:type="dxa"/>
          </w:tcPr>
          <w:p w:rsidR="005D4D54" w:rsidRPr="00351A90" w:rsidRDefault="005D4D54" w:rsidP="00096544">
            <w:pPr>
              <w:jc w:val="center"/>
              <w:rPr>
                <w:sz w:val="20"/>
                <w:szCs w:val="20"/>
              </w:rPr>
            </w:pPr>
          </w:p>
        </w:tc>
        <w:tc>
          <w:tcPr>
            <w:tcW w:w="6380" w:type="dxa"/>
          </w:tcPr>
          <w:p w:rsidR="005D4D54" w:rsidRPr="00351A90" w:rsidRDefault="005D4D54" w:rsidP="00096544">
            <w:pPr>
              <w:rPr>
                <w:sz w:val="20"/>
                <w:szCs w:val="20"/>
              </w:rPr>
            </w:pPr>
            <w:r>
              <w:rPr>
                <w:sz w:val="20"/>
                <w:szCs w:val="20"/>
              </w:rPr>
              <w:t>4</w:t>
            </w:r>
            <w:r w:rsidRPr="00351A90">
              <w:rPr>
                <w:sz w:val="20"/>
                <w:szCs w:val="20"/>
              </w:rPr>
              <w:t xml:space="preserve">.5 сколько всего сотрудников в </w:t>
            </w:r>
            <w:r>
              <w:rPr>
                <w:sz w:val="20"/>
                <w:szCs w:val="20"/>
              </w:rPr>
              <w:t>территориальном органе</w:t>
            </w:r>
            <w:r w:rsidRPr="00351A90">
              <w:rPr>
                <w:sz w:val="20"/>
                <w:szCs w:val="20"/>
              </w:rPr>
              <w:t xml:space="preserve"> не имеют классного чина</w:t>
            </w:r>
          </w:p>
        </w:tc>
        <w:tc>
          <w:tcPr>
            <w:tcW w:w="3260" w:type="dxa"/>
          </w:tcPr>
          <w:p w:rsidR="005D4D54" w:rsidRPr="00D61E8C" w:rsidRDefault="005D4D54" w:rsidP="00096544">
            <w:pPr>
              <w:rPr>
                <w:sz w:val="22"/>
                <w:szCs w:val="22"/>
              </w:rPr>
            </w:pPr>
            <w:r>
              <w:rPr>
                <w:sz w:val="22"/>
                <w:szCs w:val="22"/>
              </w:rPr>
              <w:t>0</w:t>
            </w:r>
          </w:p>
        </w:tc>
      </w:tr>
    </w:tbl>
    <w:p w:rsidR="005D4D54" w:rsidRDefault="005D4D54" w:rsidP="005D4D54">
      <w:pPr>
        <w:jc w:val="center"/>
        <w:rPr>
          <w:sz w:val="28"/>
          <w:szCs w:val="28"/>
        </w:rPr>
      </w:pPr>
    </w:p>
    <w:p w:rsidR="00C96E82" w:rsidRDefault="00C96E82" w:rsidP="005D4D54">
      <w:pPr>
        <w:jc w:val="center"/>
        <w:rPr>
          <w:sz w:val="28"/>
          <w:szCs w:val="28"/>
        </w:rPr>
      </w:pPr>
    </w:p>
    <w:p w:rsidR="00C96E82" w:rsidRDefault="00C96E82" w:rsidP="005D4D54">
      <w:pPr>
        <w:jc w:val="center"/>
        <w:rPr>
          <w:sz w:val="28"/>
          <w:szCs w:val="28"/>
        </w:rPr>
      </w:pPr>
    </w:p>
    <w:p w:rsidR="00C96E82" w:rsidRDefault="00C96E82" w:rsidP="005D4D54">
      <w:pPr>
        <w:jc w:val="center"/>
        <w:rPr>
          <w:sz w:val="28"/>
          <w:szCs w:val="28"/>
        </w:rPr>
      </w:pPr>
    </w:p>
    <w:p w:rsidR="005D4D54" w:rsidRDefault="005D4D54" w:rsidP="005D4D54">
      <w:pPr>
        <w:jc w:val="center"/>
        <w:rPr>
          <w:b/>
          <w:sz w:val="26"/>
          <w:szCs w:val="26"/>
          <w:u w:val="single"/>
        </w:rPr>
      </w:pPr>
    </w:p>
    <w:p w:rsidR="005D4D54" w:rsidRPr="00096544" w:rsidRDefault="005D4D54" w:rsidP="005D4D54">
      <w:pPr>
        <w:jc w:val="center"/>
        <w:rPr>
          <w:b/>
          <w:sz w:val="26"/>
          <w:szCs w:val="26"/>
        </w:rPr>
      </w:pPr>
      <w:r w:rsidRPr="00096544">
        <w:rPr>
          <w:b/>
          <w:sz w:val="26"/>
          <w:szCs w:val="26"/>
        </w:rPr>
        <w:lastRenderedPageBreak/>
        <w:t xml:space="preserve">Качественный состав гражданских </w:t>
      </w:r>
      <w:r w:rsidR="00C24EE7">
        <w:rPr>
          <w:b/>
          <w:sz w:val="26"/>
          <w:szCs w:val="26"/>
        </w:rPr>
        <w:t xml:space="preserve">служащих </w:t>
      </w:r>
    </w:p>
    <w:p w:rsidR="005D4D54" w:rsidRPr="00096544" w:rsidRDefault="005D4D54" w:rsidP="005D4D54">
      <w:pPr>
        <w:jc w:val="center"/>
        <w:rPr>
          <w:b/>
          <w:sz w:val="26"/>
          <w:szCs w:val="26"/>
        </w:rPr>
      </w:pPr>
    </w:p>
    <w:p w:rsidR="005D4D54" w:rsidRDefault="005D4D54" w:rsidP="005D4D54">
      <w:pPr>
        <w:jc w:val="center"/>
        <w:rPr>
          <w:b/>
        </w:rPr>
      </w:pPr>
      <w:r w:rsidRPr="00196ED9">
        <w:rPr>
          <w:b/>
        </w:rPr>
        <w:t>Сведения о гражданских служащих по возрасту</w:t>
      </w:r>
    </w:p>
    <w:p w:rsidR="005D4D54" w:rsidRPr="00CF4535" w:rsidRDefault="005D4D54" w:rsidP="005D4D54">
      <w:pPr>
        <w:jc w:val="center"/>
        <w:rPr>
          <w:b/>
          <w:sz w:val="16"/>
          <w:szCs w:val="16"/>
        </w:rPr>
      </w:pPr>
    </w:p>
    <w:p w:rsidR="005D4D54" w:rsidRPr="00CF4535" w:rsidRDefault="005D4D54" w:rsidP="005D4D54">
      <w:pPr>
        <w:jc w:val="center"/>
        <w:rPr>
          <w:sz w:val="22"/>
          <w:szCs w:val="22"/>
        </w:rPr>
      </w:pPr>
      <w:r w:rsidRPr="00CF4535">
        <w:rPr>
          <w:b/>
          <w:sz w:val="22"/>
          <w:szCs w:val="22"/>
        </w:rPr>
        <w:t xml:space="preserve"> </w:t>
      </w:r>
      <w:r w:rsidRPr="00CF4535">
        <w:rPr>
          <w:sz w:val="22"/>
          <w:szCs w:val="22"/>
        </w:rPr>
        <w:t>(включая руководителя и заместителя руководителя)</w:t>
      </w:r>
    </w:p>
    <w:p w:rsidR="005D4D54" w:rsidRPr="005D00A9" w:rsidRDefault="005D4D54" w:rsidP="005D4D54">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1707"/>
        <w:gridCol w:w="1707"/>
        <w:gridCol w:w="898"/>
        <w:gridCol w:w="898"/>
        <w:gridCol w:w="898"/>
        <w:gridCol w:w="900"/>
        <w:gridCol w:w="898"/>
        <w:gridCol w:w="1132"/>
      </w:tblGrid>
      <w:tr w:rsidR="005D4D54" w:rsidRPr="005D00A9" w:rsidTr="00096544">
        <w:tc>
          <w:tcPr>
            <w:tcW w:w="441" w:type="pct"/>
            <w:vMerge w:val="restart"/>
          </w:tcPr>
          <w:p w:rsidR="005D4D54" w:rsidRPr="005D00A9" w:rsidRDefault="005D4D54" w:rsidP="00096544">
            <w:pPr>
              <w:jc w:val="center"/>
              <w:rPr>
                <w:sz w:val="20"/>
                <w:szCs w:val="20"/>
              </w:rPr>
            </w:pPr>
            <w:r w:rsidRPr="005D00A9">
              <w:rPr>
                <w:sz w:val="20"/>
                <w:szCs w:val="20"/>
              </w:rPr>
              <w:t>Год</w:t>
            </w:r>
          </w:p>
        </w:tc>
        <w:tc>
          <w:tcPr>
            <w:tcW w:w="861" w:type="pct"/>
            <w:vMerge w:val="restart"/>
          </w:tcPr>
          <w:p w:rsidR="005D4D54" w:rsidRPr="005D00A9" w:rsidRDefault="005D4D54" w:rsidP="00096544">
            <w:pPr>
              <w:jc w:val="center"/>
              <w:rPr>
                <w:sz w:val="20"/>
                <w:szCs w:val="20"/>
              </w:rPr>
            </w:pPr>
            <w:r w:rsidRPr="005D00A9">
              <w:rPr>
                <w:sz w:val="20"/>
                <w:szCs w:val="20"/>
              </w:rPr>
              <w:t>По штату (должностей) единиц</w:t>
            </w:r>
          </w:p>
        </w:tc>
        <w:tc>
          <w:tcPr>
            <w:tcW w:w="861" w:type="pct"/>
            <w:vMerge w:val="restart"/>
          </w:tcPr>
          <w:p w:rsidR="005D4D54" w:rsidRPr="005D00A9" w:rsidRDefault="005D4D54" w:rsidP="00096544">
            <w:pPr>
              <w:jc w:val="center"/>
              <w:rPr>
                <w:sz w:val="20"/>
                <w:szCs w:val="20"/>
              </w:rPr>
            </w:pPr>
            <w:r w:rsidRPr="005D00A9">
              <w:rPr>
                <w:sz w:val="20"/>
                <w:szCs w:val="20"/>
              </w:rPr>
              <w:t>Фактически (должностей) единиц</w:t>
            </w:r>
          </w:p>
        </w:tc>
        <w:tc>
          <w:tcPr>
            <w:tcW w:w="2837" w:type="pct"/>
            <w:gridSpan w:val="6"/>
          </w:tcPr>
          <w:p w:rsidR="005D4D54" w:rsidRPr="005D00A9" w:rsidRDefault="005D4D54" w:rsidP="00096544">
            <w:pPr>
              <w:jc w:val="center"/>
              <w:rPr>
                <w:sz w:val="20"/>
                <w:szCs w:val="20"/>
              </w:rPr>
            </w:pPr>
            <w:r w:rsidRPr="005D00A9">
              <w:rPr>
                <w:sz w:val="20"/>
                <w:szCs w:val="20"/>
              </w:rPr>
              <w:t>Лица в возрасте, лет</w:t>
            </w:r>
          </w:p>
        </w:tc>
      </w:tr>
      <w:tr w:rsidR="005D4D54" w:rsidRPr="005D00A9" w:rsidTr="00096544">
        <w:tc>
          <w:tcPr>
            <w:tcW w:w="441" w:type="pct"/>
            <w:vMerge/>
          </w:tcPr>
          <w:p w:rsidR="005D4D54" w:rsidRPr="005D00A9" w:rsidRDefault="005D4D54" w:rsidP="00096544">
            <w:pPr>
              <w:jc w:val="center"/>
              <w:rPr>
                <w:sz w:val="20"/>
                <w:szCs w:val="20"/>
              </w:rPr>
            </w:pPr>
          </w:p>
        </w:tc>
        <w:tc>
          <w:tcPr>
            <w:tcW w:w="861" w:type="pct"/>
            <w:vMerge/>
          </w:tcPr>
          <w:p w:rsidR="005D4D54" w:rsidRPr="005D00A9" w:rsidRDefault="005D4D54" w:rsidP="00096544">
            <w:pPr>
              <w:jc w:val="center"/>
              <w:rPr>
                <w:sz w:val="20"/>
                <w:szCs w:val="20"/>
              </w:rPr>
            </w:pPr>
          </w:p>
        </w:tc>
        <w:tc>
          <w:tcPr>
            <w:tcW w:w="861" w:type="pct"/>
            <w:vMerge/>
          </w:tcPr>
          <w:p w:rsidR="005D4D54" w:rsidRPr="005D00A9" w:rsidRDefault="005D4D54" w:rsidP="00096544">
            <w:pPr>
              <w:jc w:val="center"/>
              <w:rPr>
                <w:sz w:val="20"/>
                <w:szCs w:val="20"/>
              </w:rPr>
            </w:pPr>
          </w:p>
        </w:tc>
        <w:tc>
          <w:tcPr>
            <w:tcW w:w="453" w:type="pct"/>
          </w:tcPr>
          <w:p w:rsidR="005D4D54" w:rsidRPr="005D00A9" w:rsidRDefault="005D4D54" w:rsidP="00096544">
            <w:pPr>
              <w:jc w:val="center"/>
              <w:rPr>
                <w:sz w:val="20"/>
                <w:szCs w:val="20"/>
              </w:rPr>
            </w:pPr>
            <w:r w:rsidRPr="005D00A9">
              <w:rPr>
                <w:sz w:val="20"/>
                <w:szCs w:val="20"/>
              </w:rPr>
              <w:t>до 30</w:t>
            </w:r>
          </w:p>
        </w:tc>
        <w:tc>
          <w:tcPr>
            <w:tcW w:w="453" w:type="pct"/>
          </w:tcPr>
          <w:p w:rsidR="005D4D54" w:rsidRPr="005D00A9" w:rsidRDefault="005D4D54" w:rsidP="00096544">
            <w:pPr>
              <w:jc w:val="center"/>
              <w:rPr>
                <w:sz w:val="20"/>
                <w:szCs w:val="20"/>
              </w:rPr>
            </w:pPr>
            <w:r w:rsidRPr="005D00A9">
              <w:rPr>
                <w:sz w:val="20"/>
                <w:szCs w:val="20"/>
              </w:rPr>
              <w:t>30-39</w:t>
            </w:r>
          </w:p>
        </w:tc>
        <w:tc>
          <w:tcPr>
            <w:tcW w:w="453" w:type="pct"/>
          </w:tcPr>
          <w:p w:rsidR="005D4D54" w:rsidRPr="005D00A9" w:rsidRDefault="005D4D54" w:rsidP="00096544">
            <w:pPr>
              <w:jc w:val="center"/>
              <w:rPr>
                <w:sz w:val="20"/>
                <w:szCs w:val="20"/>
              </w:rPr>
            </w:pPr>
            <w:r w:rsidRPr="005D00A9">
              <w:rPr>
                <w:sz w:val="20"/>
                <w:szCs w:val="20"/>
              </w:rPr>
              <w:t>40-49</w:t>
            </w:r>
          </w:p>
        </w:tc>
        <w:tc>
          <w:tcPr>
            <w:tcW w:w="454" w:type="pct"/>
          </w:tcPr>
          <w:p w:rsidR="005D4D54" w:rsidRPr="005D00A9" w:rsidRDefault="005D4D54" w:rsidP="00096544">
            <w:pPr>
              <w:jc w:val="center"/>
              <w:rPr>
                <w:sz w:val="20"/>
                <w:szCs w:val="20"/>
              </w:rPr>
            </w:pPr>
            <w:r w:rsidRPr="005D00A9">
              <w:rPr>
                <w:sz w:val="20"/>
                <w:szCs w:val="20"/>
              </w:rPr>
              <w:t>50-59</w:t>
            </w:r>
          </w:p>
        </w:tc>
        <w:tc>
          <w:tcPr>
            <w:tcW w:w="453" w:type="pct"/>
          </w:tcPr>
          <w:p w:rsidR="005D4D54" w:rsidRPr="005D00A9" w:rsidRDefault="005D4D54" w:rsidP="00096544">
            <w:pPr>
              <w:jc w:val="center"/>
              <w:rPr>
                <w:sz w:val="20"/>
                <w:szCs w:val="20"/>
              </w:rPr>
            </w:pPr>
            <w:r w:rsidRPr="005D00A9">
              <w:rPr>
                <w:sz w:val="20"/>
                <w:szCs w:val="20"/>
              </w:rPr>
              <w:t>60-65</w:t>
            </w:r>
          </w:p>
        </w:tc>
        <w:tc>
          <w:tcPr>
            <w:tcW w:w="572" w:type="pct"/>
          </w:tcPr>
          <w:p w:rsidR="005D4D54" w:rsidRPr="005D00A9" w:rsidRDefault="005D4D54" w:rsidP="00096544">
            <w:pPr>
              <w:jc w:val="center"/>
              <w:rPr>
                <w:sz w:val="20"/>
                <w:szCs w:val="20"/>
              </w:rPr>
            </w:pPr>
            <w:r w:rsidRPr="005D00A9">
              <w:rPr>
                <w:sz w:val="20"/>
                <w:szCs w:val="20"/>
              </w:rPr>
              <w:t>свыше 65</w:t>
            </w:r>
          </w:p>
        </w:tc>
      </w:tr>
      <w:tr w:rsidR="005D4D54" w:rsidRPr="005D00A9" w:rsidTr="00096544">
        <w:tc>
          <w:tcPr>
            <w:tcW w:w="441" w:type="pct"/>
            <w:vAlign w:val="center"/>
          </w:tcPr>
          <w:p w:rsidR="005D4D54" w:rsidRPr="007C48E3" w:rsidRDefault="005D4D54" w:rsidP="00096544">
            <w:pPr>
              <w:jc w:val="center"/>
              <w:rPr>
                <w:sz w:val="20"/>
                <w:szCs w:val="20"/>
              </w:rPr>
            </w:pPr>
            <w:r w:rsidRPr="007C48E3">
              <w:rPr>
                <w:sz w:val="20"/>
                <w:szCs w:val="20"/>
              </w:rPr>
              <w:t>201</w:t>
            </w:r>
            <w:r>
              <w:rPr>
                <w:sz w:val="20"/>
                <w:szCs w:val="20"/>
              </w:rPr>
              <w:t>6</w:t>
            </w:r>
          </w:p>
        </w:tc>
        <w:tc>
          <w:tcPr>
            <w:tcW w:w="861" w:type="pct"/>
            <w:vAlign w:val="center"/>
          </w:tcPr>
          <w:p w:rsidR="005D4D54" w:rsidRPr="007C48E3" w:rsidRDefault="005D4D54" w:rsidP="00096544">
            <w:pPr>
              <w:jc w:val="center"/>
              <w:rPr>
                <w:sz w:val="20"/>
                <w:szCs w:val="20"/>
              </w:rPr>
            </w:pPr>
            <w:r>
              <w:rPr>
                <w:sz w:val="20"/>
                <w:szCs w:val="20"/>
              </w:rPr>
              <w:t>10</w:t>
            </w:r>
          </w:p>
        </w:tc>
        <w:tc>
          <w:tcPr>
            <w:tcW w:w="861" w:type="pct"/>
            <w:vAlign w:val="center"/>
          </w:tcPr>
          <w:p w:rsidR="005D4D54" w:rsidRPr="005D00A9" w:rsidRDefault="005D4D54" w:rsidP="00096544">
            <w:pPr>
              <w:jc w:val="center"/>
              <w:rPr>
                <w:sz w:val="22"/>
                <w:szCs w:val="22"/>
              </w:rPr>
            </w:pPr>
            <w:r>
              <w:rPr>
                <w:sz w:val="22"/>
                <w:szCs w:val="22"/>
              </w:rPr>
              <w:t>9</w:t>
            </w:r>
          </w:p>
        </w:tc>
        <w:tc>
          <w:tcPr>
            <w:tcW w:w="453" w:type="pct"/>
            <w:vAlign w:val="center"/>
          </w:tcPr>
          <w:p w:rsidR="005D4D54" w:rsidRPr="005D00A9" w:rsidRDefault="005D4D54" w:rsidP="00096544">
            <w:pPr>
              <w:jc w:val="center"/>
              <w:rPr>
                <w:sz w:val="22"/>
                <w:szCs w:val="22"/>
              </w:rPr>
            </w:pPr>
            <w:r>
              <w:rPr>
                <w:sz w:val="22"/>
                <w:szCs w:val="22"/>
              </w:rPr>
              <w:t>1</w:t>
            </w:r>
          </w:p>
        </w:tc>
        <w:tc>
          <w:tcPr>
            <w:tcW w:w="453" w:type="pct"/>
            <w:vAlign w:val="center"/>
          </w:tcPr>
          <w:p w:rsidR="005D4D54" w:rsidRPr="005D00A9" w:rsidRDefault="005D4D54" w:rsidP="00096544">
            <w:pPr>
              <w:jc w:val="center"/>
              <w:rPr>
                <w:sz w:val="22"/>
                <w:szCs w:val="22"/>
              </w:rPr>
            </w:pPr>
            <w:r>
              <w:rPr>
                <w:sz w:val="22"/>
                <w:szCs w:val="22"/>
              </w:rPr>
              <w:t>7</w:t>
            </w:r>
          </w:p>
        </w:tc>
        <w:tc>
          <w:tcPr>
            <w:tcW w:w="453" w:type="pct"/>
            <w:vAlign w:val="center"/>
          </w:tcPr>
          <w:p w:rsidR="005D4D54" w:rsidRPr="005D00A9" w:rsidRDefault="005D4D54" w:rsidP="00096544">
            <w:pPr>
              <w:jc w:val="center"/>
              <w:rPr>
                <w:sz w:val="22"/>
                <w:szCs w:val="22"/>
              </w:rPr>
            </w:pPr>
            <w:r>
              <w:rPr>
                <w:sz w:val="22"/>
                <w:szCs w:val="22"/>
              </w:rPr>
              <w:t>1</w:t>
            </w:r>
          </w:p>
        </w:tc>
        <w:tc>
          <w:tcPr>
            <w:tcW w:w="454" w:type="pct"/>
            <w:vAlign w:val="center"/>
          </w:tcPr>
          <w:p w:rsidR="005D4D54" w:rsidRPr="005D00A9" w:rsidRDefault="005D4D54" w:rsidP="00096544">
            <w:pPr>
              <w:jc w:val="center"/>
              <w:rPr>
                <w:sz w:val="22"/>
                <w:szCs w:val="22"/>
              </w:rPr>
            </w:pPr>
            <w:r>
              <w:rPr>
                <w:sz w:val="22"/>
                <w:szCs w:val="22"/>
              </w:rPr>
              <w:t>0</w:t>
            </w:r>
          </w:p>
        </w:tc>
        <w:tc>
          <w:tcPr>
            <w:tcW w:w="453" w:type="pct"/>
            <w:vAlign w:val="center"/>
          </w:tcPr>
          <w:p w:rsidR="005D4D54" w:rsidRPr="005D00A9" w:rsidRDefault="005D4D54" w:rsidP="00096544">
            <w:pPr>
              <w:jc w:val="center"/>
              <w:rPr>
                <w:sz w:val="22"/>
                <w:szCs w:val="22"/>
              </w:rPr>
            </w:pPr>
            <w:r>
              <w:rPr>
                <w:sz w:val="22"/>
                <w:szCs w:val="22"/>
              </w:rPr>
              <w:t>0</w:t>
            </w:r>
          </w:p>
        </w:tc>
        <w:tc>
          <w:tcPr>
            <w:tcW w:w="572" w:type="pct"/>
            <w:vAlign w:val="center"/>
          </w:tcPr>
          <w:p w:rsidR="005D4D54" w:rsidRPr="005D00A9" w:rsidRDefault="005D4D54" w:rsidP="00096544">
            <w:pPr>
              <w:jc w:val="center"/>
              <w:rPr>
                <w:sz w:val="22"/>
                <w:szCs w:val="22"/>
              </w:rPr>
            </w:pPr>
            <w:r>
              <w:rPr>
                <w:sz w:val="22"/>
                <w:szCs w:val="22"/>
              </w:rPr>
              <w:t>0</w:t>
            </w:r>
          </w:p>
        </w:tc>
      </w:tr>
    </w:tbl>
    <w:p w:rsidR="005D4D54" w:rsidRDefault="005D4D54" w:rsidP="005D4D54">
      <w:pPr>
        <w:jc w:val="center"/>
        <w:rPr>
          <w:rFonts w:ascii="Arial" w:hAnsi="Arial" w:cs="Arial"/>
          <w:b/>
          <w:i/>
          <w:sz w:val="22"/>
          <w:szCs w:val="22"/>
        </w:rPr>
      </w:pPr>
    </w:p>
    <w:p w:rsidR="005D4D54" w:rsidRPr="005D00A9" w:rsidRDefault="005D4D54" w:rsidP="005D4D54">
      <w:pPr>
        <w:jc w:val="center"/>
        <w:rPr>
          <w:rFonts w:ascii="Arial" w:hAnsi="Arial" w:cs="Arial"/>
          <w:b/>
          <w:i/>
          <w:sz w:val="22"/>
          <w:szCs w:val="22"/>
        </w:rPr>
      </w:pPr>
    </w:p>
    <w:p w:rsidR="005D4D54" w:rsidRDefault="005D4D54" w:rsidP="005D4D54">
      <w:pPr>
        <w:jc w:val="center"/>
        <w:rPr>
          <w:b/>
        </w:rPr>
      </w:pPr>
      <w:r w:rsidRPr="00196ED9">
        <w:rPr>
          <w:b/>
        </w:rPr>
        <w:t xml:space="preserve">Сведения о гражданских служащих по стажу гражданской службы </w:t>
      </w:r>
    </w:p>
    <w:p w:rsidR="005D4D54" w:rsidRPr="00CF4535" w:rsidRDefault="005D4D54" w:rsidP="005D4D54">
      <w:pPr>
        <w:jc w:val="center"/>
        <w:rPr>
          <w:b/>
          <w:sz w:val="16"/>
          <w:szCs w:val="16"/>
        </w:rPr>
      </w:pPr>
    </w:p>
    <w:p w:rsidR="005D4D54" w:rsidRPr="00CF4535" w:rsidRDefault="005D4D54" w:rsidP="005D4D54">
      <w:pPr>
        <w:jc w:val="center"/>
        <w:rPr>
          <w:sz w:val="22"/>
          <w:szCs w:val="22"/>
        </w:rPr>
      </w:pPr>
      <w:r w:rsidRPr="00CF4535">
        <w:rPr>
          <w:sz w:val="22"/>
          <w:szCs w:val="22"/>
        </w:rPr>
        <w:t xml:space="preserve"> (включая руководителя и заместителя руководителя)</w:t>
      </w:r>
    </w:p>
    <w:p w:rsidR="005D4D54" w:rsidRPr="005D00A9" w:rsidRDefault="005D4D54" w:rsidP="005D4D54">
      <w:pPr>
        <w:jc w:val="center"/>
        <w:rPr>
          <w:sz w:val="22"/>
          <w:szCs w:val="22"/>
        </w:rPr>
      </w:pPr>
      <w:r>
        <w:rPr>
          <w:sz w:val="22"/>
          <w:szCs w:val="22"/>
        </w:rPr>
        <w:t xml:space="preserve"> </w:t>
      </w: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0"/>
        <w:gridCol w:w="1216"/>
        <w:gridCol w:w="1279"/>
        <w:gridCol w:w="1209"/>
        <w:gridCol w:w="1134"/>
        <w:gridCol w:w="1029"/>
        <w:gridCol w:w="2575"/>
      </w:tblGrid>
      <w:tr w:rsidR="005D4D54" w:rsidRPr="005D00A9" w:rsidTr="00096544">
        <w:tc>
          <w:tcPr>
            <w:tcW w:w="711" w:type="pct"/>
            <w:vMerge w:val="restart"/>
          </w:tcPr>
          <w:p w:rsidR="005D4D54" w:rsidRPr="005D00A9" w:rsidRDefault="005D4D54" w:rsidP="00096544">
            <w:pPr>
              <w:jc w:val="center"/>
              <w:rPr>
                <w:sz w:val="20"/>
                <w:szCs w:val="20"/>
              </w:rPr>
            </w:pPr>
            <w:r w:rsidRPr="005D00A9">
              <w:rPr>
                <w:sz w:val="20"/>
                <w:szCs w:val="20"/>
              </w:rPr>
              <w:t>Год</w:t>
            </w:r>
          </w:p>
        </w:tc>
        <w:tc>
          <w:tcPr>
            <w:tcW w:w="4289" w:type="pct"/>
            <w:gridSpan w:val="6"/>
          </w:tcPr>
          <w:p w:rsidR="005D4D54" w:rsidRPr="005D00A9" w:rsidRDefault="005D4D54" w:rsidP="00096544">
            <w:pPr>
              <w:jc w:val="center"/>
              <w:rPr>
                <w:sz w:val="20"/>
                <w:szCs w:val="20"/>
              </w:rPr>
            </w:pPr>
            <w:r w:rsidRPr="005D00A9">
              <w:rPr>
                <w:sz w:val="20"/>
                <w:szCs w:val="20"/>
              </w:rPr>
              <w:t>Имели стаж гражданской службы</w:t>
            </w:r>
          </w:p>
        </w:tc>
      </w:tr>
      <w:tr w:rsidR="005D4D54" w:rsidRPr="005D00A9" w:rsidTr="00096544">
        <w:tc>
          <w:tcPr>
            <w:tcW w:w="711" w:type="pct"/>
            <w:vMerge/>
          </w:tcPr>
          <w:p w:rsidR="005D4D54" w:rsidRPr="005D00A9" w:rsidRDefault="005D4D54" w:rsidP="00096544">
            <w:pPr>
              <w:jc w:val="center"/>
              <w:rPr>
                <w:sz w:val="20"/>
                <w:szCs w:val="20"/>
              </w:rPr>
            </w:pPr>
          </w:p>
        </w:tc>
        <w:tc>
          <w:tcPr>
            <w:tcW w:w="618" w:type="pct"/>
          </w:tcPr>
          <w:p w:rsidR="005D4D54" w:rsidRPr="005D00A9" w:rsidRDefault="005D4D54" w:rsidP="00096544">
            <w:pPr>
              <w:jc w:val="center"/>
              <w:rPr>
                <w:sz w:val="20"/>
                <w:szCs w:val="20"/>
              </w:rPr>
            </w:pPr>
            <w:r w:rsidRPr="005D00A9">
              <w:rPr>
                <w:sz w:val="20"/>
                <w:szCs w:val="20"/>
              </w:rPr>
              <w:t>до</w:t>
            </w:r>
          </w:p>
          <w:p w:rsidR="005D4D54" w:rsidRPr="005D00A9" w:rsidRDefault="005D4D54" w:rsidP="00096544">
            <w:pPr>
              <w:jc w:val="center"/>
              <w:rPr>
                <w:sz w:val="20"/>
                <w:szCs w:val="20"/>
              </w:rPr>
            </w:pPr>
            <w:r w:rsidRPr="005D00A9">
              <w:rPr>
                <w:sz w:val="20"/>
                <w:szCs w:val="20"/>
              </w:rPr>
              <w:t>1 г.</w:t>
            </w:r>
          </w:p>
        </w:tc>
        <w:tc>
          <w:tcPr>
            <w:tcW w:w="650" w:type="pct"/>
          </w:tcPr>
          <w:p w:rsidR="005D4D54" w:rsidRPr="005D00A9" w:rsidRDefault="005D4D54" w:rsidP="00096544">
            <w:pPr>
              <w:jc w:val="center"/>
              <w:rPr>
                <w:sz w:val="20"/>
                <w:szCs w:val="20"/>
              </w:rPr>
            </w:pPr>
            <w:r w:rsidRPr="005D00A9">
              <w:rPr>
                <w:sz w:val="20"/>
                <w:szCs w:val="20"/>
              </w:rPr>
              <w:t>1-5 лет</w:t>
            </w:r>
          </w:p>
        </w:tc>
        <w:tc>
          <w:tcPr>
            <w:tcW w:w="614" w:type="pct"/>
          </w:tcPr>
          <w:p w:rsidR="005D4D54" w:rsidRPr="005D00A9" w:rsidRDefault="005D4D54" w:rsidP="00096544">
            <w:pPr>
              <w:jc w:val="center"/>
              <w:rPr>
                <w:sz w:val="20"/>
                <w:szCs w:val="20"/>
              </w:rPr>
            </w:pPr>
            <w:r w:rsidRPr="005D00A9">
              <w:rPr>
                <w:sz w:val="20"/>
                <w:szCs w:val="20"/>
              </w:rPr>
              <w:t>5-10 лет</w:t>
            </w:r>
          </w:p>
        </w:tc>
        <w:tc>
          <w:tcPr>
            <w:tcW w:w="576" w:type="pct"/>
          </w:tcPr>
          <w:p w:rsidR="005D4D54" w:rsidRPr="005D00A9" w:rsidRDefault="005D4D54" w:rsidP="00096544">
            <w:pPr>
              <w:jc w:val="center"/>
              <w:rPr>
                <w:sz w:val="20"/>
                <w:szCs w:val="20"/>
              </w:rPr>
            </w:pPr>
            <w:r w:rsidRPr="005D00A9">
              <w:rPr>
                <w:sz w:val="20"/>
                <w:szCs w:val="20"/>
              </w:rPr>
              <w:t>10-15 лет</w:t>
            </w:r>
          </w:p>
        </w:tc>
        <w:tc>
          <w:tcPr>
            <w:tcW w:w="523" w:type="pct"/>
          </w:tcPr>
          <w:p w:rsidR="005D4D54" w:rsidRPr="005D00A9" w:rsidRDefault="005D4D54" w:rsidP="00096544">
            <w:pPr>
              <w:jc w:val="center"/>
              <w:rPr>
                <w:sz w:val="20"/>
                <w:szCs w:val="20"/>
              </w:rPr>
            </w:pPr>
            <w:r w:rsidRPr="005D00A9">
              <w:rPr>
                <w:sz w:val="20"/>
                <w:szCs w:val="20"/>
              </w:rPr>
              <w:t>15-25 лет</w:t>
            </w:r>
          </w:p>
        </w:tc>
        <w:tc>
          <w:tcPr>
            <w:tcW w:w="1307" w:type="pct"/>
          </w:tcPr>
          <w:p w:rsidR="005D4D54" w:rsidRPr="005D00A9" w:rsidRDefault="005D4D54" w:rsidP="00096544">
            <w:pPr>
              <w:jc w:val="center"/>
              <w:rPr>
                <w:sz w:val="20"/>
                <w:szCs w:val="20"/>
              </w:rPr>
            </w:pPr>
            <w:r w:rsidRPr="005D00A9">
              <w:rPr>
                <w:sz w:val="20"/>
                <w:szCs w:val="20"/>
              </w:rPr>
              <w:t>25 лет и выше</w:t>
            </w:r>
          </w:p>
        </w:tc>
      </w:tr>
      <w:tr w:rsidR="005D4D54" w:rsidRPr="005D00A9" w:rsidTr="00096544">
        <w:trPr>
          <w:trHeight w:val="675"/>
        </w:trPr>
        <w:tc>
          <w:tcPr>
            <w:tcW w:w="711" w:type="pct"/>
            <w:vAlign w:val="center"/>
          </w:tcPr>
          <w:p w:rsidR="005D4D54" w:rsidRPr="00C620FD" w:rsidRDefault="005D4D54" w:rsidP="00096544">
            <w:pPr>
              <w:jc w:val="center"/>
              <w:rPr>
                <w:sz w:val="20"/>
                <w:szCs w:val="20"/>
              </w:rPr>
            </w:pPr>
            <w:r w:rsidRPr="00C620FD">
              <w:rPr>
                <w:sz w:val="20"/>
                <w:szCs w:val="20"/>
              </w:rPr>
              <w:t>201</w:t>
            </w:r>
            <w:r>
              <w:rPr>
                <w:sz w:val="20"/>
                <w:szCs w:val="20"/>
              </w:rPr>
              <w:t>6</w:t>
            </w:r>
          </w:p>
        </w:tc>
        <w:tc>
          <w:tcPr>
            <w:tcW w:w="618" w:type="pct"/>
            <w:vAlign w:val="center"/>
          </w:tcPr>
          <w:p w:rsidR="005D4D54" w:rsidRPr="005D00A9" w:rsidRDefault="005D4D54" w:rsidP="00096544">
            <w:pPr>
              <w:jc w:val="center"/>
              <w:rPr>
                <w:sz w:val="22"/>
                <w:szCs w:val="22"/>
              </w:rPr>
            </w:pPr>
            <w:r>
              <w:rPr>
                <w:sz w:val="22"/>
                <w:szCs w:val="22"/>
              </w:rPr>
              <w:t>1</w:t>
            </w:r>
          </w:p>
        </w:tc>
        <w:tc>
          <w:tcPr>
            <w:tcW w:w="650" w:type="pct"/>
            <w:vAlign w:val="center"/>
          </w:tcPr>
          <w:p w:rsidR="005D4D54" w:rsidRPr="005D00A9" w:rsidRDefault="005D4D54" w:rsidP="00096544">
            <w:pPr>
              <w:jc w:val="center"/>
              <w:rPr>
                <w:sz w:val="22"/>
                <w:szCs w:val="22"/>
              </w:rPr>
            </w:pPr>
            <w:r>
              <w:rPr>
                <w:sz w:val="22"/>
                <w:szCs w:val="22"/>
              </w:rPr>
              <w:t>4</w:t>
            </w:r>
          </w:p>
        </w:tc>
        <w:tc>
          <w:tcPr>
            <w:tcW w:w="614" w:type="pct"/>
            <w:vAlign w:val="center"/>
          </w:tcPr>
          <w:p w:rsidR="005D4D54" w:rsidRPr="005D00A9" w:rsidRDefault="005D4D54" w:rsidP="00096544">
            <w:pPr>
              <w:jc w:val="center"/>
              <w:rPr>
                <w:sz w:val="22"/>
                <w:szCs w:val="22"/>
              </w:rPr>
            </w:pPr>
            <w:r>
              <w:rPr>
                <w:sz w:val="22"/>
                <w:szCs w:val="22"/>
              </w:rPr>
              <w:t>3</w:t>
            </w:r>
          </w:p>
        </w:tc>
        <w:tc>
          <w:tcPr>
            <w:tcW w:w="576" w:type="pct"/>
            <w:vAlign w:val="center"/>
          </w:tcPr>
          <w:p w:rsidR="005D4D54" w:rsidRPr="005D00A9" w:rsidRDefault="005D4D54" w:rsidP="00096544">
            <w:pPr>
              <w:jc w:val="center"/>
              <w:rPr>
                <w:sz w:val="22"/>
                <w:szCs w:val="22"/>
              </w:rPr>
            </w:pPr>
            <w:r>
              <w:rPr>
                <w:sz w:val="22"/>
                <w:szCs w:val="22"/>
              </w:rPr>
              <w:t>1</w:t>
            </w:r>
          </w:p>
        </w:tc>
        <w:tc>
          <w:tcPr>
            <w:tcW w:w="523" w:type="pct"/>
            <w:vAlign w:val="center"/>
          </w:tcPr>
          <w:p w:rsidR="005D4D54" w:rsidRPr="005D00A9" w:rsidRDefault="005D4D54" w:rsidP="00096544">
            <w:pPr>
              <w:jc w:val="center"/>
              <w:rPr>
                <w:sz w:val="22"/>
                <w:szCs w:val="22"/>
              </w:rPr>
            </w:pPr>
            <w:r>
              <w:rPr>
                <w:sz w:val="22"/>
                <w:szCs w:val="22"/>
              </w:rPr>
              <w:t>0</w:t>
            </w:r>
          </w:p>
        </w:tc>
        <w:tc>
          <w:tcPr>
            <w:tcW w:w="1307" w:type="pct"/>
            <w:vAlign w:val="center"/>
          </w:tcPr>
          <w:p w:rsidR="005D4D54" w:rsidRPr="005D00A9" w:rsidRDefault="005D4D54" w:rsidP="00096544">
            <w:pPr>
              <w:jc w:val="center"/>
              <w:rPr>
                <w:sz w:val="22"/>
                <w:szCs w:val="22"/>
              </w:rPr>
            </w:pPr>
            <w:r>
              <w:rPr>
                <w:sz w:val="22"/>
                <w:szCs w:val="22"/>
              </w:rPr>
              <w:t>0</w:t>
            </w:r>
          </w:p>
        </w:tc>
      </w:tr>
    </w:tbl>
    <w:p w:rsidR="005D4D54" w:rsidRDefault="005D4D54" w:rsidP="005D4D54">
      <w:pPr>
        <w:jc w:val="center"/>
        <w:rPr>
          <w:sz w:val="22"/>
          <w:szCs w:val="22"/>
        </w:rPr>
      </w:pPr>
    </w:p>
    <w:p w:rsidR="005D4D54" w:rsidRDefault="005D4D54" w:rsidP="005D4D54">
      <w:pPr>
        <w:jc w:val="center"/>
        <w:rPr>
          <w:b/>
        </w:rPr>
      </w:pPr>
      <w:r>
        <w:rPr>
          <w:b/>
        </w:rPr>
        <w:t>Ученая степень</w:t>
      </w:r>
    </w:p>
    <w:p w:rsidR="005D4D54" w:rsidRPr="00CF4535" w:rsidRDefault="005D4D54" w:rsidP="005D4D54">
      <w:pPr>
        <w:jc w:val="center"/>
        <w:rPr>
          <w:b/>
          <w:sz w:val="16"/>
          <w:szCs w:val="16"/>
        </w:rPr>
      </w:pPr>
    </w:p>
    <w:p w:rsidR="005D4D54" w:rsidRPr="00CF4535" w:rsidRDefault="005D4D54" w:rsidP="005D4D54">
      <w:pPr>
        <w:jc w:val="center"/>
        <w:rPr>
          <w:sz w:val="22"/>
          <w:szCs w:val="22"/>
        </w:rPr>
      </w:pPr>
      <w:r w:rsidRPr="00CF4535">
        <w:rPr>
          <w:sz w:val="22"/>
          <w:szCs w:val="22"/>
        </w:rPr>
        <w:t>(включая руководителя и заместителя руководителя)</w:t>
      </w:r>
    </w:p>
    <w:p w:rsidR="005D4D54" w:rsidRDefault="005D4D54" w:rsidP="005D4D54">
      <w:pPr>
        <w:jc w:val="center"/>
        <w:rPr>
          <w:sz w:val="22"/>
          <w:szCs w:val="22"/>
        </w:rPr>
      </w:pPr>
    </w:p>
    <w:tbl>
      <w:tblPr>
        <w:tblW w:w="2975" w:type="pct"/>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3"/>
        <w:gridCol w:w="2024"/>
        <w:gridCol w:w="1880"/>
      </w:tblGrid>
      <w:tr w:rsidR="005D4D54" w:rsidRPr="005D00A9" w:rsidTr="00096544">
        <w:trPr>
          <w:trHeight w:val="345"/>
        </w:trPr>
        <w:tc>
          <w:tcPr>
            <w:tcW w:w="1690" w:type="pct"/>
            <w:vAlign w:val="center"/>
          </w:tcPr>
          <w:p w:rsidR="005D4D54" w:rsidRDefault="005D4D54" w:rsidP="00096544">
            <w:pPr>
              <w:spacing w:line="360" w:lineRule="auto"/>
              <w:jc w:val="center"/>
              <w:rPr>
                <w:sz w:val="20"/>
                <w:szCs w:val="20"/>
              </w:rPr>
            </w:pPr>
            <w:r>
              <w:rPr>
                <w:sz w:val="20"/>
                <w:szCs w:val="20"/>
              </w:rPr>
              <w:t>год</w:t>
            </w:r>
          </w:p>
        </w:tc>
        <w:tc>
          <w:tcPr>
            <w:tcW w:w="1716" w:type="pct"/>
            <w:vAlign w:val="center"/>
          </w:tcPr>
          <w:p w:rsidR="005D4D54" w:rsidRPr="005D00A9" w:rsidRDefault="005D4D54" w:rsidP="00096544">
            <w:pPr>
              <w:jc w:val="center"/>
              <w:rPr>
                <w:sz w:val="22"/>
                <w:szCs w:val="22"/>
              </w:rPr>
            </w:pPr>
            <w:r>
              <w:rPr>
                <w:sz w:val="22"/>
                <w:szCs w:val="22"/>
              </w:rPr>
              <w:t>Кандидат наук</w:t>
            </w:r>
          </w:p>
        </w:tc>
        <w:tc>
          <w:tcPr>
            <w:tcW w:w="1594" w:type="pct"/>
            <w:vAlign w:val="center"/>
          </w:tcPr>
          <w:p w:rsidR="005D4D54" w:rsidRPr="005D00A9" w:rsidRDefault="005D4D54" w:rsidP="00096544">
            <w:pPr>
              <w:jc w:val="center"/>
              <w:rPr>
                <w:sz w:val="22"/>
                <w:szCs w:val="22"/>
              </w:rPr>
            </w:pPr>
            <w:r>
              <w:rPr>
                <w:sz w:val="22"/>
                <w:szCs w:val="22"/>
              </w:rPr>
              <w:t>Доктор наук</w:t>
            </w:r>
          </w:p>
        </w:tc>
      </w:tr>
      <w:tr w:rsidR="005D4D54" w:rsidRPr="005D00A9" w:rsidTr="00096544">
        <w:trPr>
          <w:trHeight w:val="673"/>
        </w:trPr>
        <w:tc>
          <w:tcPr>
            <w:tcW w:w="1690" w:type="pct"/>
            <w:vAlign w:val="center"/>
          </w:tcPr>
          <w:p w:rsidR="005D4D54" w:rsidRPr="00C620FD" w:rsidRDefault="005D4D54" w:rsidP="00096544">
            <w:pPr>
              <w:spacing w:line="360" w:lineRule="auto"/>
              <w:jc w:val="center"/>
              <w:rPr>
                <w:sz w:val="20"/>
                <w:szCs w:val="20"/>
              </w:rPr>
            </w:pPr>
            <w:r>
              <w:rPr>
                <w:sz w:val="20"/>
                <w:szCs w:val="20"/>
              </w:rPr>
              <w:t>2016</w:t>
            </w:r>
          </w:p>
        </w:tc>
        <w:tc>
          <w:tcPr>
            <w:tcW w:w="1716" w:type="pct"/>
            <w:vAlign w:val="center"/>
          </w:tcPr>
          <w:p w:rsidR="005D4D54" w:rsidRPr="005D00A9" w:rsidRDefault="005D4D54" w:rsidP="00096544">
            <w:pPr>
              <w:jc w:val="center"/>
              <w:rPr>
                <w:sz w:val="22"/>
                <w:szCs w:val="22"/>
              </w:rPr>
            </w:pPr>
            <w:r>
              <w:rPr>
                <w:sz w:val="22"/>
                <w:szCs w:val="22"/>
              </w:rPr>
              <w:t>0</w:t>
            </w:r>
          </w:p>
        </w:tc>
        <w:tc>
          <w:tcPr>
            <w:tcW w:w="1594" w:type="pct"/>
            <w:vAlign w:val="center"/>
          </w:tcPr>
          <w:p w:rsidR="005D4D54" w:rsidRPr="005D00A9" w:rsidRDefault="005D4D54" w:rsidP="00096544">
            <w:pPr>
              <w:jc w:val="center"/>
              <w:rPr>
                <w:sz w:val="22"/>
                <w:szCs w:val="22"/>
              </w:rPr>
            </w:pPr>
            <w:r>
              <w:rPr>
                <w:sz w:val="22"/>
                <w:szCs w:val="22"/>
              </w:rPr>
              <w:t>0</w:t>
            </w:r>
          </w:p>
        </w:tc>
      </w:tr>
    </w:tbl>
    <w:p w:rsidR="005D4D54" w:rsidRDefault="005D4D54" w:rsidP="005D4D54">
      <w:pPr>
        <w:rPr>
          <w:sz w:val="22"/>
          <w:szCs w:val="22"/>
        </w:rPr>
      </w:pPr>
    </w:p>
    <w:p w:rsidR="005D4D54" w:rsidRDefault="005D4D54" w:rsidP="005D4D54">
      <w:pPr>
        <w:rPr>
          <w:sz w:val="22"/>
          <w:szCs w:val="22"/>
        </w:rPr>
      </w:pPr>
    </w:p>
    <w:p w:rsidR="005D4D54" w:rsidRPr="00042B79" w:rsidRDefault="005D4D54" w:rsidP="005D4D54">
      <w:pPr>
        <w:jc w:val="center"/>
        <w:rPr>
          <w:b/>
          <w:sz w:val="26"/>
          <w:szCs w:val="26"/>
        </w:rPr>
      </w:pPr>
      <w:r w:rsidRPr="00042B79">
        <w:rPr>
          <w:b/>
          <w:sz w:val="26"/>
          <w:szCs w:val="26"/>
        </w:rPr>
        <w:t xml:space="preserve"> Сведения о повышении квалификации гражданских </w:t>
      </w:r>
      <w:r w:rsidR="00042B79">
        <w:rPr>
          <w:b/>
          <w:sz w:val="26"/>
          <w:szCs w:val="26"/>
        </w:rPr>
        <w:t>служащих</w:t>
      </w:r>
    </w:p>
    <w:p w:rsidR="005D4D54" w:rsidRPr="00042B79" w:rsidRDefault="005D4D54" w:rsidP="005D4D54">
      <w:pPr>
        <w:jc w:val="center"/>
        <w:rPr>
          <w:b/>
          <w:sz w:val="28"/>
          <w:szCs w:val="28"/>
        </w:rPr>
      </w:pPr>
    </w:p>
    <w:p w:rsidR="005D4D54" w:rsidRPr="00096544" w:rsidRDefault="005D4D54" w:rsidP="005D4D54">
      <w:pPr>
        <w:jc w:val="center"/>
        <w:rPr>
          <w:b/>
          <w:vertAlign w:val="superscript"/>
        </w:rPr>
      </w:pPr>
      <w:r w:rsidRPr="00096544">
        <w:rPr>
          <w:b/>
        </w:rPr>
        <w:t>Свед</w:t>
      </w:r>
      <w:r w:rsidR="00096544">
        <w:rPr>
          <w:b/>
        </w:rPr>
        <w:t>ения об исполнениии</w:t>
      </w:r>
      <w:r w:rsidRPr="00096544">
        <w:rPr>
          <w:b/>
        </w:rPr>
        <w:t xml:space="preserve"> государственного заказа на профессиональную переподготовку, повышение квалификации и стажировку федеральных государственных гражданских служащих на 2016 год</w:t>
      </w:r>
      <w:r w:rsidRPr="00096544">
        <w:rPr>
          <w:b/>
          <w:vertAlign w:val="superscript"/>
        </w:rPr>
        <w:t>*</w:t>
      </w:r>
    </w:p>
    <w:p w:rsidR="005D4D54" w:rsidRPr="00CF4535" w:rsidRDefault="005D4D54" w:rsidP="005D4D54">
      <w:pPr>
        <w:jc w:val="center"/>
        <w:rPr>
          <w:sz w:val="16"/>
          <w:szCs w:val="16"/>
          <w:u w:val="single"/>
          <w:vertAlign w:val="superscript"/>
        </w:rPr>
      </w:pPr>
    </w:p>
    <w:p w:rsidR="005D4D54" w:rsidRPr="002E3214" w:rsidRDefault="005D4D54" w:rsidP="005D4D54">
      <w:pPr>
        <w:jc w:val="center"/>
        <w:rPr>
          <w:sz w:val="20"/>
          <w:szCs w:val="20"/>
        </w:rPr>
      </w:pPr>
      <w:r w:rsidRPr="001D3865">
        <w:t>(с учетом руководител</w:t>
      </w:r>
      <w:r>
        <w:t>я</w:t>
      </w:r>
      <w:r w:rsidRPr="001D3865">
        <w:t xml:space="preserve"> и заместител</w:t>
      </w:r>
      <w:r>
        <w:t>я</w:t>
      </w:r>
      <w:r w:rsidRPr="001D3865">
        <w:t xml:space="preserve"> руководителя</w:t>
      </w:r>
      <w:r w:rsidRPr="002E3214">
        <w:rPr>
          <w:sz w:val="20"/>
          <w:szCs w:val="20"/>
        </w:rPr>
        <w:t>)</w:t>
      </w:r>
    </w:p>
    <w:p w:rsidR="005D4D54" w:rsidRPr="002E3214" w:rsidRDefault="005D4D54" w:rsidP="005D4D54">
      <w:pPr>
        <w:rPr>
          <w:sz w:val="20"/>
          <w:szCs w:val="20"/>
          <w:u w:val="single"/>
        </w:rPr>
      </w:pPr>
    </w:p>
    <w:tbl>
      <w:tblPr>
        <w:tblW w:w="5397" w:type="pct"/>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5"/>
        <w:gridCol w:w="1594"/>
        <w:gridCol w:w="1078"/>
        <w:gridCol w:w="939"/>
        <w:gridCol w:w="1476"/>
        <w:gridCol w:w="1021"/>
        <w:gridCol w:w="1044"/>
        <w:gridCol w:w="1181"/>
        <w:gridCol w:w="1083"/>
        <w:gridCol w:w="430"/>
        <w:gridCol w:w="417"/>
      </w:tblGrid>
      <w:tr w:rsidR="005D4D54" w:rsidRPr="002E3214" w:rsidTr="00096544">
        <w:trPr>
          <w:trHeight w:val="423"/>
        </w:trPr>
        <w:tc>
          <w:tcPr>
            <w:tcW w:w="203" w:type="pct"/>
            <w:vMerge w:val="restart"/>
            <w:tcBorders>
              <w:top w:val="single" w:sz="4" w:space="0" w:color="auto"/>
              <w:left w:val="single" w:sz="4" w:space="0" w:color="auto"/>
              <w:right w:val="single" w:sz="4" w:space="0" w:color="auto"/>
            </w:tcBorders>
          </w:tcPr>
          <w:p w:rsidR="005D4D54" w:rsidRPr="00D61E8C" w:rsidRDefault="005D4D54" w:rsidP="00096544">
            <w:pPr>
              <w:ind w:left="-108" w:right="-153"/>
              <w:jc w:val="center"/>
              <w:rPr>
                <w:sz w:val="18"/>
                <w:szCs w:val="18"/>
              </w:rPr>
            </w:pPr>
            <w:r w:rsidRPr="00D61E8C">
              <w:rPr>
                <w:sz w:val="18"/>
                <w:szCs w:val="18"/>
              </w:rPr>
              <w:t>№</w:t>
            </w:r>
          </w:p>
          <w:p w:rsidR="005D4D54" w:rsidRPr="00D61E8C" w:rsidRDefault="005D4D54" w:rsidP="00096544">
            <w:pPr>
              <w:ind w:left="-108" w:right="-153"/>
              <w:jc w:val="center"/>
              <w:rPr>
                <w:sz w:val="18"/>
                <w:szCs w:val="18"/>
              </w:rPr>
            </w:pPr>
            <w:r w:rsidRPr="00D61E8C">
              <w:rPr>
                <w:sz w:val="18"/>
                <w:szCs w:val="18"/>
              </w:rPr>
              <w:t>п\п</w:t>
            </w:r>
          </w:p>
        </w:tc>
        <w:tc>
          <w:tcPr>
            <w:tcW w:w="745" w:type="pct"/>
            <w:vMerge w:val="restart"/>
            <w:tcBorders>
              <w:top w:val="single" w:sz="4" w:space="0" w:color="auto"/>
              <w:left w:val="single" w:sz="4" w:space="0" w:color="auto"/>
              <w:right w:val="single" w:sz="4" w:space="0" w:color="auto"/>
            </w:tcBorders>
          </w:tcPr>
          <w:p w:rsidR="005D4D54" w:rsidRPr="00D61E8C" w:rsidRDefault="005D4D54" w:rsidP="00096544">
            <w:pPr>
              <w:ind w:left="-108" w:right="-153"/>
              <w:jc w:val="center"/>
              <w:rPr>
                <w:sz w:val="18"/>
                <w:szCs w:val="18"/>
              </w:rPr>
            </w:pPr>
            <w:r w:rsidRPr="00D61E8C">
              <w:rPr>
                <w:sz w:val="18"/>
                <w:szCs w:val="18"/>
              </w:rPr>
              <w:t xml:space="preserve">Наименование образовательного учреждения </w:t>
            </w:r>
          </w:p>
          <w:p w:rsidR="005D4D54" w:rsidRPr="00D61E8C" w:rsidRDefault="005D4D54" w:rsidP="00096544">
            <w:pPr>
              <w:ind w:left="-108" w:right="-106"/>
              <w:jc w:val="center"/>
              <w:rPr>
                <w:sz w:val="18"/>
                <w:szCs w:val="18"/>
              </w:rPr>
            </w:pPr>
            <w:r w:rsidRPr="00D61E8C">
              <w:rPr>
                <w:sz w:val="18"/>
                <w:szCs w:val="18"/>
              </w:rPr>
              <w:t>(с указанием субъекта где оно располагается)</w:t>
            </w:r>
          </w:p>
        </w:tc>
        <w:tc>
          <w:tcPr>
            <w:tcW w:w="504" w:type="pct"/>
            <w:tcBorders>
              <w:top w:val="single" w:sz="4" w:space="0" w:color="auto"/>
              <w:left w:val="single" w:sz="4" w:space="0" w:color="auto"/>
              <w:right w:val="single" w:sz="4" w:space="0" w:color="auto"/>
            </w:tcBorders>
          </w:tcPr>
          <w:p w:rsidR="005D4D54" w:rsidRPr="00D61E8C" w:rsidRDefault="005D4D54" w:rsidP="00096544">
            <w:pPr>
              <w:ind w:left="-108" w:right="-153"/>
              <w:jc w:val="center"/>
              <w:rPr>
                <w:sz w:val="18"/>
                <w:szCs w:val="18"/>
              </w:rPr>
            </w:pPr>
            <w:r w:rsidRPr="00D61E8C">
              <w:rPr>
                <w:sz w:val="18"/>
                <w:szCs w:val="18"/>
              </w:rPr>
              <w:t>№ и дата</w:t>
            </w:r>
          </w:p>
          <w:p w:rsidR="005D4D54" w:rsidRPr="00D61E8C" w:rsidRDefault="005D4D54" w:rsidP="00096544">
            <w:pPr>
              <w:ind w:left="-108" w:right="-153"/>
              <w:jc w:val="center"/>
              <w:rPr>
                <w:sz w:val="18"/>
                <w:szCs w:val="18"/>
              </w:rPr>
            </w:pPr>
            <w:r w:rsidRPr="00D61E8C">
              <w:rPr>
                <w:sz w:val="18"/>
                <w:szCs w:val="18"/>
              </w:rPr>
              <w:t>госконтракта / договора</w:t>
            </w:r>
          </w:p>
        </w:tc>
        <w:tc>
          <w:tcPr>
            <w:tcW w:w="439" w:type="pct"/>
            <w:tcBorders>
              <w:top w:val="single" w:sz="4" w:space="0" w:color="auto"/>
              <w:left w:val="single" w:sz="4" w:space="0" w:color="auto"/>
              <w:right w:val="single" w:sz="4" w:space="0" w:color="auto"/>
            </w:tcBorders>
          </w:tcPr>
          <w:p w:rsidR="005D4D54" w:rsidRDefault="005D4D54" w:rsidP="00096544">
            <w:pPr>
              <w:ind w:left="-108" w:right="-153"/>
              <w:jc w:val="center"/>
              <w:rPr>
                <w:sz w:val="18"/>
                <w:szCs w:val="18"/>
              </w:rPr>
            </w:pPr>
            <w:r w:rsidRPr="00D61E8C">
              <w:rPr>
                <w:sz w:val="18"/>
                <w:szCs w:val="18"/>
              </w:rPr>
              <w:t>Стоимость всего</w:t>
            </w:r>
          </w:p>
          <w:p w:rsidR="005D4D54" w:rsidRPr="00D61E8C" w:rsidRDefault="005D4D54" w:rsidP="00096544">
            <w:pPr>
              <w:ind w:left="-108" w:right="-153"/>
              <w:jc w:val="center"/>
              <w:rPr>
                <w:sz w:val="18"/>
                <w:szCs w:val="18"/>
              </w:rPr>
            </w:pPr>
            <w:r w:rsidRPr="00D61E8C">
              <w:rPr>
                <w:sz w:val="18"/>
                <w:szCs w:val="18"/>
              </w:rPr>
              <w:t>(руб.)</w:t>
            </w:r>
          </w:p>
        </w:tc>
        <w:tc>
          <w:tcPr>
            <w:tcW w:w="690" w:type="pct"/>
            <w:vMerge w:val="restart"/>
            <w:tcBorders>
              <w:top w:val="single" w:sz="4" w:space="0" w:color="auto"/>
              <w:left w:val="single" w:sz="4" w:space="0" w:color="auto"/>
              <w:right w:val="single" w:sz="4" w:space="0" w:color="auto"/>
            </w:tcBorders>
          </w:tcPr>
          <w:p w:rsidR="005D4D54" w:rsidRPr="00D61E8C" w:rsidRDefault="005D4D54" w:rsidP="00096544">
            <w:pPr>
              <w:ind w:left="-108" w:right="-153"/>
              <w:jc w:val="center"/>
              <w:rPr>
                <w:sz w:val="18"/>
                <w:szCs w:val="18"/>
              </w:rPr>
            </w:pPr>
            <w:r w:rsidRPr="00D61E8C">
              <w:rPr>
                <w:sz w:val="18"/>
                <w:szCs w:val="18"/>
              </w:rPr>
              <w:t>Вид и наименование образовательной программы дополнительного профессионального образования</w:t>
            </w:r>
          </w:p>
        </w:tc>
        <w:tc>
          <w:tcPr>
            <w:tcW w:w="477" w:type="pct"/>
            <w:vMerge w:val="restart"/>
            <w:tcBorders>
              <w:top w:val="single" w:sz="4" w:space="0" w:color="auto"/>
              <w:left w:val="single" w:sz="4" w:space="0" w:color="auto"/>
              <w:right w:val="single" w:sz="4" w:space="0" w:color="auto"/>
            </w:tcBorders>
          </w:tcPr>
          <w:p w:rsidR="005D4D54" w:rsidRPr="00D61E8C" w:rsidRDefault="005D4D54" w:rsidP="00096544">
            <w:pPr>
              <w:ind w:left="-108" w:right="-153"/>
              <w:jc w:val="center"/>
              <w:rPr>
                <w:sz w:val="18"/>
                <w:szCs w:val="18"/>
              </w:rPr>
            </w:pPr>
            <w:r w:rsidRPr="00D61E8C">
              <w:rPr>
                <w:sz w:val="18"/>
                <w:szCs w:val="18"/>
              </w:rPr>
              <w:t>Количество учебных часов</w:t>
            </w:r>
          </w:p>
        </w:tc>
        <w:tc>
          <w:tcPr>
            <w:tcW w:w="488" w:type="pct"/>
            <w:tcBorders>
              <w:top w:val="single" w:sz="4" w:space="0" w:color="auto"/>
              <w:left w:val="single" w:sz="4" w:space="0" w:color="auto"/>
              <w:right w:val="single" w:sz="4" w:space="0" w:color="auto"/>
            </w:tcBorders>
          </w:tcPr>
          <w:p w:rsidR="005D4D54" w:rsidRPr="00D61E8C" w:rsidRDefault="005D4D54" w:rsidP="00096544">
            <w:pPr>
              <w:ind w:left="-108" w:right="-153"/>
              <w:jc w:val="center"/>
              <w:rPr>
                <w:sz w:val="18"/>
                <w:szCs w:val="18"/>
              </w:rPr>
            </w:pPr>
            <w:r w:rsidRPr="00D61E8C">
              <w:rPr>
                <w:sz w:val="18"/>
                <w:szCs w:val="18"/>
              </w:rPr>
              <w:t>ФИО, замещаемая должность</w:t>
            </w:r>
          </w:p>
        </w:tc>
        <w:tc>
          <w:tcPr>
            <w:tcW w:w="552" w:type="pct"/>
            <w:vMerge w:val="restart"/>
            <w:tcBorders>
              <w:top w:val="single" w:sz="4" w:space="0" w:color="auto"/>
              <w:left w:val="single" w:sz="4" w:space="0" w:color="auto"/>
              <w:right w:val="single" w:sz="4" w:space="0" w:color="auto"/>
            </w:tcBorders>
          </w:tcPr>
          <w:p w:rsidR="005D4D54" w:rsidRPr="001D3865" w:rsidRDefault="005D4D54" w:rsidP="00096544">
            <w:pPr>
              <w:ind w:left="-108" w:right="-153"/>
              <w:jc w:val="center"/>
              <w:rPr>
                <w:sz w:val="16"/>
                <w:szCs w:val="16"/>
              </w:rPr>
            </w:pPr>
            <w:r w:rsidRPr="001D3865">
              <w:rPr>
                <w:sz w:val="16"/>
                <w:szCs w:val="16"/>
              </w:rPr>
              <w:t>Категории должностей федеральной государственной гражданской службы</w:t>
            </w:r>
          </w:p>
        </w:tc>
        <w:tc>
          <w:tcPr>
            <w:tcW w:w="506" w:type="pct"/>
            <w:vMerge w:val="restart"/>
            <w:tcBorders>
              <w:top w:val="single" w:sz="4" w:space="0" w:color="auto"/>
              <w:left w:val="single" w:sz="4" w:space="0" w:color="auto"/>
              <w:right w:val="single" w:sz="4" w:space="0" w:color="auto"/>
            </w:tcBorders>
          </w:tcPr>
          <w:p w:rsidR="005D4D54" w:rsidRPr="001D3865" w:rsidRDefault="005D4D54" w:rsidP="00096544">
            <w:pPr>
              <w:ind w:left="-108" w:right="-153"/>
              <w:jc w:val="center"/>
              <w:rPr>
                <w:sz w:val="16"/>
                <w:szCs w:val="16"/>
              </w:rPr>
            </w:pPr>
            <w:r w:rsidRPr="001D3865">
              <w:rPr>
                <w:sz w:val="16"/>
                <w:szCs w:val="16"/>
              </w:rPr>
              <w:t>Группы должностей федеральной государственной гражданской службы</w:t>
            </w:r>
          </w:p>
        </w:tc>
        <w:tc>
          <w:tcPr>
            <w:tcW w:w="398" w:type="pct"/>
            <w:gridSpan w:val="2"/>
            <w:tcBorders>
              <w:top w:val="single" w:sz="4" w:space="0" w:color="auto"/>
              <w:left w:val="single" w:sz="4" w:space="0" w:color="auto"/>
              <w:bottom w:val="single" w:sz="4" w:space="0" w:color="auto"/>
              <w:right w:val="single" w:sz="4" w:space="0" w:color="auto"/>
            </w:tcBorders>
          </w:tcPr>
          <w:p w:rsidR="005D4D54" w:rsidRPr="00D61E8C" w:rsidRDefault="005D4D54" w:rsidP="00096544">
            <w:pPr>
              <w:ind w:left="-108" w:right="-153"/>
              <w:jc w:val="center"/>
              <w:rPr>
                <w:sz w:val="17"/>
                <w:szCs w:val="17"/>
              </w:rPr>
            </w:pPr>
            <w:r w:rsidRPr="00D61E8C">
              <w:rPr>
                <w:sz w:val="17"/>
                <w:szCs w:val="17"/>
              </w:rPr>
              <w:t>Количество человек</w:t>
            </w:r>
          </w:p>
        </w:tc>
      </w:tr>
      <w:tr w:rsidR="005D4D54" w:rsidRPr="002E3214" w:rsidTr="00096544">
        <w:trPr>
          <w:cantSplit/>
          <w:trHeight w:val="1296"/>
        </w:trPr>
        <w:tc>
          <w:tcPr>
            <w:tcW w:w="203" w:type="pct"/>
            <w:vMerge/>
            <w:tcBorders>
              <w:left w:val="single" w:sz="4" w:space="0" w:color="auto"/>
              <w:bottom w:val="single" w:sz="4" w:space="0" w:color="auto"/>
              <w:right w:val="single" w:sz="4" w:space="0" w:color="auto"/>
            </w:tcBorders>
          </w:tcPr>
          <w:p w:rsidR="005D4D54" w:rsidRPr="00D61E8C" w:rsidRDefault="005D4D54" w:rsidP="00096544">
            <w:pPr>
              <w:ind w:left="-108" w:right="-153"/>
              <w:jc w:val="center"/>
              <w:rPr>
                <w:sz w:val="18"/>
                <w:szCs w:val="18"/>
              </w:rPr>
            </w:pPr>
          </w:p>
        </w:tc>
        <w:tc>
          <w:tcPr>
            <w:tcW w:w="745" w:type="pct"/>
            <w:vMerge/>
            <w:tcBorders>
              <w:left w:val="single" w:sz="4" w:space="0" w:color="auto"/>
              <w:bottom w:val="single" w:sz="4" w:space="0" w:color="auto"/>
              <w:right w:val="single" w:sz="4" w:space="0" w:color="auto"/>
            </w:tcBorders>
          </w:tcPr>
          <w:p w:rsidR="005D4D54" w:rsidRPr="00D61E8C" w:rsidRDefault="005D4D54" w:rsidP="00096544">
            <w:pPr>
              <w:ind w:left="-108" w:right="-153"/>
              <w:jc w:val="center"/>
              <w:rPr>
                <w:sz w:val="18"/>
                <w:szCs w:val="18"/>
              </w:rPr>
            </w:pPr>
          </w:p>
        </w:tc>
        <w:tc>
          <w:tcPr>
            <w:tcW w:w="504" w:type="pct"/>
            <w:tcBorders>
              <w:left w:val="single" w:sz="4" w:space="0" w:color="auto"/>
              <w:bottom w:val="single" w:sz="4" w:space="0" w:color="auto"/>
              <w:right w:val="single" w:sz="4" w:space="0" w:color="auto"/>
            </w:tcBorders>
          </w:tcPr>
          <w:p w:rsidR="005D4D54" w:rsidRPr="00D61E8C" w:rsidRDefault="005D4D54" w:rsidP="00096544">
            <w:pPr>
              <w:ind w:left="-108" w:right="-153"/>
              <w:jc w:val="center"/>
              <w:rPr>
                <w:sz w:val="18"/>
                <w:szCs w:val="18"/>
              </w:rPr>
            </w:pPr>
          </w:p>
        </w:tc>
        <w:tc>
          <w:tcPr>
            <w:tcW w:w="439" w:type="pct"/>
            <w:tcBorders>
              <w:left w:val="single" w:sz="4" w:space="0" w:color="auto"/>
              <w:bottom w:val="single" w:sz="4" w:space="0" w:color="auto"/>
              <w:right w:val="single" w:sz="4" w:space="0" w:color="auto"/>
            </w:tcBorders>
          </w:tcPr>
          <w:p w:rsidR="005D4D54" w:rsidRPr="00D61E8C" w:rsidRDefault="005D4D54" w:rsidP="00096544">
            <w:pPr>
              <w:ind w:left="-108" w:right="-153"/>
              <w:jc w:val="center"/>
              <w:rPr>
                <w:sz w:val="18"/>
                <w:szCs w:val="18"/>
              </w:rPr>
            </w:pPr>
          </w:p>
        </w:tc>
        <w:tc>
          <w:tcPr>
            <w:tcW w:w="690" w:type="pct"/>
            <w:vMerge/>
            <w:tcBorders>
              <w:left w:val="single" w:sz="4" w:space="0" w:color="auto"/>
              <w:bottom w:val="single" w:sz="4" w:space="0" w:color="auto"/>
              <w:right w:val="single" w:sz="4" w:space="0" w:color="auto"/>
            </w:tcBorders>
          </w:tcPr>
          <w:p w:rsidR="005D4D54" w:rsidRPr="00D61E8C" w:rsidRDefault="005D4D54" w:rsidP="00096544">
            <w:pPr>
              <w:ind w:left="-108" w:right="-153"/>
              <w:jc w:val="center"/>
              <w:rPr>
                <w:sz w:val="18"/>
                <w:szCs w:val="18"/>
              </w:rPr>
            </w:pPr>
          </w:p>
        </w:tc>
        <w:tc>
          <w:tcPr>
            <w:tcW w:w="477" w:type="pct"/>
            <w:vMerge/>
            <w:tcBorders>
              <w:left w:val="single" w:sz="4" w:space="0" w:color="auto"/>
              <w:bottom w:val="single" w:sz="4" w:space="0" w:color="auto"/>
              <w:right w:val="single" w:sz="4" w:space="0" w:color="auto"/>
            </w:tcBorders>
          </w:tcPr>
          <w:p w:rsidR="005D4D54" w:rsidRPr="00D61E8C" w:rsidRDefault="005D4D54" w:rsidP="00096544">
            <w:pPr>
              <w:ind w:left="-108" w:right="-153"/>
              <w:jc w:val="center"/>
              <w:rPr>
                <w:sz w:val="18"/>
                <w:szCs w:val="18"/>
              </w:rPr>
            </w:pPr>
          </w:p>
        </w:tc>
        <w:tc>
          <w:tcPr>
            <w:tcW w:w="488" w:type="pct"/>
            <w:tcBorders>
              <w:left w:val="single" w:sz="4" w:space="0" w:color="auto"/>
              <w:bottom w:val="single" w:sz="4" w:space="0" w:color="auto"/>
              <w:right w:val="single" w:sz="4" w:space="0" w:color="auto"/>
            </w:tcBorders>
          </w:tcPr>
          <w:p w:rsidR="005D4D54" w:rsidRPr="00D61E8C" w:rsidRDefault="005D4D54" w:rsidP="00096544">
            <w:pPr>
              <w:ind w:left="-108" w:right="-153"/>
              <w:jc w:val="center"/>
              <w:rPr>
                <w:sz w:val="18"/>
                <w:szCs w:val="18"/>
              </w:rPr>
            </w:pPr>
          </w:p>
        </w:tc>
        <w:tc>
          <w:tcPr>
            <w:tcW w:w="552" w:type="pct"/>
            <w:vMerge/>
            <w:tcBorders>
              <w:left w:val="single" w:sz="4" w:space="0" w:color="auto"/>
              <w:bottom w:val="single" w:sz="4" w:space="0" w:color="auto"/>
              <w:right w:val="single" w:sz="4" w:space="0" w:color="auto"/>
            </w:tcBorders>
          </w:tcPr>
          <w:p w:rsidR="005D4D54" w:rsidRPr="00D61E8C" w:rsidRDefault="005D4D54" w:rsidP="00096544">
            <w:pPr>
              <w:ind w:left="-108" w:right="-153"/>
              <w:jc w:val="center"/>
              <w:rPr>
                <w:sz w:val="18"/>
                <w:szCs w:val="18"/>
              </w:rPr>
            </w:pPr>
          </w:p>
        </w:tc>
        <w:tc>
          <w:tcPr>
            <w:tcW w:w="506" w:type="pct"/>
            <w:vMerge/>
            <w:tcBorders>
              <w:left w:val="single" w:sz="4" w:space="0" w:color="auto"/>
              <w:bottom w:val="single" w:sz="4" w:space="0" w:color="auto"/>
              <w:right w:val="single" w:sz="4" w:space="0" w:color="auto"/>
            </w:tcBorders>
          </w:tcPr>
          <w:p w:rsidR="005D4D54" w:rsidRPr="00D61E8C" w:rsidRDefault="005D4D54" w:rsidP="00096544">
            <w:pPr>
              <w:ind w:left="-108" w:right="-153"/>
              <w:jc w:val="center"/>
              <w:rPr>
                <w:sz w:val="18"/>
                <w:szCs w:val="18"/>
              </w:rPr>
            </w:pPr>
          </w:p>
        </w:tc>
        <w:tc>
          <w:tcPr>
            <w:tcW w:w="201" w:type="pct"/>
            <w:tcBorders>
              <w:top w:val="single" w:sz="4" w:space="0" w:color="auto"/>
              <w:left w:val="single" w:sz="4" w:space="0" w:color="auto"/>
              <w:bottom w:val="single" w:sz="4" w:space="0" w:color="auto"/>
              <w:right w:val="single" w:sz="4" w:space="0" w:color="auto"/>
            </w:tcBorders>
            <w:textDirection w:val="btLr"/>
          </w:tcPr>
          <w:p w:rsidR="005D4D54" w:rsidRPr="00D61E8C" w:rsidRDefault="005D4D54" w:rsidP="00096544">
            <w:pPr>
              <w:ind w:left="-108" w:right="-153"/>
              <w:jc w:val="center"/>
              <w:rPr>
                <w:sz w:val="18"/>
                <w:szCs w:val="18"/>
              </w:rPr>
            </w:pPr>
            <w:r w:rsidRPr="00D61E8C">
              <w:rPr>
                <w:sz w:val="18"/>
                <w:szCs w:val="18"/>
              </w:rPr>
              <w:t>всего</w:t>
            </w:r>
          </w:p>
        </w:tc>
        <w:tc>
          <w:tcPr>
            <w:tcW w:w="196" w:type="pct"/>
            <w:tcBorders>
              <w:top w:val="single" w:sz="4" w:space="0" w:color="auto"/>
              <w:left w:val="single" w:sz="4" w:space="0" w:color="auto"/>
              <w:bottom w:val="single" w:sz="4" w:space="0" w:color="auto"/>
              <w:right w:val="single" w:sz="4" w:space="0" w:color="auto"/>
            </w:tcBorders>
            <w:textDirection w:val="btLr"/>
            <w:vAlign w:val="center"/>
          </w:tcPr>
          <w:p w:rsidR="005D4D54" w:rsidRPr="00D61E8C" w:rsidRDefault="005D4D54" w:rsidP="00096544">
            <w:pPr>
              <w:spacing w:line="192" w:lineRule="auto"/>
              <w:ind w:left="-108" w:right="-153"/>
              <w:jc w:val="center"/>
              <w:rPr>
                <w:sz w:val="18"/>
                <w:szCs w:val="18"/>
              </w:rPr>
            </w:pPr>
            <w:r w:rsidRPr="00D61E8C">
              <w:rPr>
                <w:sz w:val="18"/>
                <w:szCs w:val="18"/>
              </w:rPr>
              <w:t>из них впервые поступившие на госслужбу</w:t>
            </w:r>
          </w:p>
        </w:tc>
      </w:tr>
      <w:tr w:rsidR="005D4D54" w:rsidRPr="002E3214" w:rsidTr="00096544">
        <w:trPr>
          <w:trHeight w:val="505"/>
        </w:trPr>
        <w:tc>
          <w:tcPr>
            <w:tcW w:w="203" w:type="pct"/>
            <w:tcBorders>
              <w:top w:val="single" w:sz="4" w:space="0" w:color="auto"/>
              <w:left w:val="single" w:sz="4" w:space="0" w:color="auto"/>
              <w:bottom w:val="single" w:sz="4" w:space="0" w:color="auto"/>
              <w:right w:val="single" w:sz="4" w:space="0" w:color="auto"/>
            </w:tcBorders>
            <w:vAlign w:val="center"/>
          </w:tcPr>
          <w:p w:rsidR="005D4D54" w:rsidRPr="002E3214" w:rsidRDefault="005D4D54" w:rsidP="00096544">
            <w:pPr>
              <w:jc w:val="center"/>
              <w:rPr>
                <w:sz w:val="20"/>
                <w:szCs w:val="20"/>
              </w:rPr>
            </w:pPr>
            <w:r w:rsidRPr="002E3214">
              <w:rPr>
                <w:sz w:val="20"/>
                <w:szCs w:val="20"/>
              </w:rPr>
              <w:t>1.</w:t>
            </w:r>
          </w:p>
        </w:tc>
        <w:tc>
          <w:tcPr>
            <w:tcW w:w="745" w:type="pct"/>
            <w:tcBorders>
              <w:top w:val="single" w:sz="4" w:space="0" w:color="auto"/>
              <w:left w:val="single" w:sz="4" w:space="0" w:color="auto"/>
              <w:bottom w:val="single" w:sz="4" w:space="0" w:color="auto"/>
              <w:right w:val="single" w:sz="4" w:space="0" w:color="auto"/>
            </w:tcBorders>
            <w:vAlign w:val="center"/>
          </w:tcPr>
          <w:p w:rsidR="005D4D54" w:rsidRPr="002E3214" w:rsidRDefault="005D4D54" w:rsidP="00096544">
            <w:pPr>
              <w:spacing w:line="216" w:lineRule="auto"/>
              <w:jc w:val="center"/>
              <w:rPr>
                <w:sz w:val="20"/>
                <w:szCs w:val="20"/>
              </w:rPr>
            </w:pPr>
            <w:r>
              <w:rPr>
                <w:sz w:val="20"/>
                <w:szCs w:val="20"/>
              </w:rPr>
              <w:t>0</w:t>
            </w:r>
          </w:p>
        </w:tc>
        <w:tc>
          <w:tcPr>
            <w:tcW w:w="504" w:type="pct"/>
            <w:tcBorders>
              <w:top w:val="single" w:sz="4" w:space="0" w:color="auto"/>
              <w:left w:val="single" w:sz="4" w:space="0" w:color="auto"/>
              <w:bottom w:val="single" w:sz="4" w:space="0" w:color="auto"/>
              <w:right w:val="single" w:sz="4" w:space="0" w:color="auto"/>
            </w:tcBorders>
          </w:tcPr>
          <w:p w:rsidR="005D4D54" w:rsidRDefault="005D4D54" w:rsidP="00096544">
            <w:pPr>
              <w:jc w:val="center"/>
              <w:rPr>
                <w:sz w:val="20"/>
                <w:szCs w:val="20"/>
              </w:rPr>
            </w:pPr>
          </w:p>
          <w:p w:rsidR="005D4D54" w:rsidRPr="002E3214" w:rsidRDefault="005D4D54" w:rsidP="00096544">
            <w:pPr>
              <w:jc w:val="center"/>
              <w:rPr>
                <w:sz w:val="20"/>
                <w:szCs w:val="20"/>
              </w:rPr>
            </w:pPr>
            <w:r>
              <w:rPr>
                <w:sz w:val="20"/>
                <w:szCs w:val="20"/>
              </w:rPr>
              <w:t>0</w:t>
            </w:r>
          </w:p>
        </w:tc>
        <w:tc>
          <w:tcPr>
            <w:tcW w:w="439" w:type="pct"/>
            <w:tcBorders>
              <w:top w:val="single" w:sz="4" w:space="0" w:color="auto"/>
              <w:left w:val="single" w:sz="4" w:space="0" w:color="auto"/>
              <w:bottom w:val="single" w:sz="4" w:space="0" w:color="auto"/>
              <w:right w:val="single" w:sz="4" w:space="0" w:color="auto"/>
            </w:tcBorders>
            <w:vAlign w:val="center"/>
          </w:tcPr>
          <w:p w:rsidR="005D4D54" w:rsidRPr="002E3214" w:rsidRDefault="005D4D54" w:rsidP="00096544">
            <w:pPr>
              <w:jc w:val="center"/>
              <w:rPr>
                <w:sz w:val="20"/>
                <w:szCs w:val="20"/>
              </w:rPr>
            </w:pPr>
            <w:r>
              <w:rPr>
                <w:sz w:val="20"/>
                <w:szCs w:val="20"/>
              </w:rPr>
              <w:t>0</w:t>
            </w:r>
          </w:p>
        </w:tc>
        <w:tc>
          <w:tcPr>
            <w:tcW w:w="690" w:type="pct"/>
            <w:tcBorders>
              <w:top w:val="single" w:sz="4" w:space="0" w:color="auto"/>
              <w:left w:val="single" w:sz="4" w:space="0" w:color="auto"/>
              <w:bottom w:val="single" w:sz="4" w:space="0" w:color="auto"/>
              <w:right w:val="single" w:sz="4" w:space="0" w:color="auto"/>
            </w:tcBorders>
            <w:vAlign w:val="center"/>
          </w:tcPr>
          <w:p w:rsidR="005D4D54" w:rsidRPr="002E3214" w:rsidRDefault="005D4D54" w:rsidP="00096544">
            <w:pPr>
              <w:spacing w:line="216" w:lineRule="auto"/>
              <w:jc w:val="center"/>
              <w:rPr>
                <w:sz w:val="20"/>
                <w:szCs w:val="20"/>
              </w:rPr>
            </w:pPr>
            <w:r>
              <w:rPr>
                <w:sz w:val="20"/>
                <w:szCs w:val="20"/>
              </w:rPr>
              <w:t>0</w:t>
            </w:r>
          </w:p>
        </w:tc>
        <w:tc>
          <w:tcPr>
            <w:tcW w:w="477" w:type="pct"/>
            <w:tcBorders>
              <w:top w:val="single" w:sz="4" w:space="0" w:color="auto"/>
              <w:left w:val="single" w:sz="4" w:space="0" w:color="auto"/>
              <w:bottom w:val="single" w:sz="4" w:space="0" w:color="auto"/>
              <w:right w:val="single" w:sz="4" w:space="0" w:color="auto"/>
            </w:tcBorders>
            <w:vAlign w:val="center"/>
          </w:tcPr>
          <w:p w:rsidR="005D4D54" w:rsidRPr="002E3214" w:rsidRDefault="005D4D54" w:rsidP="00096544">
            <w:pPr>
              <w:jc w:val="center"/>
              <w:rPr>
                <w:sz w:val="20"/>
                <w:szCs w:val="20"/>
              </w:rPr>
            </w:pPr>
            <w:r>
              <w:rPr>
                <w:sz w:val="20"/>
                <w:szCs w:val="20"/>
              </w:rPr>
              <w:t>0</w:t>
            </w:r>
          </w:p>
        </w:tc>
        <w:tc>
          <w:tcPr>
            <w:tcW w:w="488" w:type="pct"/>
            <w:tcBorders>
              <w:top w:val="single" w:sz="4" w:space="0" w:color="auto"/>
              <w:left w:val="single" w:sz="4" w:space="0" w:color="auto"/>
              <w:bottom w:val="single" w:sz="4" w:space="0" w:color="auto"/>
              <w:right w:val="single" w:sz="4" w:space="0" w:color="auto"/>
            </w:tcBorders>
          </w:tcPr>
          <w:p w:rsidR="005D4D54" w:rsidRDefault="005D4D54" w:rsidP="00096544">
            <w:pPr>
              <w:jc w:val="center"/>
              <w:rPr>
                <w:sz w:val="20"/>
                <w:szCs w:val="20"/>
              </w:rPr>
            </w:pPr>
          </w:p>
          <w:p w:rsidR="005D4D54" w:rsidRPr="002E3214" w:rsidRDefault="005D4D54" w:rsidP="00096544">
            <w:pPr>
              <w:jc w:val="center"/>
              <w:rPr>
                <w:sz w:val="20"/>
                <w:szCs w:val="20"/>
              </w:rPr>
            </w:pPr>
            <w:r>
              <w:rPr>
                <w:sz w:val="20"/>
                <w:szCs w:val="20"/>
              </w:rPr>
              <w:t>0</w:t>
            </w:r>
          </w:p>
        </w:tc>
        <w:tc>
          <w:tcPr>
            <w:tcW w:w="552" w:type="pct"/>
            <w:tcBorders>
              <w:top w:val="single" w:sz="4" w:space="0" w:color="auto"/>
              <w:left w:val="single" w:sz="4" w:space="0" w:color="auto"/>
              <w:bottom w:val="single" w:sz="4" w:space="0" w:color="auto"/>
              <w:right w:val="single" w:sz="4" w:space="0" w:color="auto"/>
            </w:tcBorders>
            <w:vAlign w:val="center"/>
          </w:tcPr>
          <w:p w:rsidR="005D4D54" w:rsidRPr="002E3214" w:rsidRDefault="005D4D54" w:rsidP="00096544">
            <w:pPr>
              <w:jc w:val="center"/>
              <w:rPr>
                <w:sz w:val="20"/>
                <w:szCs w:val="20"/>
              </w:rPr>
            </w:pPr>
            <w:r>
              <w:rPr>
                <w:sz w:val="20"/>
                <w:szCs w:val="20"/>
              </w:rPr>
              <w:t>0</w:t>
            </w:r>
          </w:p>
        </w:tc>
        <w:tc>
          <w:tcPr>
            <w:tcW w:w="506" w:type="pct"/>
            <w:tcBorders>
              <w:top w:val="single" w:sz="4" w:space="0" w:color="auto"/>
              <w:left w:val="single" w:sz="4" w:space="0" w:color="auto"/>
              <w:bottom w:val="single" w:sz="4" w:space="0" w:color="auto"/>
              <w:right w:val="single" w:sz="4" w:space="0" w:color="auto"/>
            </w:tcBorders>
            <w:vAlign w:val="center"/>
          </w:tcPr>
          <w:p w:rsidR="005D4D54" w:rsidRPr="002E3214" w:rsidRDefault="005D4D54" w:rsidP="00096544">
            <w:pPr>
              <w:jc w:val="center"/>
              <w:rPr>
                <w:sz w:val="20"/>
                <w:szCs w:val="20"/>
              </w:rPr>
            </w:pPr>
            <w:r>
              <w:rPr>
                <w:sz w:val="20"/>
                <w:szCs w:val="20"/>
              </w:rPr>
              <w:t>0</w:t>
            </w:r>
          </w:p>
        </w:tc>
        <w:tc>
          <w:tcPr>
            <w:tcW w:w="201" w:type="pct"/>
            <w:tcBorders>
              <w:top w:val="single" w:sz="4" w:space="0" w:color="auto"/>
              <w:left w:val="single" w:sz="4" w:space="0" w:color="auto"/>
              <w:bottom w:val="single" w:sz="4" w:space="0" w:color="auto"/>
              <w:right w:val="single" w:sz="4" w:space="0" w:color="auto"/>
            </w:tcBorders>
            <w:vAlign w:val="center"/>
          </w:tcPr>
          <w:p w:rsidR="005D4D54" w:rsidRPr="002E3214" w:rsidRDefault="005D4D54" w:rsidP="00096544">
            <w:pPr>
              <w:jc w:val="center"/>
              <w:rPr>
                <w:sz w:val="20"/>
                <w:szCs w:val="20"/>
              </w:rPr>
            </w:pPr>
            <w:r>
              <w:rPr>
                <w:sz w:val="20"/>
                <w:szCs w:val="20"/>
              </w:rPr>
              <w:t>0</w:t>
            </w:r>
          </w:p>
        </w:tc>
        <w:tc>
          <w:tcPr>
            <w:tcW w:w="196" w:type="pct"/>
            <w:tcBorders>
              <w:top w:val="single" w:sz="4" w:space="0" w:color="auto"/>
              <w:left w:val="single" w:sz="4" w:space="0" w:color="auto"/>
              <w:bottom w:val="single" w:sz="4" w:space="0" w:color="auto"/>
              <w:right w:val="single" w:sz="4" w:space="0" w:color="auto"/>
            </w:tcBorders>
            <w:vAlign w:val="center"/>
          </w:tcPr>
          <w:p w:rsidR="005D4D54" w:rsidRPr="002E3214" w:rsidRDefault="005D4D54" w:rsidP="00096544">
            <w:pPr>
              <w:jc w:val="center"/>
              <w:rPr>
                <w:sz w:val="20"/>
                <w:szCs w:val="20"/>
              </w:rPr>
            </w:pPr>
            <w:r>
              <w:rPr>
                <w:sz w:val="20"/>
                <w:szCs w:val="20"/>
              </w:rPr>
              <w:t>0</w:t>
            </w:r>
          </w:p>
        </w:tc>
      </w:tr>
      <w:tr w:rsidR="005D4D54" w:rsidRPr="002E3214" w:rsidTr="00096544">
        <w:trPr>
          <w:trHeight w:val="447"/>
        </w:trPr>
        <w:tc>
          <w:tcPr>
            <w:tcW w:w="203" w:type="pct"/>
            <w:tcBorders>
              <w:top w:val="single" w:sz="4" w:space="0" w:color="auto"/>
              <w:left w:val="single" w:sz="4" w:space="0" w:color="auto"/>
              <w:bottom w:val="single" w:sz="4" w:space="0" w:color="auto"/>
              <w:right w:val="single" w:sz="4" w:space="0" w:color="auto"/>
            </w:tcBorders>
            <w:vAlign w:val="center"/>
          </w:tcPr>
          <w:p w:rsidR="005D4D54" w:rsidRPr="002E3214" w:rsidRDefault="005D4D54" w:rsidP="00096544">
            <w:pPr>
              <w:jc w:val="center"/>
              <w:rPr>
                <w:b/>
                <w:sz w:val="20"/>
                <w:szCs w:val="20"/>
              </w:rPr>
            </w:pPr>
          </w:p>
        </w:tc>
        <w:tc>
          <w:tcPr>
            <w:tcW w:w="745" w:type="pct"/>
            <w:tcBorders>
              <w:top w:val="single" w:sz="4" w:space="0" w:color="auto"/>
              <w:left w:val="single" w:sz="4" w:space="0" w:color="auto"/>
              <w:bottom w:val="single" w:sz="4" w:space="0" w:color="auto"/>
              <w:right w:val="single" w:sz="4" w:space="0" w:color="auto"/>
            </w:tcBorders>
            <w:vAlign w:val="center"/>
          </w:tcPr>
          <w:p w:rsidR="005D4D54" w:rsidRPr="002E3214" w:rsidRDefault="005D4D54" w:rsidP="00096544">
            <w:pPr>
              <w:jc w:val="center"/>
              <w:rPr>
                <w:b/>
                <w:sz w:val="20"/>
                <w:szCs w:val="20"/>
              </w:rPr>
            </w:pPr>
            <w:r w:rsidRPr="002E3214">
              <w:rPr>
                <w:b/>
                <w:sz w:val="20"/>
                <w:szCs w:val="20"/>
              </w:rPr>
              <w:t>Итого:</w:t>
            </w:r>
          </w:p>
        </w:tc>
        <w:tc>
          <w:tcPr>
            <w:tcW w:w="504" w:type="pct"/>
            <w:tcBorders>
              <w:top w:val="single" w:sz="4" w:space="0" w:color="auto"/>
              <w:left w:val="single" w:sz="4" w:space="0" w:color="auto"/>
              <w:bottom w:val="single" w:sz="4" w:space="0" w:color="auto"/>
              <w:right w:val="single" w:sz="4" w:space="0" w:color="auto"/>
            </w:tcBorders>
          </w:tcPr>
          <w:p w:rsidR="005D4D54" w:rsidRPr="002E3214" w:rsidRDefault="005D4D54" w:rsidP="00096544">
            <w:pPr>
              <w:jc w:val="center"/>
              <w:rPr>
                <w:b/>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rsidR="005D4D54" w:rsidRPr="002E3214" w:rsidRDefault="005D4D54" w:rsidP="00096544">
            <w:pPr>
              <w:jc w:val="center"/>
              <w:rPr>
                <w:b/>
                <w:sz w:val="20"/>
                <w:szCs w:val="20"/>
              </w:rPr>
            </w:pPr>
            <w:r>
              <w:rPr>
                <w:b/>
                <w:sz w:val="20"/>
                <w:szCs w:val="20"/>
              </w:rPr>
              <w:t>0</w:t>
            </w:r>
          </w:p>
        </w:tc>
        <w:tc>
          <w:tcPr>
            <w:tcW w:w="690" w:type="pct"/>
            <w:tcBorders>
              <w:top w:val="single" w:sz="4" w:space="0" w:color="auto"/>
              <w:left w:val="single" w:sz="4" w:space="0" w:color="auto"/>
              <w:bottom w:val="single" w:sz="4" w:space="0" w:color="auto"/>
              <w:right w:val="single" w:sz="4" w:space="0" w:color="auto"/>
            </w:tcBorders>
            <w:vAlign w:val="center"/>
          </w:tcPr>
          <w:p w:rsidR="005D4D54" w:rsidRPr="002E3214" w:rsidRDefault="005D4D54" w:rsidP="00096544">
            <w:pPr>
              <w:jc w:val="center"/>
              <w:rPr>
                <w:b/>
                <w:sz w:val="20"/>
                <w:szCs w:val="20"/>
              </w:rPr>
            </w:pPr>
            <w:r>
              <w:rPr>
                <w:b/>
                <w:sz w:val="20"/>
                <w:szCs w:val="20"/>
              </w:rPr>
              <w:t>0</w:t>
            </w:r>
          </w:p>
        </w:tc>
        <w:tc>
          <w:tcPr>
            <w:tcW w:w="477" w:type="pct"/>
            <w:tcBorders>
              <w:top w:val="single" w:sz="4" w:space="0" w:color="auto"/>
              <w:left w:val="single" w:sz="4" w:space="0" w:color="auto"/>
              <w:bottom w:val="single" w:sz="4" w:space="0" w:color="auto"/>
              <w:right w:val="single" w:sz="4" w:space="0" w:color="auto"/>
            </w:tcBorders>
            <w:vAlign w:val="center"/>
          </w:tcPr>
          <w:p w:rsidR="005D4D54" w:rsidRPr="002E3214" w:rsidRDefault="005D4D54" w:rsidP="00096544">
            <w:pPr>
              <w:jc w:val="center"/>
              <w:rPr>
                <w:b/>
                <w:sz w:val="20"/>
                <w:szCs w:val="20"/>
              </w:rPr>
            </w:pPr>
            <w:r>
              <w:rPr>
                <w:b/>
                <w:sz w:val="20"/>
                <w:szCs w:val="20"/>
              </w:rPr>
              <w:t>0</w:t>
            </w:r>
          </w:p>
        </w:tc>
        <w:tc>
          <w:tcPr>
            <w:tcW w:w="488" w:type="pct"/>
            <w:tcBorders>
              <w:top w:val="single" w:sz="4" w:space="0" w:color="auto"/>
              <w:left w:val="single" w:sz="4" w:space="0" w:color="auto"/>
              <w:bottom w:val="single" w:sz="4" w:space="0" w:color="auto"/>
              <w:right w:val="single" w:sz="4" w:space="0" w:color="auto"/>
            </w:tcBorders>
          </w:tcPr>
          <w:p w:rsidR="005D4D54" w:rsidRPr="002E3214" w:rsidRDefault="005D4D54" w:rsidP="00096544">
            <w:pPr>
              <w:jc w:val="center"/>
              <w:rPr>
                <w:b/>
                <w:sz w:val="20"/>
                <w:szCs w:val="20"/>
              </w:rPr>
            </w:pPr>
            <w:r>
              <w:rPr>
                <w:b/>
                <w:sz w:val="20"/>
                <w:szCs w:val="20"/>
              </w:rPr>
              <w:t>0</w:t>
            </w:r>
          </w:p>
        </w:tc>
        <w:tc>
          <w:tcPr>
            <w:tcW w:w="552" w:type="pct"/>
            <w:tcBorders>
              <w:top w:val="single" w:sz="4" w:space="0" w:color="auto"/>
              <w:left w:val="single" w:sz="4" w:space="0" w:color="auto"/>
              <w:bottom w:val="single" w:sz="4" w:space="0" w:color="auto"/>
              <w:right w:val="single" w:sz="4" w:space="0" w:color="auto"/>
            </w:tcBorders>
            <w:vAlign w:val="center"/>
          </w:tcPr>
          <w:p w:rsidR="005D4D54" w:rsidRPr="002E3214" w:rsidRDefault="005D4D54" w:rsidP="00096544">
            <w:pPr>
              <w:jc w:val="center"/>
              <w:rPr>
                <w:b/>
                <w:sz w:val="20"/>
                <w:szCs w:val="20"/>
              </w:rPr>
            </w:pPr>
            <w:r>
              <w:rPr>
                <w:b/>
                <w:sz w:val="20"/>
                <w:szCs w:val="20"/>
              </w:rPr>
              <w:t>0</w:t>
            </w:r>
          </w:p>
        </w:tc>
        <w:tc>
          <w:tcPr>
            <w:tcW w:w="506" w:type="pct"/>
            <w:tcBorders>
              <w:top w:val="single" w:sz="4" w:space="0" w:color="auto"/>
              <w:left w:val="single" w:sz="4" w:space="0" w:color="auto"/>
              <w:bottom w:val="single" w:sz="4" w:space="0" w:color="auto"/>
              <w:right w:val="single" w:sz="4" w:space="0" w:color="auto"/>
            </w:tcBorders>
            <w:vAlign w:val="center"/>
          </w:tcPr>
          <w:p w:rsidR="005D4D54" w:rsidRPr="002E3214" w:rsidRDefault="005D4D54" w:rsidP="00096544">
            <w:pPr>
              <w:jc w:val="center"/>
              <w:rPr>
                <w:b/>
                <w:sz w:val="20"/>
                <w:szCs w:val="20"/>
              </w:rPr>
            </w:pPr>
            <w:r>
              <w:rPr>
                <w:b/>
                <w:sz w:val="20"/>
                <w:szCs w:val="20"/>
              </w:rPr>
              <w:t>0</w:t>
            </w:r>
          </w:p>
        </w:tc>
        <w:tc>
          <w:tcPr>
            <w:tcW w:w="201" w:type="pct"/>
            <w:tcBorders>
              <w:top w:val="single" w:sz="4" w:space="0" w:color="auto"/>
              <w:left w:val="single" w:sz="4" w:space="0" w:color="auto"/>
              <w:bottom w:val="single" w:sz="4" w:space="0" w:color="auto"/>
              <w:right w:val="single" w:sz="4" w:space="0" w:color="auto"/>
            </w:tcBorders>
            <w:vAlign w:val="center"/>
          </w:tcPr>
          <w:p w:rsidR="005D4D54" w:rsidRPr="002E3214" w:rsidRDefault="005D4D54" w:rsidP="00096544">
            <w:pPr>
              <w:jc w:val="center"/>
              <w:rPr>
                <w:b/>
                <w:sz w:val="20"/>
                <w:szCs w:val="20"/>
              </w:rPr>
            </w:pPr>
            <w:r>
              <w:rPr>
                <w:b/>
                <w:sz w:val="20"/>
                <w:szCs w:val="20"/>
              </w:rPr>
              <w:t>0</w:t>
            </w:r>
          </w:p>
        </w:tc>
        <w:tc>
          <w:tcPr>
            <w:tcW w:w="196" w:type="pct"/>
            <w:tcBorders>
              <w:top w:val="single" w:sz="4" w:space="0" w:color="auto"/>
              <w:left w:val="single" w:sz="4" w:space="0" w:color="auto"/>
              <w:bottom w:val="single" w:sz="4" w:space="0" w:color="auto"/>
              <w:right w:val="single" w:sz="4" w:space="0" w:color="auto"/>
            </w:tcBorders>
            <w:vAlign w:val="center"/>
          </w:tcPr>
          <w:p w:rsidR="005D4D54" w:rsidRPr="002E3214" w:rsidRDefault="005D4D54" w:rsidP="00096544">
            <w:pPr>
              <w:jc w:val="center"/>
              <w:rPr>
                <w:b/>
                <w:sz w:val="20"/>
                <w:szCs w:val="20"/>
              </w:rPr>
            </w:pPr>
            <w:r>
              <w:rPr>
                <w:b/>
                <w:sz w:val="20"/>
                <w:szCs w:val="20"/>
              </w:rPr>
              <w:t>0</w:t>
            </w:r>
          </w:p>
        </w:tc>
      </w:tr>
    </w:tbl>
    <w:p w:rsidR="005D4D54" w:rsidRPr="00280500" w:rsidRDefault="005D4D54" w:rsidP="005D4D54">
      <w:pPr>
        <w:rPr>
          <w:sz w:val="18"/>
          <w:szCs w:val="18"/>
        </w:rPr>
      </w:pPr>
      <w:r w:rsidRPr="00280500">
        <w:rPr>
          <w:sz w:val="18"/>
          <w:szCs w:val="18"/>
        </w:rPr>
        <w:t>(</w:t>
      </w:r>
      <w:r>
        <w:rPr>
          <w:sz w:val="18"/>
          <w:szCs w:val="18"/>
          <w:vertAlign w:val="superscript"/>
        </w:rPr>
        <w:t>*</w:t>
      </w:r>
      <w:r w:rsidRPr="00280500">
        <w:rPr>
          <w:sz w:val="18"/>
          <w:szCs w:val="18"/>
        </w:rPr>
        <w:t xml:space="preserve">за счет бюджетных ассигнований, выделенных </w:t>
      </w:r>
      <w:r>
        <w:rPr>
          <w:sz w:val="18"/>
          <w:szCs w:val="18"/>
        </w:rPr>
        <w:t xml:space="preserve">на обучение </w:t>
      </w:r>
      <w:r w:rsidRPr="00280500">
        <w:rPr>
          <w:sz w:val="18"/>
          <w:szCs w:val="18"/>
        </w:rPr>
        <w:t>Мин</w:t>
      </w:r>
      <w:r>
        <w:rPr>
          <w:sz w:val="18"/>
          <w:szCs w:val="18"/>
        </w:rPr>
        <w:t>труда</w:t>
      </w:r>
      <w:r w:rsidRPr="00280500">
        <w:rPr>
          <w:sz w:val="18"/>
          <w:szCs w:val="18"/>
        </w:rPr>
        <w:t xml:space="preserve"> России)</w:t>
      </w:r>
    </w:p>
    <w:p w:rsidR="005D4D54" w:rsidRDefault="005D4D54" w:rsidP="005D4D54">
      <w:pPr>
        <w:jc w:val="center"/>
        <w:rPr>
          <w:sz w:val="20"/>
          <w:szCs w:val="20"/>
        </w:rPr>
      </w:pPr>
    </w:p>
    <w:p w:rsidR="001A7203" w:rsidRDefault="001A7203" w:rsidP="005D4D54">
      <w:pPr>
        <w:jc w:val="center"/>
        <w:rPr>
          <w:sz w:val="20"/>
          <w:szCs w:val="20"/>
        </w:rPr>
      </w:pPr>
    </w:p>
    <w:p w:rsidR="001A7203" w:rsidRDefault="001A7203" w:rsidP="005D4D54">
      <w:pPr>
        <w:jc w:val="center"/>
        <w:rPr>
          <w:sz w:val="20"/>
          <w:szCs w:val="20"/>
        </w:rPr>
      </w:pPr>
    </w:p>
    <w:p w:rsidR="005D4D54" w:rsidRPr="00042B79" w:rsidRDefault="005D4D54" w:rsidP="00042B79">
      <w:pPr>
        <w:jc w:val="center"/>
        <w:rPr>
          <w:b/>
        </w:rPr>
      </w:pPr>
      <w:r w:rsidRPr="00FE00E5">
        <w:rPr>
          <w:b/>
        </w:rPr>
        <w:lastRenderedPageBreak/>
        <w:t>Сведения о количестве государственных гражданских</w:t>
      </w:r>
      <w:r w:rsidR="00042B79">
        <w:rPr>
          <w:b/>
        </w:rPr>
        <w:t xml:space="preserve"> служащих, прошедших обучение в 2016 году</w:t>
      </w:r>
      <w:r w:rsidRPr="00042B79">
        <w:rPr>
          <w:b/>
        </w:rPr>
        <w:t xml:space="preserve"> за счет собственных</w:t>
      </w:r>
      <w:r w:rsidR="00042B79">
        <w:rPr>
          <w:b/>
        </w:rPr>
        <w:t xml:space="preserve"> средств</w:t>
      </w:r>
      <w:r w:rsidRPr="00042B79">
        <w:rPr>
          <w:b/>
        </w:rPr>
        <w:t xml:space="preserve"> (ст. 226)</w:t>
      </w:r>
    </w:p>
    <w:p w:rsidR="005D4D54" w:rsidRPr="00CF4535" w:rsidRDefault="005D4D54" w:rsidP="005D4D54">
      <w:pPr>
        <w:jc w:val="center"/>
        <w:rPr>
          <w:sz w:val="16"/>
          <w:szCs w:val="16"/>
        </w:rPr>
      </w:pPr>
    </w:p>
    <w:p w:rsidR="005D4D54" w:rsidRPr="001D3865" w:rsidRDefault="005D4D54" w:rsidP="005D4D54">
      <w:pPr>
        <w:jc w:val="center"/>
      </w:pPr>
      <w:r w:rsidRPr="001D3865">
        <w:t xml:space="preserve"> (с учетом руководител</w:t>
      </w:r>
      <w:r>
        <w:t>я</w:t>
      </w:r>
      <w:r w:rsidRPr="001D3865">
        <w:t xml:space="preserve"> и заместител</w:t>
      </w:r>
      <w:r>
        <w:t>я</w:t>
      </w:r>
      <w:r w:rsidRPr="001D3865">
        <w:t xml:space="preserve"> руководителя)</w:t>
      </w:r>
    </w:p>
    <w:p w:rsidR="005D4D54" w:rsidRPr="00B0199E" w:rsidRDefault="005D4D54" w:rsidP="005D4D54">
      <w:pPr>
        <w:jc w:val="center"/>
        <w:rPr>
          <w:sz w:val="28"/>
          <w:szCs w:val="28"/>
        </w:rPr>
      </w:pPr>
    </w:p>
    <w:tbl>
      <w:tblPr>
        <w:tblW w:w="5281" w:type="pct"/>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2276"/>
        <w:gridCol w:w="2560"/>
        <w:gridCol w:w="942"/>
        <w:gridCol w:w="1516"/>
        <w:gridCol w:w="1803"/>
        <w:gridCol w:w="425"/>
        <w:gridCol w:w="521"/>
      </w:tblGrid>
      <w:tr w:rsidR="005D4D54" w:rsidRPr="008E4380" w:rsidTr="00096544">
        <w:tc>
          <w:tcPr>
            <w:tcW w:w="203" w:type="pct"/>
            <w:vMerge w:val="restart"/>
            <w:tcBorders>
              <w:top w:val="single" w:sz="4" w:space="0" w:color="auto"/>
              <w:left w:val="single" w:sz="4" w:space="0" w:color="auto"/>
              <w:right w:val="single" w:sz="4" w:space="0" w:color="auto"/>
            </w:tcBorders>
          </w:tcPr>
          <w:p w:rsidR="005D4D54" w:rsidRPr="00D61E8C" w:rsidRDefault="005D4D54" w:rsidP="00096544">
            <w:pPr>
              <w:ind w:left="-108" w:right="-153"/>
              <w:jc w:val="center"/>
              <w:rPr>
                <w:sz w:val="18"/>
                <w:szCs w:val="18"/>
              </w:rPr>
            </w:pPr>
            <w:r w:rsidRPr="00D61E8C">
              <w:rPr>
                <w:sz w:val="18"/>
                <w:szCs w:val="18"/>
              </w:rPr>
              <w:t>№</w:t>
            </w:r>
          </w:p>
          <w:p w:rsidR="005D4D54" w:rsidRPr="00D61E8C" w:rsidRDefault="005D4D54" w:rsidP="00096544">
            <w:pPr>
              <w:ind w:left="-108" w:right="-153"/>
              <w:jc w:val="center"/>
              <w:rPr>
                <w:sz w:val="18"/>
                <w:szCs w:val="18"/>
              </w:rPr>
            </w:pPr>
            <w:r w:rsidRPr="00D61E8C">
              <w:rPr>
                <w:sz w:val="18"/>
                <w:szCs w:val="18"/>
              </w:rPr>
              <w:t>п\п</w:t>
            </w:r>
          </w:p>
        </w:tc>
        <w:tc>
          <w:tcPr>
            <w:tcW w:w="1087" w:type="pct"/>
            <w:vMerge w:val="restart"/>
            <w:tcBorders>
              <w:top w:val="single" w:sz="4" w:space="0" w:color="auto"/>
              <w:left w:val="single" w:sz="4" w:space="0" w:color="auto"/>
              <w:right w:val="single" w:sz="4" w:space="0" w:color="auto"/>
            </w:tcBorders>
          </w:tcPr>
          <w:p w:rsidR="005D4D54" w:rsidRPr="00D61E8C" w:rsidRDefault="005D4D54" w:rsidP="00096544">
            <w:pPr>
              <w:ind w:left="-108" w:right="-153"/>
              <w:jc w:val="center"/>
              <w:rPr>
                <w:sz w:val="18"/>
                <w:szCs w:val="18"/>
              </w:rPr>
            </w:pPr>
            <w:r w:rsidRPr="00D61E8C">
              <w:rPr>
                <w:sz w:val="18"/>
                <w:szCs w:val="18"/>
              </w:rPr>
              <w:t xml:space="preserve">Наименование </w:t>
            </w:r>
          </w:p>
          <w:p w:rsidR="005D4D54" w:rsidRPr="00D61E8C" w:rsidRDefault="005D4D54" w:rsidP="00096544">
            <w:pPr>
              <w:ind w:left="-108" w:right="-153"/>
              <w:jc w:val="center"/>
              <w:rPr>
                <w:sz w:val="18"/>
                <w:szCs w:val="18"/>
              </w:rPr>
            </w:pPr>
            <w:r w:rsidRPr="00D61E8C">
              <w:rPr>
                <w:sz w:val="18"/>
                <w:szCs w:val="18"/>
              </w:rPr>
              <w:t xml:space="preserve">образовательного </w:t>
            </w:r>
          </w:p>
          <w:p w:rsidR="005D4D54" w:rsidRPr="00D61E8C" w:rsidRDefault="005D4D54" w:rsidP="00096544">
            <w:pPr>
              <w:ind w:left="-108" w:right="-153"/>
              <w:jc w:val="center"/>
              <w:rPr>
                <w:sz w:val="18"/>
                <w:szCs w:val="18"/>
              </w:rPr>
            </w:pPr>
            <w:r w:rsidRPr="00D61E8C">
              <w:rPr>
                <w:sz w:val="18"/>
                <w:szCs w:val="18"/>
              </w:rPr>
              <w:t>учреждения</w:t>
            </w:r>
          </w:p>
        </w:tc>
        <w:tc>
          <w:tcPr>
            <w:tcW w:w="1223" w:type="pct"/>
            <w:vMerge w:val="restart"/>
            <w:tcBorders>
              <w:top w:val="single" w:sz="4" w:space="0" w:color="auto"/>
              <w:left w:val="single" w:sz="4" w:space="0" w:color="auto"/>
              <w:right w:val="single" w:sz="4" w:space="0" w:color="auto"/>
            </w:tcBorders>
          </w:tcPr>
          <w:p w:rsidR="005D4D54" w:rsidRDefault="005D4D54" w:rsidP="00096544">
            <w:pPr>
              <w:ind w:left="-108" w:right="-153"/>
              <w:jc w:val="center"/>
              <w:rPr>
                <w:sz w:val="18"/>
                <w:szCs w:val="18"/>
              </w:rPr>
            </w:pPr>
            <w:r w:rsidRPr="00D61E8C">
              <w:rPr>
                <w:sz w:val="18"/>
                <w:szCs w:val="18"/>
              </w:rPr>
              <w:t xml:space="preserve">Вид и наименование </w:t>
            </w:r>
          </w:p>
          <w:p w:rsidR="005D4D54" w:rsidRDefault="005D4D54" w:rsidP="00096544">
            <w:pPr>
              <w:ind w:left="-108" w:right="-153"/>
              <w:jc w:val="center"/>
              <w:rPr>
                <w:sz w:val="18"/>
                <w:szCs w:val="18"/>
              </w:rPr>
            </w:pPr>
            <w:r w:rsidRPr="00D61E8C">
              <w:rPr>
                <w:sz w:val="18"/>
                <w:szCs w:val="18"/>
              </w:rPr>
              <w:t>образовательной программы дополнительного</w:t>
            </w:r>
          </w:p>
          <w:p w:rsidR="005D4D54" w:rsidRPr="00D61E8C" w:rsidRDefault="005D4D54" w:rsidP="00096544">
            <w:pPr>
              <w:ind w:left="-108" w:right="-153"/>
              <w:jc w:val="center"/>
              <w:rPr>
                <w:sz w:val="18"/>
                <w:szCs w:val="18"/>
              </w:rPr>
            </w:pPr>
            <w:r w:rsidRPr="00D61E8C">
              <w:rPr>
                <w:sz w:val="18"/>
                <w:szCs w:val="18"/>
              </w:rPr>
              <w:t xml:space="preserve"> профессионального образования</w:t>
            </w:r>
          </w:p>
        </w:tc>
        <w:tc>
          <w:tcPr>
            <w:tcW w:w="450" w:type="pct"/>
            <w:vMerge w:val="restart"/>
            <w:tcBorders>
              <w:top w:val="single" w:sz="4" w:space="0" w:color="auto"/>
              <w:left w:val="single" w:sz="4" w:space="0" w:color="auto"/>
              <w:right w:val="single" w:sz="4" w:space="0" w:color="auto"/>
            </w:tcBorders>
          </w:tcPr>
          <w:p w:rsidR="005D4D54" w:rsidRDefault="005D4D54" w:rsidP="00096544">
            <w:pPr>
              <w:ind w:left="-108" w:right="-153"/>
              <w:jc w:val="center"/>
              <w:rPr>
                <w:sz w:val="18"/>
                <w:szCs w:val="18"/>
              </w:rPr>
            </w:pPr>
            <w:r w:rsidRPr="00D61E8C">
              <w:rPr>
                <w:sz w:val="18"/>
                <w:szCs w:val="18"/>
              </w:rPr>
              <w:t>Количество учебных</w:t>
            </w:r>
          </w:p>
          <w:p w:rsidR="005D4D54" w:rsidRPr="00D61E8C" w:rsidRDefault="005D4D54" w:rsidP="00096544">
            <w:pPr>
              <w:ind w:left="-108" w:right="-153"/>
              <w:jc w:val="center"/>
              <w:rPr>
                <w:sz w:val="18"/>
                <w:szCs w:val="18"/>
              </w:rPr>
            </w:pPr>
            <w:r w:rsidRPr="00D61E8C">
              <w:rPr>
                <w:sz w:val="18"/>
                <w:szCs w:val="18"/>
              </w:rPr>
              <w:t xml:space="preserve"> часов</w:t>
            </w:r>
          </w:p>
        </w:tc>
        <w:tc>
          <w:tcPr>
            <w:tcW w:w="724" w:type="pct"/>
            <w:vMerge w:val="restart"/>
            <w:tcBorders>
              <w:top w:val="single" w:sz="4" w:space="0" w:color="auto"/>
              <w:left w:val="single" w:sz="4" w:space="0" w:color="auto"/>
              <w:right w:val="single" w:sz="4" w:space="0" w:color="auto"/>
            </w:tcBorders>
          </w:tcPr>
          <w:p w:rsidR="005D4D54" w:rsidRDefault="005D4D54" w:rsidP="00096544">
            <w:pPr>
              <w:ind w:left="-108" w:right="-153"/>
              <w:jc w:val="center"/>
              <w:rPr>
                <w:sz w:val="18"/>
                <w:szCs w:val="18"/>
              </w:rPr>
            </w:pPr>
            <w:r w:rsidRPr="00D61E8C">
              <w:rPr>
                <w:sz w:val="18"/>
                <w:szCs w:val="18"/>
              </w:rPr>
              <w:t>Категории должностей федеральной государственной гражданской</w:t>
            </w:r>
          </w:p>
          <w:p w:rsidR="005D4D54" w:rsidRPr="00D61E8C" w:rsidRDefault="005D4D54" w:rsidP="00096544">
            <w:pPr>
              <w:ind w:left="-108" w:right="-153"/>
              <w:jc w:val="center"/>
              <w:rPr>
                <w:sz w:val="18"/>
                <w:szCs w:val="18"/>
              </w:rPr>
            </w:pPr>
            <w:r w:rsidRPr="00D61E8C">
              <w:rPr>
                <w:sz w:val="18"/>
                <w:szCs w:val="18"/>
              </w:rPr>
              <w:t xml:space="preserve"> службы</w:t>
            </w:r>
          </w:p>
        </w:tc>
        <w:tc>
          <w:tcPr>
            <w:tcW w:w="861" w:type="pct"/>
            <w:vMerge w:val="restart"/>
            <w:tcBorders>
              <w:top w:val="single" w:sz="4" w:space="0" w:color="auto"/>
              <w:left w:val="single" w:sz="4" w:space="0" w:color="auto"/>
              <w:right w:val="single" w:sz="4" w:space="0" w:color="auto"/>
            </w:tcBorders>
          </w:tcPr>
          <w:p w:rsidR="005D4D54" w:rsidRPr="00D61E8C" w:rsidRDefault="005D4D54" w:rsidP="00096544">
            <w:pPr>
              <w:ind w:left="-108" w:right="-153"/>
              <w:jc w:val="center"/>
              <w:rPr>
                <w:sz w:val="18"/>
                <w:szCs w:val="18"/>
              </w:rPr>
            </w:pPr>
            <w:r w:rsidRPr="00D61E8C">
              <w:rPr>
                <w:sz w:val="18"/>
                <w:szCs w:val="18"/>
              </w:rPr>
              <w:t>Группы должностей федеральной государственной гражданской службы</w:t>
            </w:r>
          </w:p>
        </w:tc>
        <w:tc>
          <w:tcPr>
            <w:tcW w:w="452" w:type="pct"/>
            <w:gridSpan w:val="2"/>
            <w:tcBorders>
              <w:top w:val="single" w:sz="4" w:space="0" w:color="auto"/>
              <w:left w:val="single" w:sz="4" w:space="0" w:color="auto"/>
              <w:bottom w:val="single" w:sz="4" w:space="0" w:color="auto"/>
              <w:right w:val="single" w:sz="4" w:space="0" w:color="auto"/>
            </w:tcBorders>
          </w:tcPr>
          <w:p w:rsidR="005D4D54" w:rsidRPr="00D61E8C" w:rsidRDefault="005D4D54" w:rsidP="00096544">
            <w:pPr>
              <w:ind w:left="-108" w:right="-153"/>
              <w:jc w:val="center"/>
              <w:rPr>
                <w:sz w:val="18"/>
                <w:szCs w:val="18"/>
              </w:rPr>
            </w:pPr>
            <w:r w:rsidRPr="00D61E8C">
              <w:rPr>
                <w:sz w:val="18"/>
                <w:szCs w:val="18"/>
              </w:rPr>
              <w:t xml:space="preserve">Количество </w:t>
            </w:r>
          </w:p>
          <w:p w:rsidR="005D4D54" w:rsidRPr="00D61E8C" w:rsidRDefault="005D4D54" w:rsidP="00096544">
            <w:pPr>
              <w:ind w:left="-108" w:right="-153"/>
              <w:jc w:val="center"/>
              <w:rPr>
                <w:sz w:val="18"/>
                <w:szCs w:val="18"/>
              </w:rPr>
            </w:pPr>
            <w:r w:rsidRPr="00D61E8C">
              <w:rPr>
                <w:sz w:val="18"/>
                <w:szCs w:val="18"/>
              </w:rPr>
              <w:t>человек</w:t>
            </w:r>
          </w:p>
        </w:tc>
      </w:tr>
      <w:tr w:rsidR="005D4D54" w:rsidRPr="008E4380" w:rsidTr="00096544">
        <w:trPr>
          <w:trHeight w:val="1513"/>
        </w:trPr>
        <w:tc>
          <w:tcPr>
            <w:tcW w:w="203" w:type="pct"/>
            <w:vMerge/>
            <w:tcBorders>
              <w:left w:val="single" w:sz="4" w:space="0" w:color="auto"/>
              <w:bottom w:val="single" w:sz="4" w:space="0" w:color="auto"/>
              <w:right w:val="single" w:sz="4" w:space="0" w:color="auto"/>
            </w:tcBorders>
            <w:vAlign w:val="center"/>
          </w:tcPr>
          <w:p w:rsidR="005D4D54" w:rsidRPr="00D61E8C" w:rsidRDefault="005D4D54" w:rsidP="00096544">
            <w:pPr>
              <w:jc w:val="center"/>
              <w:rPr>
                <w:sz w:val="18"/>
                <w:szCs w:val="18"/>
              </w:rPr>
            </w:pPr>
          </w:p>
        </w:tc>
        <w:tc>
          <w:tcPr>
            <w:tcW w:w="1087" w:type="pct"/>
            <w:vMerge/>
            <w:tcBorders>
              <w:left w:val="single" w:sz="4" w:space="0" w:color="auto"/>
              <w:bottom w:val="single" w:sz="4" w:space="0" w:color="auto"/>
              <w:right w:val="single" w:sz="4" w:space="0" w:color="auto"/>
            </w:tcBorders>
            <w:vAlign w:val="center"/>
          </w:tcPr>
          <w:p w:rsidR="005D4D54" w:rsidRPr="00D61E8C" w:rsidRDefault="005D4D54" w:rsidP="00096544">
            <w:pPr>
              <w:spacing w:line="216" w:lineRule="auto"/>
              <w:rPr>
                <w:sz w:val="18"/>
                <w:szCs w:val="18"/>
              </w:rPr>
            </w:pPr>
          </w:p>
        </w:tc>
        <w:tc>
          <w:tcPr>
            <w:tcW w:w="1223" w:type="pct"/>
            <w:vMerge/>
            <w:tcBorders>
              <w:left w:val="single" w:sz="4" w:space="0" w:color="auto"/>
              <w:bottom w:val="single" w:sz="4" w:space="0" w:color="auto"/>
              <w:right w:val="single" w:sz="4" w:space="0" w:color="auto"/>
            </w:tcBorders>
            <w:vAlign w:val="center"/>
          </w:tcPr>
          <w:p w:rsidR="005D4D54" w:rsidRPr="00D61E8C" w:rsidRDefault="005D4D54" w:rsidP="00096544">
            <w:pPr>
              <w:spacing w:line="216" w:lineRule="auto"/>
              <w:rPr>
                <w:sz w:val="18"/>
                <w:szCs w:val="18"/>
              </w:rPr>
            </w:pPr>
          </w:p>
        </w:tc>
        <w:tc>
          <w:tcPr>
            <w:tcW w:w="450" w:type="pct"/>
            <w:vMerge/>
            <w:tcBorders>
              <w:left w:val="single" w:sz="4" w:space="0" w:color="auto"/>
              <w:bottom w:val="single" w:sz="4" w:space="0" w:color="auto"/>
              <w:right w:val="single" w:sz="4" w:space="0" w:color="auto"/>
            </w:tcBorders>
            <w:vAlign w:val="center"/>
          </w:tcPr>
          <w:p w:rsidR="005D4D54" w:rsidRPr="00D61E8C" w:rsidRDefault="005D4D54" w:rsidP="00096544">
            <w:pPr>
              <w:jc w:val="center"/>
              <w:rPr>
                <w:sz w:val="18"/>
                <w:szCs w:val="18"/>
              </w:rPr>
            </w:pPr>
          </w:p>
        </w:tc>
        <w:tc>
          <w:tcPr>
            <w:tcW w:w="724" w:type="pct"/>
            <w:vMerge/>
            <w:tcBorders>
              <w:left w:val="single" w:sz="4" w:space="0" w:color="auto"/>
              <w:bottom w:val="single" w:sz="4" w:space="0" w:color="auto"/>
              <w:right w:val="single" w:sz="4" w:space="0" w:color="auto"/>
            </w:tcBorders>
            <w:vAlign w:val="center"/>
          </w:tcPr>
          <w:p w:rsidR="005D4D54" w:rsidRPr="00D61E8C" w:rsidRDefault="005D4D54" w:rsidP="00096544">
            <w:pPr>
              <w:jc w:val="center"/>
              <w:rPr>
                <w:sz w:val="18"/>
                <w:szCs w:val="18"/>
              </w:rPr>
            </w:pPr>
          </w:p>
        </w:tc>
        <w:tc>
          <w:tcPr>
            <w:tcW w:w="861" w:type="pct"/>
            <w:vMerge/>
            <w:tcBorders>
              <w:left w:val="single" w:sz="4" w:space="0" w:color="auto"/>
              <w:bottom w:val="single" w:sz="4" w:space="0" w:color="auto"/>
              <w:right w:val="single" w:sz="4" w:space="0" w:color="auto"/>
            </w:tcBorders>
            <w:vAlign w:val="center"/>
          </w:tcPr>
          <w:p w:rsidR="005D4D54" w:rsidRPr="00D61E8C" w:rsidRDefault="005D4D54" w:rsidP="00096544">
            <w:pPr>
              <w:jc w:val="center"/>
              <w:rPr>
                <w:sz w:val="18"/>
                <w:szCs w:val="18"/>
              </w:rPr>
            </w:pPr>
          </w:p>
        </w:tc>
        <w:tc>
          <w:tcPr>
            <w:tcW w:w="203" w:type="pct"/>
            <w:tcBorders>
              <w:top w:val="single" w:sz="4" w:space="0" w:color="auto"/>
              <w:left w:val="single" w:sz="4" w:space="0" w:color="auto"/>
              <w:bottom w:val="single" w:sz="4" w:space="0" w:color="auto"/>
              <w:right w:val="single" w:sz="4" w:space="0" w:color="auto"/>
            </w:tcBorders>
            <w:textDirection w:val="btLr"/>
          </w:tcPr>
          <w:p w:rsidR="005D4D54" w:rsidRPr="00D61E8C" w:rsidRDefault="005D4D54" w:rsidP="00096544">
            <w:pPr>
              <w:ind w:left="-108" w:right="-153"/>
              <w:jc w:val="center"/>
              <w:rPr>
                <w:sz w:val="18"/>
                <w:szCs w:val="18"/>
              </w:rPr>
            </w:pPr>
            <w:r w:rsidRPr="00D61E8C">
              <w:rPr>
                <w:sz w:val="18"/>
                <w:szCs w:val="18"/>
              </w:rPr>
              <w:t>всего</w:t>
            </w:r>
          </w:p>
        </w:tc>
        <w:tc>
          <w:tcPr>
            <w:tcW w:w="249" w:type="pct"/>
            <w:tcBorders>
              <w:top w:val="single" w:sz="4" w:space="0" w:color="auto"/>
              <w:left w:val="single" w:sz="4" w:space="0" w:color="auto"/>
              <w:bottom w:val="single" w:sz="4" w:space="0" w:color="auto"/>
              <w:right w:val="single" w:sz="4" w:space="0" w:color="auto"/>
            </w:tcBorders>
            <w:textDirection w:val="btLr"/>
            <w:vAlign w:val="center"/>
          </w:tcPr>
          <w:p w:rsidR="005D4D54" w:rsidRPr="00D61E8C" w:rsidRDefault="005D4D54" w:rsidP="00096544">
            <w:pPr>
              <w:spacing w:line="192" w:lineRule="auto"/>
              <w:ind w:left="-108" w:right="-153"/>
              <w:jc w:val="center"/>
              <w:rPr>
                <w:sz w:val="18"/>
                <w:szCs w:val="18"/>
              </w:rPr>
            </w:pPr>
            <w:r w:rsidRPr="00D61E8C">
              <w:rPr>
                <w:sz w:val="18"/>
                <w:szCs w:val="18"/>
              </w:rPr>
              <w:t>из них впервые поступившие на госслужбу</w:t>
            </w:r>
          </w:p>
        </w:tc>
      </w:tr>
      <w:tr w:rsidR="005D4D54" w:rsidRPr="008E4380" w:rsidTr="00096544">
        <w:trPr>
          <w:trHeight w:val="186"/>
        </w:trPr>
        <w:tc>
          <w:tcPr>
            <w:tcW w:w="203" w:type="pct"/>
            <w:tcBorders>
              <w:top w:val="single" w:sz="4" w:space="0" w:color="auto"/>
              <w:left w:val="single" w:sz="4" w:space="0" w:color="auto"/>
              <w:bottom w:val="single" w:sz="4" w:space="0" w:color="auto"/>
              <w:right w:val="single" w:sz="4" w:space="0" w:color="auto"/>
            </w:tcBorders>
            <w:vAlign w:val="center"/>
          </w:tcPr>
          <w:p w:rsidR="005D4D54" w:rsidRPr="00940E30" w:rsidRDefault="005D4D54" w:rsidP="00096544">
            <w:pPr>
              <w:jc w:val="center"/>
            </w:pPr>
            <w:r w:rsidRPr="00940E30">
              <w:t>1.</w:t>
            </w:r>
          </w:p>
        </w:tc>
        <w:tc>
          <w:tcPr>
            <w:tcW w:w="1087" w:type="pct"/>
            <w:tcBorders>
              <w:top w:val="single" w:sz="4" w:space="0" w:color="auto"/>
              <w:left w:val="single" w:sz="4" w:space="0" w:color="auto"/>
              <w:bottom w:val="single" w:sz="4" w:space="0" w:color="auto"/>
              <w:right w:val="single" w:sz="4" w:space="0" w:color="auto"/>
            </w:tcBorders>
            <w:vAlign w:val="center"/>
          </w:tcPr>
          <w:p w:rsidR="005D4D54" w:rsidRPr="008E4380" w:rsidRDefault="005D4D54" w:rsidP="00096544">
            <w:pPr>
              <w:rPr>
                <w:b/>
              </w:rPr>
            </w:pPr>
            <w:r>
              <w:rPr>
                <w:b/>
              </w:rPr>
              <w:t>0</w:t>
            </w:r>
          </w:p>
        </w:tc>
        <w:tc>
          <w:tcPr>
            <w:tcW w:w="1223" w:type="pct"/>
            <w:tcBorders>
              <w:top w:val="single" w:sz="4" w:space="0" w:color="auto"/>
              <w:left w:val="single" w:sz="4" w:space="0" w:color="auto"/>
              <w:bottom w:val="single" w:sz="4" w:space="0" w:color="auto"/>
              <w:right w:val="single" w:sz="4" w:space="0" w:color="auto"/>
            </w:tcBorders>
            <w:vAlign w:val="center"/>
          </w:tcPr>
          <w:p w:rsidR="005D4D54" w:rsidRPr="008E4380" w:rsidRDefault="005D4D54" w:rsidP="00096544">
            <w:pPr>
              <w:rPr>
                <w:b/>
              </w:rPr>
            </w:pPr>
            <w:r>
              <w:rPr>
                <w:b/>
              </w:rPr>
              <w:t>0</w:t>
            </w:r>
          </w:p>
        </w:tc>
        <w:tc>
          <w:tcPr>
            <w:tcW w:w="450" w:type="pct"/>
            <w:tcBorders>
              <w:top w:val="single" w:sz="4" w:space="0" w:color="auto"/>
              <w:left w:val="single" w:sz="4" w:space="0" w:color="auto"/>
              <w:bottom w:val="single" w:sz="4" w:space="0" w:color="auto"/>
              <w:right w:val="single" w:sz="4" w:space="0" w:color="auto"/>
            </w:tcBorders>
            <w:vAlign w:val="center"/>
          </w:tcPr>
          <w:p w:rsidR="005D4D54" w:rsidRPr="008E4380" w:rsidRDefault="005D4D54" w:rsidP="00096544">
            <w:pPr>
              <w:jc w:val="center"/>
              <w:rPr>
                <w:b/>
              </w:rPr>
            </w:pPr>
            <w:r>
              <w:rPr>
                <w:b/>
              </w:rPr>
              <w:t>0</w:t>
            </w:r>
          </w:p>
        </w:tc>
        <w:tc>
          <w:tcPr>
            <w:tcW w:w="724" w:type="pct"/>
            <w:tcBorders>
              <w:top w:val="single" w:sz="4" w:space="0" w:color="auto"/>
              <w:left w:val="single" w:sz="4" w:space="0" w:color="auto"/>
              <w:bottom w:val="single" w:sz="4" w:space="0" w:color="auto"/>
              <w:right w:val="single" w:sz="4" w:space="0" w:color="auto"/>
            </w:tcBorders>
            <w:vAlign w:val="center"/>
          </w:tcPr>
          <w:p w:rsidR="005D4D54" w:rsidRPr="008E4380" w:rsidRDefault="005D4D54" w:rsidP="00096544">
            <w:pPr>
              <w:jc w:val="center"/>
              <w:rPr>
                <w:b/>
              </w:rPr>
            </w:pPr>
            <w:r>
              <w:rPr>
                <w:b/>
              </w:rPr>
              <w:t>0</w:t>
            </w:r>
          </w:p>
        </w:tc>
        <w:tc>
          <w:tcPr>
            <w:tcW w:w="861" w:type="pct"/>
            <w:tcBorders>
              <w:top w:val="single" w:sz="4" w:space="0" w:color="auto"/>
              <w:left w:val="single" w:sz="4" w:space="0" w:color="auto"/>
              <w:bottom w:val="single" w:sz="4" w:space="0" w:color="auto"/>
              <w:right w:val="single" w:sz="4" w:space="0" w:color="auto"/>
            </w:tcBorders>
            <w:vAlign w:val="center"/>
          </w:tcPr>
          <w:p w:rsidR="005D4D54" w:rsidRPr="008E4380" w:rsidRDefault="005D4D54" w:rsidP="00096544">
            <w:pPr>
              <w:jc w:val="center"/>
              <w:rPr>
                <w:b/>
              </w:rPr>
            </w:pPr>
            <w:r>
              <w:rPr>
                <w:b/>
              </w:rPr>
              <w:t>0</w:t>
            </w:r>
          </w:p>
        </w:tc>
        <w:tc>
          <w:tcPr>
            <w:tcW w:w="203" w:type="pct"/>
            <w:tcBorders>
              <w:top w:val="single" w:sz="4" w:space="0" w:color="auto"/>
              <w:left w:val="single" w:sz="4" w:space="0" w:color="auto"/>
              <w:bottom w:val="single" w:sz="4" w:space="0" w:color="auto"/>
              <w:right w:val="single" w:sz="4" w:space="0" w:color="auto"/>
            </w:tcBorders>
            <w:vAlign w:val="center"/>
          </w:tcPr>
          <w:p w:rsidR="005D4D54" w:rsidRPr="008E4380" w:rsidRDefault="005D4D54" w:rsidP="00096544">
            <w:pPr>
              <w:jc w:val="center"/>
            </w:pPr>
            <w:r>
              <w:t>0</w:t>
            </w:r>
          </w:p>
        </w:tc>
        <w:tc>
          <w:tcPr>
            <w:tcW w:w="249" w:type="pct"/>
            <w:tcBorders>
              <w:top w:val="single" w:sz="4" w:space="0" w:color="auto"/>
              <w:left w:val="single" w:sz="4" w:space="0" w:color="auto"/>
              <w:bottom w:val="single" w:sz="4" w:space="0" w:color="auto"/>
              <w:right w:val="single" w:sz="4" w:space="0" w:color="auto"/>
            </w:tcBorders>
            <w:vAlign w:val="center"/>
          </w:tcPr>
          <w:p w:rsidR="005D4D54" w:rsidRPr="008E4380" w:rsidRDefault="005D4D54" w:rsidP="00096544">
            <w:pPr>
              <w:jc w:val="center"/>
            </w:pPr>
            <w:r>
              <w:t>0</w:t>
            </w:r>
          </w:p>
        </w:tc>
      </w:tr>
      <w:tr w:rsidR="005D4D54" w:rsidRPr="008E4380" w:rsidTr="00096544">
        <w:trPr>
          <w:trHeight w:val="186"/>
        </w:trPr>
        <w:tc>
          <w:tcPr>
            <w:tcW w:w="203" w:type="pct"/>
            <w:tcBorders>
              <w:top w:val="single" w:sz="4" w:space="0" w:color="auto"/>
              <w:left w:val="single" w:sz="4" w:space="0" w:color="auto"/>
              <w:bottom w:val="single" w:sz="4" w:space="0" w:color="auto"/>
              <w:right w:val="single" w:sz="4" w:space="0" w:color="auto"/>
            </w:tcBorders>
            <w:vAlign w:val="center"/>
          </w:tcPr>
          <w:p w:rsidR="005D4D54" w:rsidRPr="008E4380" w:rsidRDefault="005D4D54" w:rsidP="00096544">
            <w:pPr>
              <w:jc w:val="center"/>
              <w:rPr>
                <w:b/>
              </w:rPr>
            </w:pPr>
          </w:p>
        </w:tc>
        <w:tc>
          <w:tcPr>
            <w:tcW w:w="1087" w:type="pct"/>
            <w:tcBorders>
              <w:top w:val="single" w:sz="4" w:space="0" w:color="auto"/>
              <w:left w:val="single" w:sz="4" w:space="0" w:color="auto"/>
              <w:bottom w:val="single" w:sz="4" w:space="0" w:color="auto"/>
              <w:right w:val="single" w:sz="4" w:space="0" w:color="auto"/>
            </w:tcBorders>
            <w:vAlign w:val="center"/>
          </w:tcPr>
          <w:p w:rsidR="005D4D54" w:rsidRPr="008E4380" w:rsidRDefault="005D4D54" w:rsidP="00096544">
            <w:pPr>
              <w:rPr>
                <w:b/>
              </w:rPr>
            </w:pPr>
            <w:r w:rsidRPr="008E4380">
              <w:rPr>
                <w:b/>
              </w:rPr>
              <w:t>Итого:</w:t>
            </w:r>
          </w:p>
        </w:tc>
        <w:tc>
          <w:tcPr>
            <w:tcW w:w="1223" w:type="pct"/>
            <w:tcBorders>
              <w:top w:val="single" w:sz="4" w:space="0" w:color="auto"/>
              <w:left w:val="single" w:sz="4" w:space="0" w:color="auto"/>
              <w:bottom w:val="single" w:sz="4" w:space="0" w:color="auto"/>
              <w:right w:val="single" w:sz="4" w:space="0" w:color="auto"/>
            </w:tcBorders>
            <w:vAlign w:val="center"/>
          </w:tcPr>
          <w:p w:rsidR="005D4D54" w:rsidRPr="008E4380" w:rsidRDefault="005D4D54" w:rsidP="00096544">
            <w:pPr>
              <w:rPr>
                <w:b/>
              </w:rPr>
            </w:pPr>
            <w:r>
              <w:rPr>
                <w:b/>
              </w:rPr>
              <w:t>0</w:t>
            </w:r>
          </w:p>
        </w:tc>
        <w:tc>
          <w:tcPr>
            <w:tcW w:w="450" w:type="pct"/>
            <w:tcBorders>
              <w:top w:val="single" w:sz="4" w:space="0" w:color="auto"/>
              <w:left w:val="single" w:sz="4" w:space="0" w:color="auto"/>
              <w:bottom w:val="single" w:sz="4" w:space="0" w:color="auto"/>
              <w:right w:val="single" w:sz="4" w:space="0" w:color="auto"/>
            </w:tcBorders>
            <w:vAlign w:val="center"/>
          </w:tcPr>
          <w:p w:rsidR="005D4D54" w:rsidRPr="008E4380" w:rsidRDefault="005D4D54" w:rsidP="00096544">
            <w:pPr>
              <w:jc w:val="center"/>
              <w:rPr>
                <w:b/>
              </w:rPr>
            </w:pPr>
            <w:r>
              <w:rPr>
                <w:b/>
              </w:rPr>
              <w:t>0</w:t>
            </w:r>
          </w:p>
        </w:tc>
        <w:tc>
          <w:tcPr>
            <w:tcW w:w="724" w:type="pct"/>
            <w:tcBorders>
              <w:top w:val="single" w:sz="4" w:space="0" w:color="auto"/>
              <w:left w:val="single" w:sz="4" w:space="0" w:color="auto"/>
              <w:bottom w:val="single" w:sz="4" w:space="0" w:color="auto"/>
              <w:right w:val="single" w:sz="4" w:space="0" w:color="auto"/>
            </w:tcBorders>
            <w:vAlign w:val="center"/>
          </w:tcPr>
          <w:p w:rsidR="005D4D54" w:rsidRPr="008E4380" w:rsidRDefault="005D4D54" w:rsidP="00096544">
            <w:pPr>
              <w:jc w:val="center"/>
              <w:rPr>
                <w:b/>
              </w:rPr>
            </w:pPr>
            <w:r>
              <w:rPr>
                <w:b/>
              </w:rPr>
              <w:t>0</w:t>
            </w:r>
          </w:p>
        </w:tc>
        <w:tc>
          <w:tcPr>
            <w:tcW w:w="861" w:type="pct"/>
            <w:tcBorders>
              <w:top w:val="single" w:sz="4" w:space="0" w:color="auto"/>
              <w:left w:val="single" w:sz="4" w:space="0" w:color="auto"/>
              <w:bottom w:val="single" w:sz="4" w:space="0" w:color="auto"/>
              <w:right w:val="single" w:sz="4" w:space="0" w:color="auto"/>
            </w:tcBorders>
            <w:vAlign w:val="center"/>
          </w:tcPr>
          <w:p w:rsidR="005D4D54" w:rsidRPr="008E4380" w:rsidRDefault="005D4D54" w:rsidP="00096544">
            <w:pPr>
              <w:jc w:val="center"/>
              <w:rPr>
                <w:b/>
              </w:rPr>
            </w:pPr>
            <w:r>
              <w:rPr>
                <w:b/>
              </w:rPr>
              <w:t>0</w:t>
            </w:r>
          </w:p>
        </w:tc>
        <w:tc>
          <w:tcPr>
            <w:tcW w:w="203" w:type="pct"/>
            <w:tcBorders>
              <w:top w:val="single" w:sz="4" w:space="0" w:color="auto"/>
              <w:left w:val="single" w:sz="4" w:space="0" w:color="auto"/>
              <w:bottom w:val="single" w:sz="4" w:space="0" w:color="auto"/>
              <w:right w:val="single" w:sz="4" w:space="0" w:color="auto"/>
            </w:tcBorders>
            <w:vAlign w:val="center"/>
          </w:tcPr>
          <w:p w:rsidR="005D4D54" w:rsidRPr="008E4380" w:rsidRDefault="005D4D54" w:rsidP="00096544">
            <w:pPr>
              <w:jc w:val="center"/>
              <w:rPr>
                <w:b/>
              </w:rPr>
            </w:pPr>
            <w:r>
              <w:rPr>
                <w:b/>
              </w:rPr>
              <w:t>0</w:t>
            </w:r>
          </w:p>
        </w:tc>
        <w:tc>
          <w:tcPr>
            <w:tcW w:w="249" w:type="pct"/>
            <w:tcBorders>
              <w:top w:val="single" w:sz="4" w:space="0" w:color="auto"/>
              <w:left w:val="single" w:sz="4" w:space="0" w:color="auto"/>
              <w:bottom w:val="single" w:sz="4" w:space="0" w:color="auto"/>
              <w:right w:val="single" w:sz="4" w:space="0" w:color="auto"/>
            </w:tcBorders>
            <w:vAlign w:val="center"/>
          </w:tcPr>
          <w:p w:rsidR="005D4D54" w:rsidRPr="008E4380" w:rsidRDefault="005D4D54" w:rsidP="00096544">
            <w:pPr>
              <w:jc w:val="center"/>
              <w:rPr>
                <w:b/>
              </w:rPr>
            </w:pPr>
            <w:r>
              <w:rPr>
                <w:b/>
              </w:rPr>
              <w:t>0</w:t>
            </w:r>
          </w:p>
        </w:tc>
      </w:tr>
    </w:tbl>
    <w:p w:rsidR="005D4D54" w:rsidRDefault="005D4D54" w:rsidP="005D4D54">
      <w:pPr>
        <w:rPr>
          <w:sz w:val="20"/>
          <w:szCs w:val="20"/>
        </w:rPr>
      </w:pPr>
    </w:p>
    <w:p w:rsidR="005D4D54" w:rsidRDefault="005D4D54" w:rsidP="005D4D54">
      <w:pPr>
        <w:rPr>
          <w:sz w:val="20"/>
          <w:szCs w:val="20"/>
        </w:rPr>
      </w:pPr>
    </w:p>
    <w:p w:rsidR="005D4D54" w:rsidRPr="00217FC3" w:rsidRDefault="005D4D54" w:rsidP="005D4D54">
      <w:pPr>
        <w:jc w:val="center"/>
        <w:rPr>
          <w:b/>
          <w:sz w:val="28"/>
          <w:szCs w:val="28"/>
        </w:rPr>
      </w:pPr>
      <w:r w:rsidRPr="00217FC3">
        <w:rPr>
          <w:b/>
          <w:sz w:val="28"/>
          <w:szCs w:val="28"/>
        </w:rPr>
        <w:t xml:space="preserve"> Сведения о работе </w:t>
      </w:r>
      <w:r w:rsidR="00042B79" w:rsidRPr="00217FC3">
        <w:rPr>
          <w:b/>
          <w:sz w:val="28"/>
          <w:szCs w:val="28"/>
        </w:rPr>
        <w:t>комиссий</w:t>
      </w:r>
    </w:p>
    <w:p w:rsidR="005D4D54" w:rsidRPr="00042B79" w:rsidRDefault="005D4D54" w:rsidP="005D4D54">
      <w:pPr>
        <w:rPr>
          <w:b/>
          <w:sz w:val="28"/>
          <w:szCs w:val="28"/>
        </w:rPr>
      </w:pPr>
    </w:p>
    <w:p w:rsidR="005D4D54" w:rsidRPr="00FE00E5" w:rsidRDefault="005D4D54" w:rsidP="005D4D54">
      <w:pPr>
        <w:jc w:val="center"/>
        <w:rPr>
          <w:b/>
        </w:rPr>
      </w:pPr>
      <w:r w:rsidRPr="00FE00E5">
        <w:rPr>
          <w:b/>
        </w:rPr>
        <w:t>Све</w:t>
      </w:r>
      <w:r w:rsidR="00217FC3">
        <w:rPr>
          <w:b/>
        </w:rPr>
        <w:t>дения о работе</w:t>
      </w:r>
      <w:r w:rsidR="00042B79">
        <w:rPr>
          <w:b/>
        </w:rPr>
        <w:t xml:space="preserve"> к</w:t>
      </w:r>
      <w:r w:rsidR="00217FC3">
        <w:rPr>
          <w:b/>
        </w:rPr>
        <w:t>омиссии</w:t>
      </w:r>
      <w:r w:rsidRPr="00FE00E5">
        <w:rPr>
          <w:b/>
        </w:rPr>
        <w:t xml:space="preserve"> по вопросам исчисления стажа государственной гражданской службы Российской Федерации федеральных государственных гражданских служащих Росздравнадзора в 2016 году</w:t>
      </w:r>
    </w:p>
    <w:p w:rsidR="005D4D54" w:rsidRPr="00D61E8C" w:rsidRDefault="005D4D54" w:rsidP="005D4D54">
      <w:pPr>
        <w:jc w:val="center"/>
        <w:rPr>
          <w:sz w:val="20"/>
          <w:szCs w:val="20"/>
        </w:rPr>
      </w:pPr>
    </w:p>
    <w:tbl>
      <w:tblPr>
        <w:tblW w:w="9467"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07"/>
        <w:gridCol w:w="2270"/>
        <w:gridCol w:w="4081"/>
      </w:tblGrid>
      <w:tr w:rsidR="005D4D54" w:rsidRPr="00724A10" w:rsidTr="00096544">
        <w:tc>
          <w:tcPr>
            <w:tcW w:w="709" w:type="dxa"/>
          </w:tcPr>
          <w:p w:rsidR="005D4D54" w:rsidRPr="000B5A89" w:rsidRDefault="005D4D54" w:rsidP="00096544">
            <w:pPr>
              <w:rPr>
                <w:sz w:val="20"/>
                <w:szCs w:val="20"/>
              </w:rPr>
            </w:pPr>
            <w:r w:rsidRPr="000B5A89">
              <w:rPr>
                <w:sz w:val="20"/>
                <w:szCs w:val="20"/>
              </w:rPr>
              <w:t>№ п/п</w:t>
            </w:r>
          </w:p>
        </w:tc>
        <w:tc>
          <w:tcPr>
            <w:tcW w:w="2407" w:type="dxa"/>
          </w:tcPr>
          <w:p w:rsidR="005D4D54" w:rsidRPr="000B5A89" w:rsidRDefault="005D4D54" w:rsidP="00096544">
            <w:pPr>
              <w:jc w:val="center"/>
              <w:rPr>
                <w:sz w:val="20"/>
                <w:szCs w:val="20"/>
              </w:rPr>
            </w:pPr>
            <w:r w:rsidRPr="000B5A89">
              <w:rPr>
                <w:sz w:val="20"/>
                <w:szCs w:val="20"/>
              </w:rPr>
              <w:t xml:space="preserve">Количество состоявшихся заседаний Комиссии </w:t>
            </w:r>
          </w:p>
        </w:tc>
        <w:tc>
          <w:tcPr>
            <w:tcW w:w="2270" w:type="dxa"/>
          </w:tcPr>
          <w:p w:rsidR="005D4D54" w:rsidRDefault="005D4D54" w:rsidP="00096544">
            <w:pPr>
              <w:jc w:val="center"/>
              <w:rPr>
                <w:sz w:val="20"/>
                <w:szCs w:val="20"/>
              </w:rPr>
            </w:pPr>
            <w:r w:rsidRPr="000B5A89">
              <w:rPr>
                <w:sz w:val="20"/>
                <w:szCs w:val="20"/>
              </w:rPr>
              <w:t xml:space="preserve">Количество </w:t>
            </w:r>
          </w:p>
          <w:p w:rsidR="005D4D54" w:rsidRDefault="005D4D54" w:rsidP="00096544">
            <w:pPr>
              <w:jc w:val="center"/>
              <w:rPr>
                <w:sz w:val="20"/>
                <w:szCs w:val="20"/>
              </w:rPr>
            </w:pPr>
            <w:r w:rsidRPr="000B5A89">
              <w:rPr>
                <w:sz w:val="20"/>
                <w:szCs w:val="20"/>
              </w:rPr>
              <w:t>поданных заявлений</w:t>
            </w:r>
          </w:p>
          <w:p w:rsidR="005D4D54" w:rsidRPr="000B5A89" w:rsidRDefault="005D4D54" w:rsidP="00096544">
            <w:pPr>
              <w:jc w:val="center"/>
              <w:rPr>
                <w:sz w:val="20"/>
                <w:szCs w:val="20"/>
              </w:rPr>
            </w:pPr>
            <w:r w:rsidRPr="000B5A89">
              <w:rPr>
                <w:sz w:val="20"/>
                <w:szCs w:val="20"/>
              </w:rPr>
              <w:t xml:space="preserve"> в Комиссию</w:t>
            </w:r>
          </w:p>
        </w:tc>
        <w:tc>
          <w:tcPr>
            <w:tcW w:w="4081" w:type="dxa"/>
          </w:tcPr>
          <w:p w:rsidR="005D4D54" w:rsidRPr="000B5A89" w:rsidRDefault="005D4D54" w:rsidP="00096544">
            <w:pPr>
              <w:jc w:val="center"/>
              <w:rPr>
                <w:sz w:val="20"/>
                <w:szCs w:val="20"/>
              </w:rPr>
            </w:pPr>
            <w:r w:rsidRPr="000B5A89">
              <w:rPr>
                <w:sz w:val="20"/>
                <w:szCs w:val="20"/>
              </w:rPr>
              <w:t xml:space="preserve">Количество госслужащих </w:t>
            </w:r>
          </w:p>
          <w:p w:rsidR="005D4D54" w:rsidRPr="000B5A89" w:rsidRDefault="005D4D54" w:rsidP="00096544">
            <w:pPr>
              <w:jc w:val="center"/>
              <w:rPr>
                <w:sz w:val="20"/>
                <w:szCs w:val="20"/>
              </w:rPr>
            </w:pPr>
            <w:r w:rsidRPr="000B5A89">
              <w:rPr>
                <w:sz w:val="20"/>
                <w:szCs w:val="20"/>
              </w:rPr>
              <w:t>в отношении</w:t>
            </w:r>
            <w:r>
              <w:rPr>
                <w:sz w:val="20"/>
                <w:szCs w:val="20"/>
              </w:rPr>
              <w:t>,</w:t>
            </w:r>
            <w:r w:rsidRPr="000B5A89">
              <w:rPr>
                <w:sz w:val="20"/>
                <w:szCs w:val="20"/>
              </w:rPr>
              <w:t xml:space="preserve"> которых было принято решение о включении (зачете) в стаж государственной гражданской службы периоды работы в иных организациях в совокупности</w:t>
            </w:r>
            <w:r>
              <w:rPr>
                <w:sz w:val="20"/>
                <w:szCs w:val="20"/>
              </w:rPr>
              <w:t>,</w:t>
            </w:r>
            <w:r w:rsidRPr="000B5A89">
              <w:rPr>
                <w:sz w:val="20"/>
                <w:szCs w:val="20"/>
              </w:rPr>
              <w:t xml:space="preserve"> не превышающие 5 лет</w:t>
            </w:r>
          </w:p>
        </w:tc>
      </w:tr>
      <w:tr w:rsidR="005D4D54" w:rsidRPr="00724A10" w:rsidTr="00096544">
        <w:trPr>
          <w:trHeight w:val="473"/>
        </w:trPr>
        <w:tc>
          <w:tcPr>
            <w:tcW w:w="709" w:type="dxa"/>
            <w:vAlign w:val="center"/>
          </w:tcPr>
          <w:p w:rsidR="005D4D54" w:rsidRPr="000B5A89" w:rsidRDefault="005D4D54" w:rsidP="00096544">
            <w:pPr>
              <w:ind w:firstLine="840"/>
              <w:jc w:val="center"/>
              <w:rPr>
                <w:sz w:val="20"/>
                <w:szCs w:val="20"/>
              </w:rPr>
            </w:pPr>
          </w:p>
        </w:tc>
        <w:tc>
          <w:tcPr>
            <w:tcW w:w="2407" w:type="dxa"/>
            <w:vAlign w:val="center"/>
          </w:tcPr>
          <w:p w:rsidR="005D4D54" w:rsidRPr="000B5A89" w:rsidRDefault="005D4D54" w:rsidP="00096544">
            <w:pPr>
              <w:ind w:firstLine="840"/>
              <w:jc w:val="center"/>
              <w:rPr>
                <w:sz w:val="20"/>
                <w:szCs w:val="20"/>
              </w:rPr>
            </w:pPr>
            <w:r>
              <w:rPr>
                <w:sz w:val="20"/>
                <w:szCs w:val="20"/>
              </w:rPr>
              <w:t>2</w:t>
            </w:r>
          </w:p>
        </w:tc>
        <w:tc>
          <w:tcPr>
            <w:tcW w:w="2270" w:type="dxa"/>
            <w:vAlign w:val="center"/>
          </w:tcPr>
          <w:p w:rsidR="005D4D54" w:rsidRPr="000B5A89" w:rsidRDefault="005D4D54" w:rsidP="00096544">
            <w:pPr>
              <w:ind w:firstLine="840"/>
              <w:jc w:val="center"/>
              <w:rPr>
                <w:sz w:val="20"/>
                <w:szCs w:val="20"/>
              </w:rPr>
            </w:pPr>
            <w:r>
              <w:rPr>
                <w:sz w:val="20"/>
                <w:szCs w:val="20"/>
              </w:rPr>
              <w:t>2</w:t>
            </w:r>
          </w:p>
        </w:tc>
        <w:tc>
          <w:tcPr>
            <w:tcW w:w="4081" w:type="dxa"/>
            <w:vAlign w:val="center"/>
          </w:tcPr>
          <w:p w:rsidR="005D4D54" w:rsidRPr="000B5A89" w:rsidRDefault="005D4D54" w:rsidP="00096544">
            <w:pPr>
              <w:ind w:firstLine="840"/>
              <w:jc w:val="center"/>
              <w:rPr>
                <w:sz w:val="20"/>
                <w:szCs w:val="20"/>
              </w:rPr>
            </w:pPr>
            <w:r>
              <w:rPr>
                <w:sz w:val="20"/>
                <w:szCs w:val="20"/>
              </w:rPr>
              <w:t>2</w:t>
            </w:r>
          </w:p>
        </w:tc>
      </w:tr>
    </w:tbl>
    <w:p w:rsidR="005D4D54" w:rsidRDefault="005D4D54" w:rsidP="005D4D54">
      <w:pPr>
        <w:jc w:val="center"/>
        <w:rPr>
          <w:sz w:val="28"/>
          <w:szCs w:val="28"/>
        </w:rPr>
      </w:pPr>
    </w:p>
    <w:p w:rsidR="005D4D54" w:rsidRPr="00FE00E5" w:rsidRDefault="00217FC3" w:rsidP="005D4D54">
      <w:pPr>
        <w:jc w:val="center"/>
        <w:rPr>
          <w:b/>
        </w:rPr>
      </w:pPr>
      <w:r>
        <w:rPr>
          <w:b/>
        </w:rPr>
        <w:t>Сведения о работе подкомиссии</w:t>
      </w:r>
      <w:r w:rsidR="005D4D54" w:rsidRPr="00FE00E5">
        <w:rPr>
          <w:b/>
        </w:rPr>
        <w:t xml:space="preserve"> для рассмотрения вопросов предоставления федеральным государственным гражданским служащим территориальных органов Федеральной службы по надзору в сфере здравоохранения единовременной субсидии на приобретение жилого помещения в 2016 году</w:t>
      </w:r>
    </w:p>
    <w:p w:rsidR="005D4D54" w:rsidRPr="001D3865" w:rsidRDefault="005D4D54" w:rsidP="005D4D54">
      <w:pPr>
        <w:jc w:val="center"/>
      </w:pP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1176"/>
        <w:gridCol w:w="1810"/>
        <w:gridCol w:w="2475"/>
        <w:gridCol w:w="2640"/>
      </w:tblGrid>
      <w:tr w:rsidR="005D4D54" w:rsidTr="00096544">
        <w:trPr>
          <w:trHeight w:val="387"/>
        </w:trPr>
        <w:tc>
          <w:tcPr>
            <w:tcW w:w="2054" w:type="dxa"/>
            <w:vMerge w:val="restart"/>
            <w:vAlign w:val="center"/>
          </w:tcPr>
          <w:p w:rsidR="005D4D54" w:rsidRPr="00D61E8C" w:rsidRDefault="005D4D54" w:rsidP="00096544">
            <w:pPr>
              <w:rPr>
                <w:sz w:val="18"/>
                <w:szCs w:val="18"/>
              </w:rPr>
            </w:pPr>
            <w:r w:rsidRPr="00D61E8C">
              <w:rPr>
                <w:sz w:val="18"/>
                <w:szCs w:val="18"/>
              </w:rPr>
              <w:t>Количество состоявшихся заседаний территориальной подкомиссии</w:t>
            </w:r>
          </w:p>
        </w:tc>
        <w:tc>
          <w:tcPr>
            <w:tcW w:w="8100" w:type="dxa"/>
            <w:gridSpan w:val="4"/>
            <w:vAlign w:val="center"/>
          </w:tcPr>
          <w:p w:rsidR="005D4D54" w:rsidRPr="00D61E8C" w:rsidRDefault="005D4D54" w:rsidP="00096544">
            <w:pPr>
              <w:ind w:firstLine="840"/>
              <w:jc w:val="center"/>
              <w:rPr>
                <w:sz w:val="18"/>
                <w:szCs w:val="18"/>
              </w:rPr>
            </w:pPr>
            <w:r w:rsidRPr="00D61E8C">
              <w:rPr>
                <w:sz w:val="18"/>
                <w:szCs w:val="18"/>
              </w:rPr>
              <w:t>Количество поданных заявлений в территориальную подкомиссию</w:t>
            </w:r>
          </w:p>
        </w:tc>
      </w:tr>
      <w:tr w:rsidR="005D4D54" w:rsidTr="00096544">
        <w:tc>
          <w:tcPr>
            <w:tcW w:w="2054" w:type="dxa"/>
            <w:vMerge/>
          </w:tcPr>
          <w:p w:rsidR="005D4D54" w:rsidRPr="00D61E8C" w:rsidRDefault="005D4D54" w:rsidP="00096544">
            <w:pPr>
              <w:ind w:firstLine="840"/>
              <w:jc w:val="center"/>
              <w:rPr>
                <w:sz w:val="18"/>
                <w:szCs w:val="18"/>
              </w:rPr>
            </w:pPr>
          </w:p>
        </w:tc>
        <w:tc>
          <w:tcPr>
            <w:tcW w:w="1173" w:type="dxa"/>
          </w:tcPr>
          <w:p w:rsidR="005D4D54" w:rsidRPr="00D61E8C" w:rsidRDefault="005D4D54" w:rsidP="00096544">
            <w:pPr>
              <w:jc w:val="center"/>
              <w:rPr>
                <w:sz w:val="18"/>
                <w:szCs w:val="18"/>
              </w:rPr>
            </w:pPr>
            <w:r w:rsidRPr="00D61E8C">
              <w:rPr>
                <w:sz w:val="18"/>
                <w:szCs w:val="18"/>
              </w:rPr>
              <w:t>Всего</w:t>
            </w:r>
          </w:p>
        </w:tc>
        <w:tc>
          <w:tcPr>
            <w:tcW w:w="1810" w:type="dxa"/>
          </w:tcPr>
          <w:p w:rsidR="005D4D54" w:rsidRPr="00D61E8C" w:rsidRDefault="005D4D54" w:rsidP="00096544">
            <w:pPr>
              <w:jc w:val="center"/>
              <w:rPr>
                <w:sz w:val="18"/>
                <w:szCs w:val="18"/>
              </w:rPr>
            </w:pPr>
            <w:r w:rsidRPr="00D61E8C">
              <w:rPr>
                <w:sz w:val="18"/>
                <w:szCs w:val="18"/>
              </w:rPr>
              <w:t>Направлено в Комиссию Росздравнадзора</w:t>
            </w:r>
          </w:p>
        </w:tc>
        <w:tc>
          <w:tcPr>
            <w:tcW w:w="2476" w:type="dxa"/>
          </w:tcPr>
          <w:p w:rsidR="005D4D54" w:rsidRPr="00D61E8C" w:rsidRDefault="005D4D54" w:rsidP="00096544">
            <w:pPr>
              <w:jc w:val="center"/>
              <w:rPr>
                <w:sz w:val="18"/>
                <w:szCs w:val="18"/>
              </w:rPr>
            </w:pPr>
            <w:r w:rsidRPr="00D61E8C">
              <w:rPr>
                <w:sz w:val="18"/>
                <w:szCs w:val="18"/>
              </w:rPr>
              <w:t>Поставлено на учет для получения единовременной субсидии на приобретение жилого помещения</w:t>
            </w:r>
          </w:p>
          <w:p w:rsidR="005D4D54" w:rsidRPr="00D61E8C" w:rsidRDefault="005D4D54" w:rsidP="00096544">
            <w:pPr>
              <w:ind w:firstLine="840"/>
              <w:jc w:val="center"/>
              <w:rPr>
                <w:sz w:val="18"/>
                <w:szCs w:val="18"/>
              </w:rPr>
            </w:pPr>
            <w:r w:rsidRPr="00D61E8C">
              <w:rPr>
                <w:sz w:val="18"/>
                <w:szCs w:val="18"/>
              </w:rPr>
              <w:t>(чел.)</w:t>
            </w:r>
          </w:p>
        </w:tc>
        <w:tc>
          <w:tcPr>
            <w:tcW w:w="2641" w:type="dxa"/>
          </w:tcPr>
          <w:p w:rsidR="005D4D54" w:rsidRPr="00D61E8C" w:rsidRDefault="005D4D54" w:rsidP="00096544">
            <w:pPr>
              <w:jc w:val="center"/>
              <w:rPr>
                <w:sz w:val="18"/>
                <w:szCs w:val="18"/>
              </w:rPr>
            </w:pPr>
            <w:r w:rsidRPr="00D61E8C">
              <w:rPr>
                <w:sz w:val="18"/>
                <w:szCs w:val="18"/>
              </w:rPr>
              <w:t>Выделена субсидия на приобретение жилого помещения</w:t>
            </w:r>
          </w:p>
          <w:p w:rsidR="005D4D54" w:rsidRDefault="005D4D54" w:rsidP="00096544">
            <w:pPr>
              <w:ind w:firstLine="840"/>
              <w:jc w:val="center"/>
              <w:rPr>
                <w:sz w:val="18"/>
                <w:szCs w:val="18"/>
              </w:rPr>
            </w:pPr>
          </w:p>
          <w:p w:rsidR="005D4D54" w:rsidRPr="00D61E8C" w:rsidRDefault="005D4D54" w:rsidP="00096544">
            <w:pPr>
              <w:ind w:firstLine="840"/>
              <w:jc w:val="center"/>
              <w:rPr>
                <w:sz w:val="18"/>
                <w:szCs w:val="18"/>
              </w:rPr>
            </w:pPr>
            <w:r w:rsidRPr="00D61E8C">
              <w:rPr>
                <w:sz w:val="18"/>
                <w:szCs w:val="18"/>
              </w:rPr>
              <w:t>(чел.)</w:t>
            </w:r>
          </w:p>
        </w:tc>
      </w:tr>
      <w:tr w:rsidR="005D4D54" w:rsidTr="00096544">
        <w:tc>
          <w:tcPr>
            <w:tcW w:w="2054" w:type="dxa"/>
          </w:tcPr>
          <w:p w:rsidR="005D4D54" w:rsidRPr="00D61E8C" w:rsidRDefault="005D4D54" w:rsidP="00096544">
            <w:pPr>
              <w:rPr>
                <w:sz w:val="18"/>
                <w:szCs w:val="18"/>
              </w:rPr>
            </w:pPr>
            <w:r w:rsidRPr="00D61E8C">
              <w:rPr>
                <w:sz w:val="18"/>
                <w:szCs w:val="18"/>
              </w:rPr>
              <w:t xml:space="preserve">1 заседание </w:t>
            </w:r>
          </w:p>
          <w:p w:rsidR="005D4D54" w:rsidRPr="00D61E8C" w:rsidRDefault="005D4D54" w:rsidP="00096544">
            <w:pPr>
              <w:rPr>
                <w:sz w:val="18"/>
                <w:szCs w:val="18"/>
              </w:rPr>
            </w:pPr>
            <w:r w:rsidRPr="00D61E8C">
              <w:rPr>
                <w:sz w:val="18"/>
                <w:szCs w:val="18"/>
              </w:rPr>
              <w:t>(дата № протокола)</w:t>
            </w:r>
          </w:p>
        </w:tc>
        <w:tc>
          <w:tcPr>
            <w:tcW w:w="1173" w:type="dxa"/>
          </w:tcPr>
          <w:p w:rsidR="005D4D54" w:rsidRPr="005377A3" w:rsidRDefault="005D4D54" w:rsidP="00096544">
            <w:pPr>
              <w:ind w:firstLine="840"/>
              <w:jc w:val="center"/>
            </w:pPr>
            <w:r w:rsidRPr="005377A3">
              <w:t>0</w:t>
            </w:r>
          </w:p>
        </w:tc>
        <w:tc>
          <w:tcPr>
            <w:tcW w:w="1810" w:type="dxa"/>
          </w:tcPr>
          <w:p w:rsidR="005D4D54" w:rsidRPr="005377A3" w:rsidRDefault="005D4D54" w:rsidP="00096544">
            <w:pPr>
              <w:ind w:firstLine="840"/>
              <w:jc w:val="center"/>
            </w:pPr>
            <w:r w:rsidRPr="005377A3">
              <w:t>0</w:t>
            </w:r>
          </w:p>
        </w:tc>
        <w:tc>
          <w:tcPr>
            <w:tcW w:w="2476" w:type="dxa"/>
          </w:tcPr>
          <w:p w:rsidR="005D4D54" w:rsidRPr="005377A3" w:rsidRDefault="005D4D54" w:rsidP="00096544">
            <w:pPr>
              <w:ind w:firstLine="840"/>
              <w:jc w:val="center"/>
            </w:pPr>
            <w:r w:rsidRPr="005377A3">
              <w:t>0</w:t>
            </w:r>
          </w:p>
        </w:tc>
        <w:tc>
          <w:tcPr>
            <w:tcW w:w="2641" w:type="dxa"/>
          </w:tcPr>
          <w:p w:rsidR="005D4D54" w:rsidRPr="005377A3" w:rsidRDefault="005D4D54" w:rsidP="00096544">
            <w:pPr>
              <w:ind w:firstLine="840"/>
              <w:jc w:val="center"/>
            </w:pPr>
            <w:r w:rsidRPr="005377A3">
              <w:t>0</w:t>
            </w:r>
          </w:p>
        </w:tc>
      </w:tr>
      <w:tr w:rsidR="005D4D54" w:rsidTr="00096544">
        <w:tc>
          <w:tcPr>
            <w:tcW w:w="2054" w:type="dxa"/>
          </w:tcPr>
          <w:p w:rsidR="005D4D54" w:rsidRPr="00D61E8C" w:rsidRDefault="005D4D54" w:rsidP="00096544">
            <w:pPr>
              <w:rPr>
                <w:sz w:val="18"/>
                <w:szCs w:val="18"/>
              </w:rPr>
            </w:pPr>
            <w:r w:rsidRPr="00D61E8C">
              <w:rPr>
                <w:sz w:val="18"/>
                <w:szCs w:val="18"/>
              </w:rPr>
              <w:t xml:space="preserve">2 заседание </w:t>
            </w:r>
          </w:p>
          <w:p w:rsidR="005D4D54" w:rsidRPr="00D61E8C" w:rsidRDefault="005D4D54" w:rsidP="00096544">
            <w:pPr>
              <w:rPr>
                <w:sz w:val="18"/>
                <w:szCs w:val="18"/>
              </w:rPr>
            </w:pPr>
            <w:r w:rsidRPr="00D61E8C">
              <w:rPr>
                <w:sz w:val="18"/>
                <w:szCs w:val="18"/>
              </w:rPr>
              <w:t>(дата № протокола)</w:t>
            </w:r>
          </w:p>
        </w:tc>
        <w:tc>
          <w:tcPr>
            <w:tcW w:w="1173" w:type="dxa"/>
          </w:tcPr>
          <w:p w:rsidR="005D4D54" w:rsidRPr="005377A3" w:rsidRDefault="005D4D54" w:rsidP="00096544">
            <w:pPr>
              <w:ind w:firstLine="840"/>
              <w:jc w:val="center"/>
            </w:pPr>
            <w:r w:rsidRPr="005377A3">
              <w:t>0</w:t>
            </w:r>
          </w:p>
        </w:tc>
        <w:tc>
          <w:tcPr>
            <w:tcW w:w="1810" w:type="dxa"/>
          </w:tcPr>
          <w:p w:rsidR="005D4D54" w:rsidRPr="005377A3" w:rsidRDefault="005D4D54" w:rsidP="00096544">
            <w:pPr>
              <w:ind w:firstLine="840"/>
              <w:jc w:val="center"/>
            </w:pPr>
            <w:r w:rsidRPr="005377A3">
              <w:t>0</w:t>
            </w:r>
          </w:p>
        </w:tc>
        <w:tc>
          <w:tcPr>
            <w:tcW w:w="2476" w:type="dxa"/>
          </w:tcPr>
          <w:p w:rsidR="005D4D54" w:rsidRPr="005377A3" w:rsidRDefault="005D4D54" w:rsidP="00096544">
            <w:pPr>
              <w:ind w:firstLine="840"/>
              <w:jc w:val="center"/>
            </w:pPr>
            <w:r w:rsidRPr="005377A3">
              <w:t>0</w:t>
            </w:r>
          </w:p>
        </w:tc>
        <w:tc>
          <w:tcPr>
            <w:tcW w:w="2641" w:type="dxa"/>
          </w:tcPr>
          <w:p w:rsidR="005D4D54" w:rsidRPr="005377A3" w:rsidRDefault="005D4D54" w:rsidP="00096544">
            <w:pPr>
              <w:ind w:firstLine="840"/>
              <w:jc w:val="center"/>
            </w:pPr>
            <w:r w:rsidRPr="005377A3">
              <w:t>0</w:t>
            </w:r>
          </w:p>
        </w:tc>
      </w:tr>
      <w:tr w:rsidR="005D4D54" w:rsidTr="00096544">
        <w:tc>
          <w:tcPr>
            <w:tcW w:w="2054" w:type="dxa"/>
          </w:tcPr>
          <w:p w:rsidR="005D4D54" w:rsidRDefault="005D4D54" w:rsidP="00096544">
            <w:pPr>
              <w:ind w:firstLine="840"/>
            </w:pPr>
          </w:p>
        </w:tc>
        <w:tc>
          <w:tcPr>
            <w:tcW w:w="1173" w:type="dxa"/>
          </w:tcPr>
          <w:p w:rsidR="005D4D54" w:rsidRPr="005377A3" w:rsidRDefault="005D4D54" w:rsidP="00096544">
            <w:pPr>
              <w:ind w:firstLine="840"/>
              <w:jc w:val="center"/>
            </w:pPr>
            <w:r w:rsidRPr="005377A3">
              <w:t>0</w:t>
            </w:r>
          </w:p>
        </w:tc>
        <w:tc>
          <w:tcPr>
            <w:tcW w:w="1810" w:type="dxa"/>
          </w:tcPr>
          <w:p w:rsidR="005D4D54" w:rsidRPr="005377A3" w:rsidRDefault="005D4D54" w:rsidP="00096544">
            <w:pPr>
              <w:ind w:firstLine="840"/>
              <w:jc w:val="center"/>
            </w:pPr>
            <w:r w:rsidRPr="005377A3">
              <w:t>0</w:t>
            </w:r>
          </w:p>
        </w:tc>
        <w:tc>
          <w:tcPr>
            <w:tcW w:w="2476" w:type="dxa"/>
          </w:tcPr>
          <w:p w:rsidR="005D4D54" w:rsidRPr="005377A3" w:rsidRDefault="005D4D54" w:rsidP="00096544">
            <w:pPr>
              <w:ind w:firstLine="840"/>
              <w:jc w:val="center"/>
            </w:pPr>
            <w:r w:rsidRPr="005377A3">
              <w:t>0</w:t>
            </w:r>
          </w:p>
        </w:tc>
        <w:tc>
          <w:tcPr>
            <w:tcW w:w="2641" w:type="dxa"/>
          </w:tcPr>
          <w:p w:rsidR="005D4D54" w:rsidRPr="005377A3" w:rsidRDefault="005D4D54" w:rsidP="00096544">
            <w:pPr>
              <w:ind w:firstLine="840"/>
              <w:jc w:val="center"/>
            </w:pPr>
            <w:r w:rsidRPr="005377A3">
              <w:t>0</w:t>
            </w:r>
          </w:p>
        </w:tc>
      </w:tr>
      <w:tr w:rsidR="005D4D54" w:rsidTr="00096544">
        <w:tc>
          <w:tcPr>
            <w:tcW w:w="2054" w:type="dxa"/>
          </w:tcPr>
          <w:p w:rsidR="005D4D54" w:rsidRPr="00D61E8C" w:rsidRDefault="005D4D54" w:rsidP="00096544">
            <w:pPr>
              <w:ind w:firstLine="840"/>
              <w:rPr>
                <w:b/>
                <w:sz w:val="18"/>
                <w:szCs w:val="18"/>
              </w:rPr>
            </w:pPr>
            <w:r w:rsidRPr="00D61E8C">
              <w:rPr>
                <w:b/>
                <w:sz w:val="18"/>
                <w:szCs w:val="18"/>
              </w:rPr>
              <w:t>Итого:</w:t>
            </w:r>
          </w:p>
        </w:tc>
        <w:tc>
          <w:tcPr>
            <w:tcW w:w="1173" w:type="dxa"/>
          </w:tcPr>
          <w:p w:rsidR="005D4D54" w:rsidRPr="005377A3" w:rsidRDefault="005D4D54" w:rsidP="00096544">
            <w:pPr>
              <w:ind w:firstLine="840"/>
              <w:jc w:val="center"/>
            </w:pPr>
            <w:r w:rsidRPr="005377A3">
              <w:t>0</w:t>
            </w:r>
          </w:p>
        </w:tc>
        <w:tc>
          <w:tcPr>
            <w:tcW w:w="1810" w:type="dxa"/>
          </w:tcPr>
          <w:p w:rsidR="005D4D54" w:rsidRPr="005377A3" w:rsidRDefault="005D4D54" w:rsidP="00096544">
            <w:pPr>
              <w:ind w:firstLine="840"/>
              <w:jc w:val="center"/>
            </w:pPr>
            <w:r w:rsidRPr="005377A3">
              <w:t>0</w:t>
            </w:r>
          </w:p>
        </w:tc>
        <w:tc>
          <w:tcPr>
            <w:tcW w:w="2476" w:type="dxa"/>
          </w:tcPr>
          <w:p w:rsidR="005D4D54" w:rsidRPr="005377A3" w:rsidRDefault="005D4D54" w:rsidP="00096544">
            <w:pPr>
              <w:ind w:firstLine="840"/>
              <w:jc w:val="center"/>
            </w:pPr>
            <w:r w:rsidRPr="005377A3">
              <w:t>0</w:t>
            </w:r>
          </w:p>
        </w:tc>
        <w:tc>
          <w:tcPr>
            <w:tcW w:w="2641" w:type="dxa"/>
          </w:tcPr>
          <w:p w:rsidR="005D4D54" w:rsidRPr="005377A3" w:rsidRDefault="005D4D54" w:rsidP="00096544">
            <w:pPr>
              <w:ind w:firstLine="840"/>
              <w:jc w:val="center"/>
            </w:pPr>
            <w:r w:rsidRPr="005377A3">
              <w:t>0</w:t>
            </w:r>
          </w:p>
        </w:tc>
      </w:tr>
    </w:tbl>
    <w:p w:rsidR="00AA5A23" w:rsidRDefault="00AA5A23" w:rsidP="00AA5A23">
      <w:pPr>
        <w:ind w:firstLine="0"/>
        <w:rPr>
          <w:sz w:val="26"/>
          <w:szCs w:val="26"/>
        </w:rPr>
      </w:pPr>
      <w:r>
        <w:rPr>
          <w:sz w:val="26"/>
          <w:szCs w:val="26"/>
        </w:rPr>
        <w:t xml:space="preserve">                                                                      </w:t>
      </w:r>
    </w:p>
    <w:p w:rsidR="00603205" w:rsidRDefault="00603205" w:rsidP="00AA5A23">
      <w:pPr>
        <w:ind w:firstLine="0"/>
        <w:rPr>
          <w:sz w:val="26"/>
          <w:szCs w:val="26"/>
        </w:rPr>
      </w:pPr>
    </w:p>
    <w:p w:rsidR="009D54A9" w:rsidRDefault="009D54A9" w:rsidP="00AA5A23">
      <w:pPr>
        <w:ind w:firstLine="0"/>
        <w:rPr>
          <w:sz w:val="26"/>
          <w:szCs w:val="26"/>
        </w:rPr>
      </w:pPr>
    </w:p>
    <w:p w:rsidR="009D54A9" w:rsidRDefault="009D54A9" w:rsidP="00AA5A23">
      <w:pPr>
        <w:ind w:firstLine="0"/>
        <w:rPr>
          <w:sz w:val="26"/>
          <w:szCs w:val="26"/>
        </w:rPr>
      </w:pPr>
    </w:p>
    <w:p w:rsidR="00603205" w:rsidRDefault="00603205" w:rsidP="00AA5A23">
      <w:pPr>
        <w:ind w:firstLine="0"/>
        <w:rPr>
          <w:sz w:val="26"/>
          <w:szCs w:val="26"/>
        </w:rPr>
      </w:pPr>
    </w:p>
    <w:p w:rsidR="004359DA" w:rsidRDefault="00603205" w:rsidP="00AA5A23">
      <w:pPr>
        <w:ind w:firstLine="0"/>
        <w:rPr>
          <w:b/>
          <w:sz w:val="26"/>
          <w:szCs w:val="26"/>
        </w:rPr>
      </w:pPr>
      <w:r w:rsidRPr="00603205">
        <w:rPr>
          <w:b/>
          <w:sz w:val="26"/>
          <w:szCs w:val="26"/>
        </w:rPr>
        <w:lastRenderedPageBreak/>
        <w:t xml:space="preserve">                                                               </w:t>
      </w:r>
      <w:r>
        <w:rPr>
          <w:b/>
          <w:sz w:val="26"/>
          <w:szCs w:val="26"/>
        </w:rPr>
        <w:t xml:space="preserve">    </w:t>
      </w:r>
      <w:r w:rsidRPr="00603205">
        <w:rPr>
          <w:b/>
          <w:sz w:val="26"/>
          <w:szCs w:val="26"/>
        </w:rPr>
        <w:t>РАЗДЕЛ 4.</w:t>
      </w:r>
    </w:p>
    <w:p w:rsidR="00F9237A" w:rsidRDefault="00F9237A" w:rsidP="00AA5A23">
      <w:pPr>
        <w:ind w:firstLine="0"/>
        <w:rPr>
          <w:b/>
          <w:sz w:val="26"/>
          <w:szCs w:val="26"/>
        </w:rPr>
      </w:pPr>
    </w:p>
    <w:p w:rsidR="004740C8" w:rsidRDefault="00603205" w:rsidP="004740C8">
      <w:pPr>
        <w:ind w:firstLine="0"/>
        <w:jc w:val="center"/>
        <w:rPr>
          <w:b/>
        </w:rPr>
      </w:pPr>
      <w:r w:rsidRPr="00603205">
        <w:rPr>
          <w:b/>
        </w:rPr>
        <w:t>ОРГАНИЗАЦИЯ РАБОТЫ</w:t>
      </w:r>
    </w:p>
    <w:p w:rsidR="00603205" w:rsidRPr="00603205" w:rsidRDefault="00603205" w:rsidP="004740C8">
      <w:pPr>
        <w:ind w:firstLine="0"/>
        <w:jc w:val="center"/>
        <w:rPr>
          <w:b/>
        </w:rPr>
      </w:pPr>
      <w:r w:rsidRPr="00603205">
        <w:rPr>
          <w:b/>
        </w:rPr>
        <w:t>ПО ПРОТИВОДЕЙСТВИЮ И ПРОФИЛАКТИКЕ КОРРУПЦИИ.</w:t>
      </w:r>
    </w:p>
    <w:p w:rsidR="00603205" w:rsidRDefault="00603205" w:rsidP="004740C8">
      <w:pPr>
        <w:ind w:firstLine="709"/>
        <w:jc w:val="center"/>
        <w:rPr>
          <w:sz w:val="28"/>
          <w:szCs w:val="28"/>
        </w:rPr>
      </w:pPr>
    </w:p>
    <w:p w:rsidR="00603205" w:rsidRDefault="00603205" w:rsidP="00603205">
      <w:pPr>
        <w:ind w:firstLine="709"/>
        <w:rPr>
          <w:sz w:val="28"/>
          <w:szCs w:val="28"/>
        </w:rPr>
      </w:pPr>
      <w:r>
        <w:rPr>
          <w:sz w:val="28"/>
          <w:szCs w:val="28"/>
        </w:rPr>
        <w:t xml:space="preserve">В 2016 году </w:t>
      </w:r>
      <w:r w:rsidR="00685523">
        <w:rPr>
          <w:sz w:val="28"/>
          <w:szCs w:val="28"/>
        </w:rPr>
        <w:t>Т</w:t>
      </w:r>
      <w:r>
        <w:rPr>
          <w:sz w:val="28"/>
          <w:szCs w:val="28"/>
        </w:rPr>
        <w:t xml:space="preserve">ерриториальным органом осуществлялись мероприятия по </w:t>
      </w:r>
      <w:r w:rsidR="00685523">
        <w:rPr>
          <w:sz w:val="28"/>
          <w:szCs w:val="28"/>
        </w:rPr>
        <w:t>противодействию</w:t>
      </w:r>
      <w:r>
        <w:rPr>
          <w:sz w:val="28"/>
          <w:szCs w:val="28"/>
        </w:rPr>
        <w:t xml:space="preserve"> и профилактике коррупции, исполнению Национальных планов противодействия коррупции, в том числе направленные на обеспечение профилактики коррупционных и иных правонарушений. </w:t>
      </w:r>
    </w:p>
    <w:p w:rsidR="00603205" w:rsidRDefault="00603205" w:rsidP="00603205">
      <w:pPr>
        <w:ind w:firstLine="709"/>
        <w:rPr>
          <w:sz w:val="28"/>
          <w:szCs w:val="28"/>
        </w:rPr>
      </w:pPr>
      <w:r w:rsidRPr="00927A76">
        <w:rPr>
          <w:sz w:val="28"/>
          <w:szCs w:val="28"/>
        </w:rPr>
        <w:t xml:space="preserve">Одним из направлений </w:t>
      </w:r>
      <w:r w:rsidR="00685523">
        <w:rPr>
          <w:sz w:val="28"/>
          <w:szCs w:val="28"/>
        </w:rPr>
        <w:t xml:space="preserve">по </w:t>
      </w:r>
      <w:r w:rsidRPr="00927A76">
        <w:rPr>
          <w:sz w:val="28"/>
          <w:szCs w:val="28"/>
        </w:rPr>
        <w:t>реализации Плана противо</w:t>
      </w:r>
      <w:r>
        <w:rPr>
          <w:sz w:val="28"/>
          <w:szCs w:val="28"/>
        </w:rPr>
        <w:t>действия коррупции</w:t>
      </w:r>
      <w:r w:rsidR="00685523">
        <w:rPr>
          <w:sz w:val="28"/>
          <w:szCs w:val="28"/>
        </w:rPr>
        <w:t xml:space="preserve"> является </w:t>
      </w:r>
      <w:r w:rsidRPr="00927A76">
        <w:rPr>
          <w:sz w:val="28"/>
          <w:szCs w:val="28"/>
        </w:rPr>
        <w:t>работа Комиссии по соблюдению требований к служебному поведению государственных слу</w:t>
      </w:r>
      <w:r w:rsidR="002D61CD">
        <w:rPr>
          <w:sz w:val="28"/>
          <w:szCs w:val="28"/>
        </w:rPr>
        <w:t>жащих </w:t>
      </w:r>
      <w:r w:rsidR="00223A24">
        <w:rPr>
          <w:sz w:val="28"/>
          <w:szCs w:val="28"/>
        </w:rPr>
        <w:t>и урегулированию конфликта </w:t>
      </w:r>
      <w:r w:rsidRPr="00927A76">
        <w:rPr>
          <w:sz w:val="28"/>
          <w:szCs w:val="28"/>
        </w:rPr>
        <w:t>интересов (далее - Комиссия).  Комиссия осуществляет свою деятельность на основании Положения, утвержденного Указом Президента Российско</w:t>
      </w:r>
      <w:r w:rsidR="00685523">
        <w:rPr>
          <w:sz w:val="28"/>
          <w:szCs w:val="28"/>
        </w:rPr>
        <w:t>й Федерации от 01.07.2010 № 821</w:t>
      </w:r>
      <w:r w:rsidRPr="00927A76">
        <w:rPr>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w:t>
      </w:r>
      <w:r w:rsidR="00685523">
        <w:rPr>
          <w:sz w:val="28"/>
          <w:szCs w:val="28"/>
        </w:rPr>
        <w:t xml:space="preserve">    </w:t>
      </w:r>
      <w:r w:rsidR="002D61CD">
        <w:rPr>
          <w:sz w:val="28"/>
          <w:szCs w:val="28"/>
        </w:rPr>
        <w:t>Деятельность Комиссии</w:t>
      </w:r>
      <w:r>
        <w:rPr>
          <w:sz w:val="28"/>
          <w:szCs w:val="28"/>
        </w:rPr>
        <w:t xml:space="preserve"> </w:t>
      </w:r>
      <w:r w:rsidRPr="00927A76">
        <w:rPr>
          <w:sz w:val="28"/>
          <w:szCs w:val="28"/>
        </w:rPr>
        <w:t>способствует не только разрешению вопросов, связанных с недопустимым поведением гражданских служащих или конфликтом интересов, но также является н</w:t>
      </w:r>
      <w:r>
        <w:rPr>
          <w:sz w:val="28"/>
          <w:szCs w:val="28"/>
        </w:rPr>
        <w:t>еотъемлемой частью проводимой</w:t>
      </w:r>
      <w:r w:rsidRPr="00927A76">
        <w:rPr>
          <w:sz w:val="28"/>
          <w:szCs w:val="28"/>
        </w:rPr>
        <w:t xml:space="preserve"> работы по предупреждению и пресечению коррупции.</w:t>
      </w:r>
      <w:r>
        <w:rPr>
          <w:sz w:val="28"/>
          <w:szCs w:val="28"/>
        </w:rPr>
        <w:t xml:space="preserve"> В 2016 году комиссия собиралась </w:t>
      </w:r>
      <w:r w:rsidR="00685523">
        <w:rPr>
          <w:sz w:val="28"/>
          <w:szCs w:val="28"/>
        </w:rPr>
        <w:t xml:space="preserve">один раз для обсуждения работы </w:t>
      </w:r>
      <w:r w:rsidR="00223A24">
        <w:rPr>
          <w:sz w:val="28"/>
          <w:szCs w:val="28"/>
        </w:rPr>
        <w:t>с целью реализации</w:t>
      </w:r>
      <w:r>
        <w:rPr>
          <w:sz w:val="28"/>
          <w:szCs w:val="28"/>
        </w:rPr>
        <w:t xml:space="preserve"> плана противодействия коррупции. </w:t>
      </w:r>
    </w:p>
    <w:p w:rsidR="00603205" w:rsidRPr="00927A76" w:rsidRDefault="00603205" w:rsidP="0052266C">
      <w:pPr>
        <w:autoSpaceDE w:val="0"/>
        <w:autoSpaceDN w:val="0"/>
        <w:adjustRightInd w:val="0"/>
        <w:ind w:firstLine="709"/>
        <w:rPr>
          <w:sz w:val="28"/>
          <w:szCs w:val="28"/>
        </w:rPr>
      </w:pPr>
      <w:r w:rsidRPr="00927A76">
        <w:rPr>
          <w:sz w:val="28"/>
          <w:szCs w:val="28"/>
        </w:rPr>
        <w:t xml:space="preserve">Для организации предотвращения </w:t>
      </w:r>
      <w:r w:rsidR="0052266C">
        <w:rPr>
          <w:sz w:val="28"/>
          <w:szCs w:val="28"/>
        </w:rPr>
        <w:t>коррупционных явлений</w:t>
      </w:r>
      <w:r w:rsidRPr="00927A76">
        <w:rPr>
          <w:sz w:val="28"/>
          <w:szCs w:val="28"/>
        </w:rPr>
        <w:t xml:space="preserve"> на официальном Интернет-сайте </w:t>
      </w:r>
      <w:r w:rsidR="0052266C">
        <w:rPr>
          <w:sz w:val="28"/>
          <w:szCs w:val="28"/>
        </w:rPr>
        <w:t>Т</w:t>
      </w:r>
      <w:r>
        <w:rPr>
          <w:sz w:val="28"/>
          <w:szCs w:val="28"/>
        </w:rPr>
        <w:t>ерриториального органа</w:t>
      </w:r>
      <w:r w:rsidRPr="00927A76">
        <w:rPr>
          <w:sz w:val="28"/>
          <w:szCs w:val="28"/>
        </w:rPr>
        <w:t xml:space="preserve"> создан специализированный раздел</w:t>
      </w:r>
      <w:r>
        <w:rPr>
          <w:sz w:val="28"/>
          <w:szCs w:val="28"/>
        </w:rPr>
        <w:t xml:space="preserve"> «Противодействие коррупции»</w:t>
      </w:r>
      <w:r w:rsidR="0052266C">
        <w:rPr>
          <w:sz w:val="28"/>
          <w:szCs w:val="28"/>
        </w:rPr>
        <w:t xml:space="preserve">. </w:t>
      </w:r>
      <w:r>
        <w:rPr>
          <w:sz w:val="28"/>
          <w:szCs w:val="28"/>
        </w:rPr>
        <w:t xml:space="preserve"> </w:t>
      </w:r>
    </w:p>
    <w:p w:rsidR="00603205" w:rsidRDefault="00603205" w:rsidP="00603205">
      <w:pPr>
        <w:ind w:firstLine="708"/>
        <w:rPr>
          <w:sz w:val="28"/>
          <w:szCs w:val="28"/>
        </w:rPr>
      </w:pPr>
      <w:r w:rsidRPr="00927A76">
        <w:rPr>
          <w:sz w:val="28"/>
          <w:szCs w:val="28"/>
        </w:rPr>
        <w:t xml:space="preserve">В </w:t>
      </w:r>
      <w:r w:rsidR="000C2419">
        <w:rPr>
          <w:sz w:val="28"/>
          <w:szCs w:val="28"/>
        </w:rPr>
        <w:t>Т</w:t>
      </w:r>
      <w:r>
        <w:rPr>
          <w:sz w:val="28"/>
          <w:szCs w:val="28"/>
        </w:rPr>
        <w:t xml:space="preserve">ерриториальном органе Росздравнадзора </w:t>
      </w:r>
      <w:r w:rsidRPr="00927A76">
        <w:rPr>
          <w:sz w:val="28"/>
          <w:szCs w:val="28"/>
        </w:rPr>
        <w:t>в целях обеспечения прозрачности управленческих процессов в дея</w:t>
      </w:r>
      <w:r>
        <w:rPr>
          <w:sz w:val="28"/>
          <w:szCs w:val="28"/>
        </w:rPr>
        <w:t>тельности осуществляется переход в 2016</w:t>
      </w:r>
      <w:r w:rsidRPr="00927A76">
        <w:rPr>
          <w:sz w:val="28"/>
          <w:szCs w:val="28"/>
        </w:rPr>
        <w:t xml:space="preserve"> году на программный продукт </w:t>
      </w:r>
      <w:r w:rsidR="000C2419">
        <w:rPr>
          <w:sz w:val="28"/>
          <w:szCs w:val="28"/>
        </w:rPr>
        <w:t>«</w:t>
      </w:r>
      <w:r w:rsidRPr="00927A76">
        <w:rPr>
          <w:sz w:val="28"/>
          <w:szCs w:val="28"/>
        </w:rPr>
        <w:t>Электронный бюджет</w:t>
      </w:r>
      <w:r w:rsidR="000C2419">
        <w:rPr>
          <w:sz w:val="28"/>
          <w:szCs w:val="28"/>
        </w:rPr>
        <w:t>»</w:t>
      </w:r>
      <w:r>
        <w:rPr>
          <w:sz w:val="28"/>
          <w:szCs w:val="28"/>
        </w:rPr>
        <w:t>,</w:t>
      </w:r>
      <w:r w:rsidRPr="00927A76">
        <w:rPr>
          <w:sz w:val="28"/>
          <w:szCs w:val="28"/>
        </w:rPr>
        <w:t xml:space="preserve"> обеспечивающий открытость планирования расхо</w:t>
      </w:r>
      <w:r w:rsidR="000C2419">
        <w:rPr>
          <w:sz w:val="28"/>
          <w:szCs w:val="28"/>
        </w:rPr>
        <w:t>дов</w:t>
      </w:r>
      <w:r w:rsidR="00223A24">
        <w:rPr>
          <w:sz w:val="28"/>
          <w:szCs w:val="28"/>
        </w:rPr>
        <w:t>, формирования плана закупок, п</w:t>
      </w:r>
      <w:r w:rsidRPr="00927A76">
        <w:rPr>
          <w:sz w:val="28"/>
          <w:szCs w:val="28"/>
        </w:rPr>
        <w:t xml:space="preserve">лана – графика </w:t>
      </w:r>
      <w:r>
        <w:rPr>
          <w:sz w:val="28"/>
          <w:szCs w:val="28"/>
        </w:rPr>
        <w:t>закупок</w:t>
      </w:r>
      <w:r w:rsidR="000C2419">
        <w:rPr>
          <w:sz w:val="28"/>
          <w:szCs w:val="28"/>
        </w:rPr>
        <w:t xml:space="preserve">. </w:t>
      </w:r>
    </w:p>
    <w:p w:rsidR="00603205" w:rsidRDefault="00603205" w:rsidP="00603205">
      <w:pPr>
        <w:ind w:right="142" w:firstLine="708"/>
        <w:rPr>
          <w:sz w:val="28"/>
          <w:szCs w:val="28"/>
        </w:rPr>
      </w:pPr>
      <w:r>
        <w:rPr>
          <w:rFonts w:ascii="Times New Roman CYR" w:hAnsi="Times New Roman CYR" w:cs="Times New Roman CYR"/>
          <w:sz w:val="28"/>
          <w:szCs w:val="28"/>
        </w:rPr>
        <w:t xml:space="preserve">Начальником </w:t>
      </w:r>
      <w:r w:rsidRPr="00927A76">
        <w:rPr>
          <w:sz w:val="28"/>
          <w:szCs w:val="28"/>
        </w:rPr>
        <w:t>отдел</w:t>
      </w:r>
      <w:r>
        <w:rPr>
          <w:sz w:val="28"/>
          <w:szCs w:val="28"/>
        </w:rPr>
        <w:t xml:space="preserve">а финансового, правового и кадрового обеспечения в 2016 годах </w:t>
      </w:r>
      <w:r>
        <w:rPr>
          <w:rFonts w:ascii="Times New Roman CYR" w:hAnsi="Times New Roman CYR" w:cs="Times New Roman CYR"/>
          <w:sz w:val="28"/>
          <w:szCs w:val="28"/>
        </w:rPr>
        <w:t>о</w:t>
      </w:r>
      <w:r w:rsidRPr="00927A76">
        <w:rPr>
          <w:rFonts w:ascii="Times New Roman CYR" w:hAnsi="Times New Roman CYR" w:cs="Times New Roman CYR"/>
          <w:sz w:val="28"/>
          <w:szCs w:val="28"/>
        </w:rPr>
        <w:t>существлял</w:t>
      </w:r>
      <w:r>
        <w:rPr>
          <w:rFonts w:ascii="Times New Roman CYR" w:hAnsi="Times New Roman CYR" w:cs="Times New Roman CYR"/>
          <w:sz w:val="28"/>
          <w:szCs w:val="28"/>
        </w:rPr>
        <w:t>ся</w:t>
      </w:r>
      <w:r w:rsidRPr="00927A76">
        <w:rPr>
          <w:rFonts w:ascii="Times New Roman CYR" w:hAnsi="Times New Roman CYR" w:cs="Times New Roman CYR"/>
          <w:sz w:val="28"/>
          <w:szCs w:val="28"/>
        </w:rPr>
        <w:t xml:space="preserve"> контроль</w:t>
      </w:r>
      <w:r w:rsidRPr="00927A76">
        <w:rPr>
          <w:sz w:val="28"/>
          <w:szCs w:val="28"/>
        </w:rPr>
        <w:t xml:space="preserve"> за качественным оформлением реквизитов справок о доходах, расходах, об имуществе и обязательствах имущественного характера госслужащих </w:t>
      </w:r>
      <w:r w:rsidR="000C2419">
        <w:rPr>
          <w:sz w:val="28"/>
          <w:szCs w:val="28"/>
        </w:rPr>
        <w:t>Т</w:t>
      </w:r>
      <w:r>
        <w:rPr>
          <w:sz w:val="28"/>
          <w:szCs w:val="28"/>
        </w:rPr>
        <w:t>ерриториального органа</w:t>
      </w:r>
      <w:r w:rsidRPr="00927A76">
        <w:rPr>
          <w:sz w:val="28"/>
          <w:szCs w:val="28"/>
        </w:rPr>
        <w:t>, а также членов их семей.</w:t>
      </w:r>
      <w:r w:rsidRPr="002B10B4">
        <w:rPr>
          <w:sz w:val="28"/>
          <w:szCs w:val="28"/>
        </w:rPr>
        <w:t xml:space="preserve"> </w:t>
      </w:r>
    </w:p>
    <w:p w:rsidR="00603205" w:rsidRDefault="00603205" w:rsidP="00603205">
      <w:pPr>
        <w:ind w:right="142" w:firstLine="708"/>
        <w:rPr>
          <w:sz w:val="28"/>
          <w:szCs w:val="28"/>
        </w:rPr>
      </w:pPr>
      <w:r w:rsidRPr="00927A76">
        <w:rPr>
          <w:sz w:val="28"/>
          <w:szCs w:val="28"/>
        </w:rPr>
        <w:t xml:space="preserve">Осуществлена проверка достоверности предоставленных сведений о доходах, расходах, об имуществе и обязательствах имущественного характера </w:t>
      </w:r>
      <w:r>
        <w:rPr>
          <w:sz w:val="28"/>
          <w:szCs w:val="28"/>
        </w:rPr>
        <w:t xml:space="preserve">ведущего специалиста-эксперта отдела контроля и </w:t>
      </w:r>
      <w:r w:rsidR="00223A24">
        <w:rPr>
          <w:sz w:val="28"/>
          <w:szCs w:val="28"/>
        </w:rPr>
        <w:t>надзора в сфере здравоохранения (нарушений не выявлено).</w:t>
      </w:r>
      <w:r>
        <w:rPr>
          <w:sz w:val="28"/>
          <w:szCs w:val="28"/>
        </w:rPr>
        <w:t xml:space="preserve"> </w:t>
      </w:r>
    </w:p>
    <w:p w:rsidR="00603205" w:rsidRPr="00927A76" w:rsidRDefault="00603205" w:rsidP="00603205">
      <w:pPr>
        <w:ind w:firstLine="708"/>
        <w:rPr>
          <w:sz w:val="28"/>
          <w:szCs w:val="28"/>
        </w:rPr>
      </w:pPr>
      <w:r>
        <w:rPr>
          <w:rFonts w:ascii="Times New Roman CYR" w:hAnsi="Times New Roman CYR"/>
          <w:sz w:val="28"/>
        </w:rPr>
        <w:t>С</w:t>
      </w:r>
      <w:r w:rsidRPr="00927A76">
        <w:rPr>
          <w:rFonts w:ascii="Times New Roman CYR" w:hAnsi="Times New Roman CYR"/>
          <w:sz w:val="28"/>
        </w:rPr>
        <w:t>истематически обновляется информация по вопросам профилактики коррупционных и иных правонарушений на инфо</w:t>
      </w:r>
      <w:r w:rsidR="000C2419">
        <w:rPr>
          <w:rFonts w:ascii="Times New Roman CYR" w:hAnsi="Times New Roman CYR"/>
          <w:sz w:val="28"/>
        </w:rPr>
        <w:t>рмационном стенде.</w:t>
      </w:r>
    </w:p>
    <w:p w:rsidR="00603205" w:rsidRPr="00927A76" w:rsidRDefault="00603205" w:rsidP="00603205">
      <w:pPr>
        <w:ind w:firstLine="708"/>
        <w:rPr>
          <w:sz w:val="28"/>
          <w:szCs w:val="28"/>
        </w:rPr>
      </w:pPr>
      <w:r w:rsidRPr="00927A76">
        <w:rPr>
          <w:sz w:val="28"/>
          <w:szCs w:val="28"/>
        </w:rPr>
        <w:t xml:space="preserve">В </w:t>
      </w:r>
      <w:r w:rsidR="000C2419">
        <w:rPr>
          <w:sz w:val="28"/>
          <w:szCs w:val="28"/>
        </w:rPr>
        <w:t>Т</w:t>
      </w:r>
      <w:r>
        <w:rPr>
          <w:sz w:val="28"/>
          <w:szCs w:val="28"/>
        </w:rPr>
        <w:t>ерриториальном органе</w:t>
      </w:r>
      <w:r w:rsidRPr="00927A76">
        <w:rPr>
          <w:sz w:val="28"/>
          <w:szCs w:val="28"/>
        </w:rPr>
        <w:t xml:space="preserve"> осуществляется комплекс организационных, разъяснительных и иных мер по с</w:t>
      </w:r>
      <w:r>
        <w:rPr>
          <w:sz w:val="28"/>
          <w:szCs w:val="28"/>
        </w:rPr>
        <w:t>облюдению гражданскими служащим</w:t>
      </w:r>
      <w:r w:rsidR="000C2419">
        <w:rPr>
          <w:sz w:val="28"/>
          <w:szCs w:val="28"/>
        </w:rPr>
        <w:t>и</w:t>
      </w:r>
      <w:r w:rsidR="009D54A9">
        <w:rPr>
          <w:sz w:val="28"/>
          <w:szCs w:val="28"/>
        </w:rPr>
        <w:t xml:space="preserve"> </w:t>
      </w:r>
      <w:r w:rsidRPr="00927A76">
        <w:rPr>
          <w:sz w:val="28"/>
          <w:szCs w:val="28"/>
        </w:rPr>
        <w:t xml:space="preserve">  ограничений, запретов и по исполнению обязанностей, установленных законодательством Российской Федерации в целях противодействия коррупции. </w:t>
      </w:r>
    </w:p>
    <w:p w:rsidR="00603205" w:rsidRPr="00927A76" w:rsidRDefault="00603205" w:rsidP="00603205">
      <w:pPr>
        <w:ind w:firstLine="708"/>
        <w:rPr>
          <w:sz w:val="28"/>
          <w:szCs w:val="28"/>
        </w:rPr>
      </w:pPr>
      <w:r>
        <w:rPr>
          <w:sz w:val="28"/>
          <w:szCs w:val="28"/>
        </w:rPr>
        <w:t xml:space="preserve">Начальником </w:t>
      </w:r>
      <w:r w:rsidRPr="00927A76">
        <w:rPr>
          <w:sz w:val="28"/>
          <w:szCs w:val="28"/>
        </w:rPr>
        <w:t xml:space="preserve">отдела </w:t>
      </w:r>
      <w:r>
        <w:rPr>
          <w:sz w:val="28"/>
          <w:szCs w:val="28"/>
        </w:rPr>
        <w:t>финансового, правового и кадрового обеспечения</w:t>
      </w:r>
      <w:r w:rsidRPr="00927A76">
        <w:rPr>
          <w:sz w:val="28"/>
          <w:szCs w:val="28"/>
        </w:rPr>
        <w:t xml:space="preserve"> постоянно ведется консультативная работа </w:t>
      </w:r>
      <w:r w:rsidR="004740C8">
        <w:rPr>
          <w:sz w:val="28"/>
          <w:szCs w:val="28"/>
        </w:rPr>
        <w:t>в данном направлении.</w:t>
      </w:r>
    </w:p>
    <w:p w:rsidR="00603205" w:rsidRDefault="00603205" w:rsidP="00603205">
      <w:pPr>
        <w:ind w:right="142" w:firstLine="708"/>
        <w:rPr>
          <w:sz w:val="28"/>
          <w:szCs w:val="28"/>
        </w:rPr>
      </w:pPr>
      <w:r>
        <w:rPr>
          <w:sz w:val="28"/>
          <w:szCs w:val="28"/>
        </w:rPr>
        <w:lastRenderedPageBreak/>
        <w:t xml:space="preserve">В указанный период в целях исполнения мероприятий, предусмотренных Национальными планами противодействия коррупции </w:t>
      </w:r>
      <w:r w:rsidR="000C2419">
        <w:rPr>
          <w:sz w:val="28"/>
          <w:szCs w:val="28"/>
        </w:rPr>
        <w:t>Т</w:t>
      </w:r>
      <w:r>
        <w:rPr>
          <w:sz w:val="28"/>
          <w:szCs w:val="28"/>
        </w:rPr>
        <w:t>еррито</w:t>
      </w:r>
      <w:r w:rsidR="000C2419">
        <w:rPr>
          <w:sz w:val="28"/>
          <w:szCs w:val="28"/>
        </w:rPr>
        <w:t>риальным органом</w:t>
      </w:r>
      <w:r>
        <w:rPr>
          <w:sz w:val="28"/>
          <w:szCs w:val="28"/>
        </w:rPr>
        <w:t>,</w:t>
      </w:r>
      <w:r w:rsidR="00223A24">
        <w:rPr>
          <w:sz w:val="28"/>
          <w:szCs w:val="28"/>
        </w:rPr>
        <w:t xml:space="preserve"> принимались </w:t>
      </w:r>
      <w:r>
        <w:rPr>
          <w:sz w:val="28"/>
          <w:szCs w:val="28"/>
        </w:rPr>
        <w:t>документы организационно-распорядительного характера: приказом руководителя от 11.04.2016г. № 113-Пр/16 утвержден Кодекс профессиональной этики и поведения работников</w:t>
      </w:r>
      <w:r w:rsidR="000C2419">
        <w:rPr>
          <w:sz w:val="28"/>
          <w:szCs w:val="28"/>
        </w:rPr>
        <w:t xml:space="preserve"> Т</w:t>
      </w:r>
      <w:r>
        <w:rPr>
          <w:sz w:val="28"/>
          <w:szCs w:val="28"/>
        </w:rPr>
        <w:t>ерриториального органа Росздравнадзора по Вологодской области; приказом</w:t>
      </w:r>
      <w:r w:rsidRPr="00320AE5">
        <w:rPr>
          <w:sz w:val="28"/>
          <w:szCs w:val="28"/>
        </w:rPr>
        <w:t xml:space="preserve"> </w:t>
      </w:r>
      <w:r>
        <w:rPr>
          <w:sz w:val="28"/>
          <w:szCs w:val="28"/>
        </w:rPr>
        <w:t>руководителя от 11.04.2016г. № 114-Пр/16 утверждена Антикоррупционная политика и Порядок уведомления работодателя о фактах обращения в целях склонения работника Территориального органа Росздравн</w:t>
      </w:r>
      <w:r w:rsidR="00190973">
        <w:rPr>
          <w:sz w:val="28"/>
          <w:szCs w:val="28"/>
        </w:rPr>
        <w:t>адзора по Вологодской области</w:t>
      </w:r>
      <w:r>
        <w:rPr>
          <w:sz w:val="28"/>
          <w:szCs w:val="28"/>
        </w:rPr>
        <w:t xml:space="preserve"> к совершению коррупционных правонарушений; руководителем утверждена памятка работникам Территориального органа Федеральной службы по надзору в сфере здравоохранения по Вологодской области по профилактике коррупционных и иных правонарушений.</w:t>
      </w:r>
    </w:p>
    <w:p w:rsidR="00603205" w:rsidRPr="00927A76" w:rsidRDefault="000C2419" w:rsidP="00603205">
      <w:pPr>
        <w:ind w:firstLine="708"/>
        <w:rPr>
          <w:sz w:val="28"/>
          <w:szCs w:val="28"/>
        </w:rPr>
      </w:pPr>
      <w:r>
        <w:rPr>
          <w:sz w:val="28"/>
          <w:szCs w:val="28"/>
        </w:rPr>
        <w:t>Все сотрудники Т</w:t>
      </w:r>
      <w:r w:rsidR="00603205">
        <w:rPr>
          <w:sz w:val="28"/>
          <w:szCs w:val="28"/>
        </w:rPr>
        <w:t>ерриториального органа ознакомлены с вышепереч</w:t>
      </w:r>
      <w:r>
        <w:rPr>
          <w:sz w:val="28"/>
          <w:szCs w:val="28"/>
        </w:rPr>
        <w:t>исленными документами</w:t>
      </w:r>
      <w:r w:rsidR="00603205">
        <w:rPr>
          <w:sz w:val="28"/>
          <w:szCs w:val="28"/>
        </w:rPr>
        <w:t xml:space="preserve"> под роспись. </w:t>
      </w:r>
    </w:p>
    <w:p w:rsidR="00603205" w:rsidRPr="00927A76" w:rsidRDefault="00603205" w:rsidP="00603205">
      <w:pPr>
        <w:ind w:right="142" w:firstLine="708"/>
        <w:rPr>
          <w:sz w:val="28"/>
          <w:szCs w:val="28"/>
        </w:rPr>
      </w:pPr>
      <w:r>
        <w:rPr>
          <w:sz w:val="28"/>
          <w:szCs w:val="28"/>
        </w:rPr>
        <w:t xml:space="preserve"> Должностной инструкцией о</w:t>
      </w:r>
      <w:r w:rsidRPr="00927A76">
        <w:rPr>
          <w:sz w:val="28"/>
          <w:szCs w:val="28"/>
        </w:rPr>
        <w:t>бязанности по профилактике коррупционных и иных правонарушений, а также исполнению функций, установленных пунктом 3 Указа Президента Российской</w:t>
      </w:r>
      <w:r>
        <w:rPr>
          <w:sz w:val="28"/>
          <w:szCs w:val="28"/>
        </w:rPr>
        <w:t xml:space="preserve"> Федерации от 21 сентября 2009 </w:t>
      </w:r>
      <w:r w:rsidRPr="00927A76">
        <w:rPr>
          <w:sz w:val="28"/>
          <w:szCs w:val="28"/>
        </w:rPr>
        <w:t xml:space="preserve">г. № 1065, в </w:t>
      </w:r>
      <w:r w:rsidR="00223A24">
        <w:rPr>
          <w:sz w:val="28"/>
          <w:szCs w:val="28"/>
        </w:rPr>
        <w:t>Т</w:t>
      </w:r>
      <w:r>
        <w:rPr>
          <w:sz w:val="28"/>
          <w:szCs w:val="28"/>
        </w:rPr>
        <w:t xml:space="preserve">ерриториальном органе </w:t>
      </w:r>
      <w:r w:rsidRPr="00927A76">
        <w:rPr>
          <w:sz w:val="28"/>
          <w:szCs w:val="28"/>
        </w:rPr>
        <w:t xml:space="preserve">возложены на </w:t>
      </w:r>
      <w:r>
        <w:rPr>
          <w:sz w:val="28"/>
          <w:szCs w:val="28"/>
        </w:rPr>
        <w:t xml:space="preserve">начальника </w:t>
      </w:r>
      <w:r w:rsidRPr="00927A76">
        <w:rPr>
          <w:sz w:val="28"/>
          <w:szCs w:val="28"/>
        </w:rPr>
        <w:t>отдел</w:t>
      </w:r>
      <w:r>
        <w:rPr>
          <w:sz w:val="28"/>
          <w:szCs w:val="28"/>
        </w:rPr>
        <w:t>а финансового, правового и кадрового обеспечения</w:t>
      </w:r>
      <w:r w:rsidRPr="00927A76">
        <w:rPr>
          <w:sz w:val="28"/>
          <w:szCs w:val="28"/>
        </w:rPr>
        <w:t xml:space="preserve">. </w:t>
      </w:r>
    </w:p>
    <w:p w:rsidR="00603205" w:rsidRPr="006F3BA6" w:rsidRDefault="00603205" w:rsidP="00603205">
      <w:pPr>
        <w:ind w:firstLine="709"/>
        <w:rPr>
          <w:bCs/>
          <w:sz w:val="28"/>
          <w:szCs w:val="28"/>
        </w:rPr>
      </w:pPr>
      <w:r w:rsidRPr="00927A76">
        <w:rPr>
          <w:bCs/>
          <w:sz w:val="28"/>
          <w:szCs w:val="28"/>
        </w:rPr>
        <w:t xml:space="preserve">В отчетном периоде </w:t>
      </w:r>
      <w:r w:rsidR="000C2419">
        <w:rPr>
          <w:bCs/>
          <w:sz w:val="28"/>
          <w:szCs w:val="28"/>
        </w:rPr>
        <w:t>Т</w:t>
      </w:r>
      <w:r>
        <w:rPr>
          <w:bCs/>
          <w:sz w:val="28"/>
          <w:szCs w:val="28"/>
        </w:rPr>
        <w:t xml:space="preserve">ерриториальный орган осуществлял взаимодействие </w:t>
      </w:r>
      <w:r w:rsidRPr="00927A76">
        <w:rPr>
          <w:sz w:val="28"/>
          <w:szCs w:val="28"/>
        </w:rPr>
        <w:t xml:space="preserve">с </w:t>
      </w:r>
      <w:r w:rsidRPr="006F3BA6">
        <w:rPr>
          <w:sz w:val="28"/>
          <w:szCs w:val="28"/>
        </w:rPr>
        <w:t xml:space="preserve">ИЦ УМВД России </w:t>
      </w:r>
      <w:r w:rsidRPr="006F3BA6">
        <w:rPr>
          <w:bCs/>
          <w:sz w:val="28"/>
          <w:szCs w:val="28"/>
        </w:rPr>
        <w:t>по Вологодской области</w:t>
      </w:r>
      <w:r w:rsidRPr="00927A76">
        <w:rPr>
          <w:bCs/>
          <w:sz w:val="28"/>
          <w:szCs w:val="28"/>
        </w:rPr>
        <w:t xml:space="preserve"> </w:t>
      </w:r>
      <w:r w:rsidRPr="00927A76">
        <w:rPr>
          <w:sz w:val="28"/>
          <w:szCs w:val="28"/>
        </w:rPr>
        <w:t xml:space="preserve">на наличие (отсутствие) судимости и (или) факта уголовного преследования либо прекращение уголовного преследования в отношении гражданских служащих </w:t>
      </w:r>
      <w:r>
        <w:rPr>
          <w:sz w:val="28"/>
          <w:szCs w:val="28"/>
        </w:rPr>
        <w:t>Территориального органа</w:t>
      </w:r>
      <w:r w:rsidRPr="00927A76">
        <w:rPr>
          <w:sz w:val="28"/>
          <w:szCs w:val="28"/>
        </w:rPr>
        <w:t xml:space="preserve"> и граждан, претендующих на замещени</w:t>
      </w:r>
      <w:r>
        <w:rPr>
          <w:sz w:val="28"/>
          <w:szCs w:val="28"/>
        </w:rPr>
        <w:t>е должностей гражданской службы.</w:t>
      </w:r>
    </w:p>
    <w:p w:rsidR="00603205" w:rsidRDefault="00603205" w:rsidP="00486D98">
      <w:pPr>
        <w:ind w:firstLine="709"/>
        <w:rPr>
          <w:sz w:val="28"/>
          <w:szCs w:val="28"/>
        </w:rPr>
      </w:pPr>
      <w:r w:rsidRPr="00927A76">
        <w:rPr>
          <w:sz w:val="28"/>
          <w:szCs w:val="28"/>
        </w:rPr>
        <w:t>Ф</w:t>
      </w:r>
      <w:r w:rsidR="00223A24">
        <w:rPr>
          <w:sz w:val="28"/>
          <w:szCs w:val="28"/>
        </w:rPr>
        <w:t xml:space="preserve">актов </w:t>
      </w:r>
      <w:r w:rsidR="00486D98">
        <w:rPr>
          <w:sz w:val="28"/>
          <w:szCs w:val="28"/>
        </w:rPr>
        <w:t xml:space="preserve">коррупционных проявлений, </w:t>
      </w:r>
      <w:r w:rsidRPr="00927A76">
        <w:rPr>
          <w:sz w:val="28"/>
          <w:szCs w:val="28"/>
        </w:rPr>
        <w:t xml:space="preserve">несоблюдения </w:t>
      </w:r>
      <w:r w:rsidR="00486D98">
        <w:rPr>
          <w:sz w:val="28"/>
          <w:szCs w:val="28"/>
        </w:rPr>
        <w:t xml:space="preserve">ограничений и запретов, </w:t>
      </w:r>
      <w:r w:rsidRPr="00927A76">
        <w:rPr>
          <w:sz w:val="28"/>
          <w:szCs w:val="28"/>
        </w:rPr>
        <w:t xml:space="preserve">получения подарков государственными служащими </w:t>
      </w:r>
      <w:r w:rsidR="000C2419">
        <w:rPr>
          <w:sz w:val="28"/>
          <w:szCs w:val="28"/>
        </w:rPr>
        <w:t>Т</w:t>
      </w:r>
      <w:r>
        <w:rPr>
          <w:sz w:val="28"/>
          <w:szCs w:val="28"/>
        </w:rPr>
        <w:t>ерриториального органа</w:t>
      </w:r>
      <w:r w:rsidR="00223A24">
        <w:rPr>
          <w:sz w:val="28"/>
          <w:szCs w:val="28"/>
        </w:rPr>
        <w:t xml:space="preserve"> в 2016 году не выявлено</w:t>
      </w:r>
      <w:r w:rsidRPr="00927A76">
        <w:rPr>
          <w:sz w:val="28"/>
          <w:szCs w:val="28"/>
        </w:rPr>
        <w:t>. Соответственно</w:t>
      </w:r>
      <w:r w:rsidR="009D54A9">
        <w:rPr>
          <w:sz w:val="28"/>
          <w:szCs w:val="28"/>
        </w:rPr>
        <w:t>,</w:t>
      </w:r>
      <w:r w:rsidRPr="00927A76">
        <w:rPr>
          <w:sz w:val="28"/>
          <w:szCs w:val="28"/>
        </w:rPr>
        <w:t xml:space="preserve"> меры юридической ответственности к гражданским служащим не применялись.</w:t>
      </w:r>
      <w:r>
        <w:rPr>
          <w:sz w:val="28"/>
          <w:szCs w:val="28"/>
        </w:rPr>
        <w:t xml:space="preserve"> Проверочные мероприятия, в том числе по поручениям правоохранительных органов</w:t>
      </w:r>
      <w:r w:rsidR="000C2419">
        <w:rPr>
          <w:sz w:val="28"/>
          <w:szCs w:val="28"/>
        </w:rPr>
        <w:t>,</w:t>
      </w:r>
      <w:r>
        <w:rPr>
          <w:sz w:val="28"/>
          <w:szCs w:val="28"/>
        </w:rPr>
        <w:t xml:space="preserve"> не проводились.</w:t>
      </w:r>
    </w:p>
    <w:p w:rsidR="00603205" w:rsidRDefault="00603205" w:rsidP="00AA5A23">
      <w:pPr>
        <w:ind w:firstLine="0"/>
        <w:rPr>
          <w:sz w:val="26"/>
          <w:szCs w:val="26"/>
        </w:rPr>
      </w:pPr>
    </w:p>
    <w:p w:rsidR="00FC1A6F" w:rsidRPr="00042B79" w:rsidRDefault="00AA5A23" w:rsidP="00AA5A23">
      <w:pPr>
        <w:ind w:firstLine="0"/>
        <w:rPr>
          <w:rFonts w:eastAsiaTheme="majorEastAsia"/>
          <w:b/>
        </w:rPr>
      </w:pPr>
      <w:r>
        <w:rPr>
          <w:sz w:val="26"/>
          <w:szCs w:val="26"/>
        </w:rPr>
        <w:t xml:space="preserve">                                                                        </w:t>
      </w:r>
      <w:r w:rsidR="00A671B4">
        <w:rPr>
          <w:rFonts w:eastAsiaTheme="majorEastAsia"/>
          <w:b/>
        </w:rPr>
        <w:t>РАЗДЕЛ 5.</w:t>
      </w:r>
    </w:p>
    <w:p w:rsidR="00FC1A6F" w:rsidRPr="00042B79" w:rsidRDefault="00FC1A6F" w:rsidP="00FC1A6F">
      <w:pPr>
        <w:rPr>
          <w:b/>
        </w:rPr>
      </w:pPr>
    </w:p>
    <w:p w:rsidR="00FC1A6F" w:rsidRPr="00042B79" w:rsidRDefault="00042B79" w:rsidP="00042B79">
      <w:pPr>
        <w:rPr>
          <w:rFonts w:eastAsiaTheme="majorEastAsia"/>
          <w:b/>
        </w:rPr>
      </w:pPr>
      <w:r>
        <w:rPr>
          <w:rFonts w:eastAsiaTheme="majorEastAsia"/>
          <w:b/>
        </w:rPr>
        <w:t xml:space="preserve">                       ОРГАНИЗАЦИЯ </w:t>
      </w:r>
      <w:r w:rsidR="00FC1A6F" w:rsidRPr="00042B79">
        <w:rPr>
          <w:rFonts w:eastAsiaTheme="majorEastAsia"/>
          <w:b/>
        </w:rPr>
        <w:t>ГОСУДАРСТВЕННОГО КОНТРОЛЯ (Н</w:t>
      </w:r>
      <w:r>
        <w:rPr>
          <w:rFonts w:eastAsiaTheme="majorEastAsia"/>
          <w:b/>
        </w:rPr>
        <w:t>АДЗОРА).</w:t>
      </w:r>
    </w:p>
    <w:p w:rsidR="00FC1A6F" w:rsidRPr="00FC1A6F" w:rsidRDefault="00FC1A6F" w:rsidP="00FC1A6F">
      <w:pPr>
        <w:tabs>
          <w:tab w:val="center" w:pos="709"/>
        </w:tabs>
        <w:ind w:firstLine="709"/>
        <w:jc w:val="center"/>
        <w:rPr>
          <w:b/>
          <w:iCs/>
          <w:sz w:val="36"/>
          <w:szCs w:val="36"/>
        </w:rPr>
      </w:pPr>
    </w:p>
    <w:p w:rsidR="00FC1A6F" w:rsidRPr="00FC1A6F" w:rsidRDefault="00FC1A6F" w:rsidP="00FC1A6F">
      <w:pPr>
        <w:ind w:firstLine="709"/>
        <w:contextualSpacing/>
        <w:rPr>
          <w:sz w:val="28"/>
          <w:szCs w:val="28"/>
        </w:rPr>
      </w:pPr>
      <w:r w:rsidRPr="00FC1A6F">
        <w:rPr>
          <w:iCs/>
          <w:sz w:val="28"/>
          <w:szCs w:val="28"/>
        </w:rPr>
        <w:t>Территориальный орган Росздравнадзора по Вологодской области</w:t>
      </w:r>
      <w:r w:rsidRPr="00FC1A6F">
        <w:rPr>
          <w:sz w:val="28"/>
          <w:szCs w:val="28"/>
        </w:rPr>
        <w:t xml:space="preserve"> осуществляет функцию по контролю (надзору) за соблюдением законодательства в сфере здравоохранения на территории Вологодской области.</w:t>
      </w:r>
    </w:p>
    <w:p w:rsidR="004740C8" w:rsidRDefault="00FC1A6F" w:rsidP="00FC1A6F">
      <w:pPr>
        <w:ind w:firstLine="709"/>
        <w:contextualSpacing/>
        <w:rPr>
          <w:sz w:val="28"/>
          <w:szCs w:val="28"/>
        </w:rPr>
      </w:pPr>
      <w:r w:rsidRPr="00FC1A6F">
        <w:rPr>
          <w:iCs/>
          <w:sz w:val="28"/>
          <w:szCs w:val="28"/>
        </w:rPr>
        <w:t>Для достижения указанной цели в соответствии с ежегодным планом проведения плановых проверок юридических лиц и индивидуальных предпринимателей</w:t>
      </w:r>
      <w:r w:rsidRPr="00FC1A6F">
        <w:rPr>
          <w:sz w:val="28"/>
          <w:szCs w:val="28"/>
        </w:rPr>
        <w:t xml:space="preserve">, </w:t>
      </w:r>
      <w:r w:rsidRPr="00FC1A6F">
        <w:rPr>
          <w:iCs/>
          <w:sz w:val="28"/>
          <w:szCs w:val="28"/>
        </w:rPr>
        <w:t>согласованным с</w:t>
      </w:r>
      <w:r w:rsidRPr="00FC1A6F">
        <w:rPr>
          <w:i/>
          <w:iCs/>
          <w:sz w:val="28"/>
          <w:szCs w:val="28"/>
        </w:rPr>
        <w:t xml:space="preserve"> </w:t>
      </w:r>
      <w:r w:rsidRPr="00FC1A6F">
        <w:rPr>
          <w:sz w:val="28"/>
          <w:szCs w:val="28"/>
        </w:rPr>
        <w:t>прокуратурой Вологодской области,</w:t>
      </w:r>
      <w:r w:rsidRPr="00FC1A6F">
        <w:rPr>
          <w:iCs/>
          <w:sz w:val="28"/>
          <w:szCs w:val="28"/>
        </w:rPr>
        <w:t xml:space="preserve"> Территориальным органом проводились контрольные (надзорные) мероприятия</w:t>
      </w:r>
      <w:r w:rsidRPr="00FC1A6F">
        <w:rPr>
          <w:sz w:val="28"/>
          <w:szCs w:val="28"/>
        </w:rPr>
        <w:t>.</w:t>
      </w:r>
    </w:p>
    <w:p w:rsidR="004740C8" w:rsidRDefault="004740C8" w:rsidP="00FC1A6F">
      <w:pPr>
        <w:ind w:firstLine="709"/>
        <w:contextualSpacing/>
        <w:rPr>
          <w:sz w:val="28"/>
          <w:szCs w:val="28"/>
        </w:rPr>
      </w:pPr>
    </w:p>
    <w:p w:rsidR="00FC1A6F" w:rsidRPr="00FC1A6F" w:rsidRDefault="00FC1A6F" w:rsidP="00FC1A6F">
      <w:pPr>
        <w:ind w:firstLine="709"/>
        <w:contextualSpacing/>
        <w:rPr>
          <w:sz w:val="28"/>
          <w:szCs w:val="28"/>
        </w:rPr>
      </w:pPr>
      <w:r w:rsidRPr="00FC1A6F">
        <w:rPr>
          <w:sz w:val="28"/>
          <w:szCs w:val="28"/>
        </w:rPr>
        <w:t xml:space="preserve"> </w:t>
      </w:r>
    </w:p>
    <w:p w:rsidR="00FC1A6F" w:rsidRPr="00FC1A6F" w:rsidRDefault="008B67E8" w:rsidP="00FC1A6F">
      <w:pPr>
        <w:tabs>
          <w:tab w:val="center" w:pos="709"/>
        </w:tabs>
        <w:ind w:firstLine="709"/>
        <w:contextualSpacing/>
        <w:rPr>
          <w:b/>
          <w:bCs/>
          <w:sz w:val="28"/>
          <w:szCs w:val="28"/>
        </w:rPr>
      </w:pPr>
      <w:r>
        <w:rPr>
          <w:bCs/>
          <w:sz w:val="28"/>
          <w:szCs w:val="28"/>
        </w:rPr>
        <w:lastRenderedPageBreak/>
        <w:t>За 2016 год</w:t>
      </w:r>
      <w:r w:rsidR="00FC1A6F" w:rsidRPr="00FC1A6F">
        <w:rPr>
          <w:bCs/>
          <w:sz w:val="28"/>
          <w:szCs w:val="28"/>
        </w:rPr>
        <w:t xml:space="preserve"> проведено </w:t>
      </w:r>
      <w:r w:rsidRPr="008B67E8">
        <w:rPr>
          <w:b/>
          <w:bCs/>
          <w:sz w:val="28"/>
          <w:szCs w:val="28"/>
        </w:rPr>
        <w:t xml:space="preserve">70 </w:t>
      </w:r>
      <w:r w:rsidR="00FC1A6F" w:rsidRPr="00FC1A6F">
        <w:rPr>
          <w:bCs/>
          <w:sz w:val="28"/>
          <w:szCs w:val="28"/>
        </w:rPr>
        <w:t>плановых выездных контрольных мероприятий в отношении юридических лиц и ин</w:t>
      </w:r>
      <w:r>
        <w:rPr>
          <w:bCs/>
          <w:sz w:val="28"/>
          <w:szCs w:val="28"/>
        </w:rPr>
        <w:t>дивидуальных предпринимателей.</w:t>
      </w:r>
    </w:p>
    <w:p w:rsidR="00FC1A6F" w:rsidRPr="00FC1A6F" w:rsidRDefault="00FC1A6F" w:rsidP="00FC1A6F">
      <w:pPr>
        <w:tabs>
          <w:tab w:val="center" w:pos="709"/>
        </w:tabs>
        <w:ind w:firstLine="709"/>
        <w:contextualSpacing/>
        <w:rPr>
          <w:bCs/>
          <w:sz w:val="28"/>
          <w:szCs w:val="28"/>
        </w:rPr>
      </w:pPr>
      <w:r w:rsidRPr="00FC1A6F">
        <w:rPr>
          <w:bCs/>
          <w:sz w:val="28"/>
          <w:szCs w:val="28"/>
        </w:rPr>
        <w:t>С целью снижения административного бремени контроля юридических лиц и индивидуальных предпринимателей, а также применения системного подхода к контрольным (надзор</w:t>
      </w:r>
      <w:r w:rsidR="0044425A">
        <w:rPr>
          <w:bCs/>
          <w:sz w:val="28"/>
          <w:szCs w:val="28"/>
        </w:rPr>
        <w:t xml:space="preserve">ным) мероприятиям, приоритет при формировании плана отдан </w:t>
      </w:r>
      <w:r w:rsidRPr="00FC1A6F">
        <w:rPr>
          <w:bCs/>
          <w:sz w:val="28"/>
          <w:szCs w:val="28"/>
        </w:rPr>
        <w:t>ком</w:t>
      </w:r>
      <w:r w:rsidR="0044425A">
        <w:rPr>
          <w:bCs/>
          <w:sz w:val="28"/>
          <w:szCs w:val="28"/>
        </w:rPr>
        <w:t>плексным проверкам</w:t>
      </w:r>
      <w:r w:rsidRPr="00FC1A6F">
        <w:rPr>
          <w:bCs/>
          <w:sz w:val="28"/>
          <w:szCs w:val="28"/>
        </w:rPr>
        <w:t>, когда одновременно в отношении одного юридического лица или индивидуального предпринимателя проводились контрольные мероприятия по двум и более видам контроля (от 2 до 5 видов контроля).</w:t>
      </w:r>
    </w:p>
    <w:p w:rsidR="00FC1A6F" w:rsidRPr="0044425A" w:rsidRDefault="00FC1A6F" w:rsidP="0044425A">
      <w:pPr>
        <w:tabs>
          <w:tab w:val="center" w:pos="709"/>
        </w:tabs>
        <w:ind w:firstLine="709"/>
        <w:contextualSpacing/>
        <w:rPr>
          <w:bCs/>
          <w:sz w:val="28"/>
          <w:szCs w:val="28"/>
        </w:rPr>
      </w:pPr>
      <w:r w:rsidRPr="00FC1A6F">
        <w:rPr>
          <w:color w:val="000000"/>
          <w:sz w:val="28"/>
          <w:szCs w:val="28"/>
        </w:rPr>
        <w:t>Выполнен</w:t>
      </w:r>
      <w:r w:rsidR="0054532E">
        <w:rPr>
          <w:color w:val="000000"/>
          <w:sz w:val="28"/>
          <w:szCs w:val="28"/>
        </w:rPr>
        <w:t>ие ежегодного плана проведения Т</w:t>
      </w:r>
      <w:r w:rsidRPr="00FC1A6F">
        <w:rPr>
          <w:color w:val="000000"/>
          <w:sz w:val="28"/>
          <w:szCs w:val="28"/>
        </w:rPr>
        <w:t xml:space="preserve">ерриториальным органом плановых проверок за 2016 год составило </w:t>
      </w:r>
      <w:r w:rsidR="0044425A">
        <w:rPr>
          <w:b/>
          <w:sz w:val="28"/>
          <w:szCs w:val="28"/>
        </w:rPr>
        <w:t>97% (</w:t>
      </w:r>
      <w:r w:rsidR="0044425A">
        <w:rPr>
          <w:sz w:val="28"/>
          <w:szCs w:val="28"/>
        </w:rPr>
        <w:t xml:space="preserve">по плану - </w:t>
      </w:r>
      <w:r w:rsidRPr="00FC1A6F">
        <w:rPr>
          <w:sz w:val="28"/>
          <w:szCs w:val="28"/>
        </w:rPr>
        <w:t xml:space="preserve"> 72 проверки юридических лиц и индивидуальных предпринимателей, проведено </w:t>
      </w:r>
      <w:r w:rsidR="0044425A">
        <w:rPr>
          <w:sz w:val="28"/>
          <w:szCs w:val="28"/>
        </w:rPr>
        <w:t>- 70)</w:t>
      </w:r>
      <w:r w:rsidRPr="00FC1A6F">
        <w:rPr>
          <w:sz w:val="28"/>
          <w:szCs w:val="28"/>
        </w:rPr>
        <w:t xml:space="preserve">, снижение количества проведенных контрольных мероприятий связано с отменой </w:t>
      </w:r>
      <w:r w:rsidRPr="00FC1A6F">
        <w:rPr>
          <w:spacing w:val="-2"/>
          <w:sz w:val="28"/>
          <w:szCs w:val="28"/>
        </w:rPr>
        <w:t>2 проверок (3%) от запла</w:t>
      </w:r>
      <w:r w:rsidR="0044425A">
        <w:rPr>
          <w:spacing w:val="-2"/>
          <w:sz w:val="28"/>
          <w:szCs w:val="28"/>
        </w:rPr>
        <w:t>нированного количества. П</w:t>
      </w:r>
      <w:r w:rsidRPr="00FC1A6F">
        <w:rPr>
          <w:spacing w:val="-2"/>
          <w:sz w:val="28"/>
          <w:szCs w:val="28"/>
        </w:rPr>
        <w:t>ричина отмены проверок – прекращение деятельности юридическими лицами к моменту проведения плановой проверки.</w:t>
      </w:r>
    </w:p>
    <w:p w:rsidR="00FC1A6F" w:rsidRPr="00FC1A6F" w:rsidRDefault="0044425A" w:rsidP="00FC1A6F">
      <w:pPr>
        <w:ind w:firstLine="709"/>
        <w:rPr>
          <w:spacing w:val="-2"/>
          <w:sz w:val="28"/>
          <w:szCs w:val="28"/>
        </w:rPr>
      </w:pPr>
      <w:r>
        <w:rPr>
          <w:spacing w:val="-2"/>
          <w:sz w:val="28"/>
          <w:szCs w:val="28"/>
        </w:rPr>
        <w:t>Все проверки</w:t>
      </w:r>
      <w:r w:rsidR="00FC1A6F" w:rsidRPr="00FC1A6F">
        <w:rPr>
          <w:spacing w:val="-2"/>
          <w:sz w:val="28"/>
          <w:szCs w:val="28"/>
        </w:rPr>
        <w:t xml:space="preserve"> проведены с с</w:t>
      </w:r>
      <w:r>
        <w:rPr>
          <w:spacing w:val="-2"/>
          <w:sz w:val="28"/>
          <w:szCs w:val="28"/>
        </w:rPr>
        <w:t>облюдением сроков, установленных</w:t>
      </w:r>
      <w:r w:rsidR="00FC1A6F" w:rsidRPr="00FC1A6F">
        <w:rPr>
          <w:spacing w:val="-2"/>
          <w:sz w:val="28"/>
          <w:szCs w:val="28"/>
        </w:rPr>
        <w:t xml:space="preserve"> законодательством Российской Федерации. </w:t>
      </w:r>
    </w:p>
    <w:p w:rsidR="00FC1A6F" w:rsidRPr="00FC1A6F" w:rsidRDefault="00984AAA" w:rsidP="00FC1A6F">
      <w:pPr>
        <w:ind w:firstLine="709"/>
        <w:rPr>
          <w:color w:val="000000"/>
          <w:sz w:val="28"/>
          <w:szCs w:val="28"/>
        </w:rPr>
      </w:pPr>
      <w:r>
        <w:rPr>
          <w:spacing w:val="-2"/>
          <w:sz w:val="28"/>
          <w:szCs w:val="28"/>
        </w:rPr>
        <w:t>В 2016 году в п</w:t>
      </w:r>
      <w:r w:rsidR="00FC1A6F" w:rsidRPr="00FC1A6F">
        <w:rPr>
          <w:spacing w:val="-2"/>
          <w:sz w:val="28"/>
          <w:szCs w:val="28"/>
        </w:rPr>
        <w:t>рокуратуру Вологодской области направлено 11 заявлений о согласовании внеплановых выездных проверок юридиче</w:t>
      </w:r>
      <w:r w:rsidR="00F83CAD">
        <w:rPr>
          <w:spacing w:val="-2"/>
          <w:sz w:val="28"/>
          <w:szCs w:val="28"/>
        </w:rPr>
        <w:t>ских лиц, согласована 1</w:t>
      </w:r>
      <w:r w:rsidR="00FC1A6F" w:rsidRPr="00FC1A6F">
        <w:rPr>
          <w:color w:val="000000"/>
          <w:sz w:val="28"/>
          <w:szCs w:val="28"/>
        </w:rPr>
        <w:t>. М</w:t>
      </w:r>
      <w:r>
        <w:rPr>
          <w:color w:val="000000"/>
          <w:sz w:val="28"/>
          <w:szCs w:val="28"/>
        </w:rPr>
        <w:t>атериалы проверки направлены в п</w:t>
      </w:r>
      <w:r w:rsidR="00FC1A6F" w:rsidRPr="00FC1A6F">
        <w:rPr>
          <w:color w:val="000000"/>
          <w:sz w:val="28"/>
          <w:szCs w:val="28"/>
        </w:rPr>
        <w:t>рокуратуру Вологодской области.</w:t>
      </w:r>
    </w:p>
    <w:p w:rsidR="00FC1A6F" w:rsidRPr="00F83CAD" w:rsidRDefault="00FC1A6F" w:rsidP="00FC1A6F">
      <w:pPr>
        <w:ind w:firstLine="709"/>
        <w:rPr>
          <w:b/>
          <w:sz w:val="28"/>
          <w:szCs w:val="28"/>
        </w:rPr>
      </w:pPr>
      <w:r w:rsidRPr="00FC1A6F">
        <w:rPr>
          <w:sz w:val="28"/>
          <w:szCs w:val="28"/>
        </w:rPr>
        <w:t xml:space="preserve">В 2016 году общее количество документарных проверок составило </w:t>
      </w:r>
      <w:r w:rsidRPr="00F83CAD">
        <w:rPr>
          <w:b/>
          <w:sz w:val="28"/>
          <w:szCs w:val="28"/>
        </w:rPr>
        <w:t xml:space="preserve">110. </w:t>
      </w:r>
    </w:p>
    <w:p w:rsidR="00FC1A6F" w:rsidRPr="00FC1A6F" w:rsidRDefault="00F83CAD" w:rsidP="00FC1A6F">
      <w:pPr>
        <w:rPr>
          <w:sz w:val="28"/>
          <w:szCs w:val="28"/>
        </w:rPr>
      </w:pPr>
      <w:r>
        <w:rPr>
          <w:sz w:val="28"/>
          <w:szCs w:val="28"/>
        </w:rPr>
        <w:t xml:space="preserve">       </w:t>
      </w:r>
      <w:r w:rsidR="00FC1A6F" w:rsidRPr="00FC1A6F">
        <w:rPr>
          <w:sz w:val="28"/>
          <w:szCs w:val="28"/>
        </w:rPr>
        <w:t xml:space="preserve"> Контрольно-надзорные мероприятия проводились </w:t>
      </w:r>
      <w:r>
        <w:rPr>
          <w:b/>
          <w:sz w:val="32"/>
          <w:szCs w:val="32"/>
        </w:rPr>
        <w:t>4</w:t>
      </w:r>
      <w:r w:rsidR="00FC1A6F" w:rsidRPr="00FC1A6F">
        <w:rPr>
          <w:sz w:val="28"/>
          <w:szCs w:val="28"/>
        </w:rPr>
        <w:t xml:space="preserve"> гражданскими государственными служащими Территориального органа.</w:t>
      </w:r>
    </w:p>
    <w:p w:rsidR="00E51575" w:rsidRDefault="00E51575" w:rsidP="00E51575">
      <w:pPr>
        <w:pStyle w:val="ConsPlusNormal"/>
        <w:ind w:firstLine="540"/>
        <w:jc w:val="both"/>
      </w:pPr>
      <w:r>
        <w:t xml:space="preserve"> </w:t>
      </w:r>
      <w:r w:rsidRPr="000F7519">
        <w:t>На обеспечение исполнения функций по осуществлению государственного контроля (надзора) в 201</w:t>
      </w:r>
      <w:r>
        <w:t>6</w:t>
      </w:r>
      <w:r w:rsidRPr="000F7519">
        <w:t xml:space="preserve"> году из федерального бюджета выделено </w:t>
      </w:r>
      <w:r>
        <w:t>бюджетных средств</w:t>
      </w:r>
      <w:r w:rsidRPr="000F7519">
        <w:t xml:space="preserve"> </w:t>
      </w:r>
      <w:r>
        <w:t>7</w:t>
      </w:r>
      <w:r w:rsidRPr="000F7519">
        <w:t xml:space="preserve"> </w:t>
      </w:r>
      <w:r>
        <w:t xml:space="preserve">214 тысяч </w:t>
      </w:r>
      <w:r w:rsidRPr="000F7519">
        <w:t>рублей</w:t>
      </w:r>
      <w:r>
        <w:t>.</w:t>
      </w:r>
    </w:p>
    <w:p w:rsidR="004359DA" w:rsidRPr="00FC1A6F" w:rsidRDefault="004359DA" w:rsidP="0054532E">
      <w:pPr>
        <w:ind w:firstLine="0"/>
        <w:rPr>
          <w:b/>
          <w:sz w:val="32"/>
          <w:szCs w:val="32"/>
        </w:rPr>
      </w:pPr>
    </w:p>
    <w:p w:rsidR="00F455D7" w:rsidRPr="00984AAA" w:rsidRDefault="00A671B4" w:rsidP="00F455D7">
      <w:pPr>
        <w:keepNext/>
        <w:keepLines/>
        <w:ind w:firstLine="0"/>
        <w:jc w:val="center"/>
        <w:outlineLvl w:val="0"/>
        <w:rPr>
          <w:b/>
          <w:bCs/>
        </w:rPr>
      </w:pPr>
      <w:r>
        <w:rPr>
          <w:b/>
          <w:bCs/>
        </w:rPr>
        <w:t>РАЗДЕЛ 6.</w:t>
      </w:r>
    </w:p>
    <w:p w:rsidR="00F455D7" w:rsidRPr="00984AAA" w:rsidRDefault="00F455D7" w:rsidP="00F455D7"/>
    <w:p w:rsidR="00984AAA" w:rsidRDefault="00F455D7" w:rsidP="00F455D7">
      <w:pPr>
        <w:jc w:val="center"/>
        <w:rPr>
          <w:b/>
        </w:rPr>
      </w:pPr>
      <w:r w:rsidRPr="00984AAA">
        <w:rPr>
          <w:b/>
        </w:rPr>
        <w:t>ДЕЙСТВИЯ ТЕРРИТОРИАЛЬН</w:t>
      </w:r>
      <w:r w:rsidR="00984AAA">
        <w:rPr>
          <w:b/>
        </w:rPr>
        <w:t>ОГО ОРГАНА РОСЗДРАВНАДЗОРА</w:t>
      </w:r>
    </w:p>
    <w:p w:rsidR="00F455D7" w:rsidRPr="00984AAA" w:rsidRDefault="00F455D7" w:rsidP="00F455D7">
      <w:pPr>
        <w:jc w:val="center"/>
        <w:rPr>
          <w:b/>
        </w:rPr>
      </w:pPr>
      <w:r w:rsidRPr="00984AAA">
        <w:rPr>
          <w:b/>
        </w:rPr>
        <w:t xml:space="preserve"> ПО ВОЛОГОДСКОЙ ОБЛАСТИ ПО ПРЕСЕЧЕНИЮ НАРУШЕНИЙ ОБЯЗАТЕЛЬНЫХ ТРЕБОВАНИЙ И (ИЛИ) УСТРАНЕНИЮ ПОСЛЕДСТВИЙ ТАКИХ НАРУШЕНИЙ</w:t>
      </w:r>
      <w:r w:rsidR="00984AAA">
        <w:rPr>
          <w:b/>
        </w:rPr>
        <w:t>.</w:t>
      </w:r>
    </w:p>
    <w:p w:rsidR="00F455D7" w:rsidRPr="00F455D7" w:rsidRDefault="00F455D7" w:rsidP="00F455D7">
      <w:pPr>
        <w:jc w:val="center"/>
        <w:rPr>
          <w:b/>
          <w:sz w:val="32"/>
          <w:szCs w:val="32"/>
        </w:rPr>
      </w:pPr>
    </w:p>
    <w:p w:rsidR="00F455D7" w:rsidRPr="00BF5AAF" w:rsidRDefault="00F455D7" w:rsidP="00BF5AAF">
      <w:pPr>
        <w:ind w:firstLine="708"/>
        <w:rPr>
          <w:rFonts w:eastAsiaTheme="minorEastAsia" w:cstheme="minorBidi"/>
          <w:sz w:val="28"/>
          <w:szCs w:val="28"/>
        </w:rPr>
      </w:pPr>
      <w:r w:rsidRPr="00F455D7">
        <w:rPr>
          <w:sz w:val="28"/>
          <w:szCs w:val="28"/>
        </w:rPr>
        <w:t xml:space="preserve">В ходе проведения </w:t>
      </w:r>
      <w:r w:rsidRPr="00F455D7">
        <w:rPr>
          <w:rFonts w:eastAsiaTheme="minorEastAsia"/>
          <w:b/>
          <w:sz w:val="28"/>
          <w:szCs w:val="28"/>
        </w:rPr>
        <w:t xml:space="preserve">202 </w:t>
      </w:r>
      <w:r w:rsidR="00F83CAD">
        <w:rPr>
          <w:rFonts w:eastAsiaTheme="minorEastAsia"/>
          <w:sz w:val="28"/>
          <w:szCs w:val="28"/>
        </w:rPr>
        <w:t>контрольных (надзорных) мероприятий Территориальным органом</w:t>
      </w:r>
      <w:r w:rsidR="00BF5AAF">
        <w:rPr>
          <w:rFonts w:eastAsiaTheme="minorEastAsia"/>
          <w:sz w:val="28"/>
          <w:szCs w:val="28"/>
        </w:rPr>
        <w:t xml:space="preserve"> выявлены нарушения законодательства</w:t>
      </w:r>
      <w:r w:rsidR="00984AAA">
        <w:rPr>
          <w:sz w:val="28"/>
          <w:szCs w:val="28"/>
        </w:rPr>
        <w:t xml:space="preserve"> </w:t>
      </w:r>
      <w:r w:rsidR="00850561">
        <w:rPr>
          <w:sz w:val="28"/>
          <w:szCs w:val="28"/>
        </w:rPr>
        <w:t>при проведении</w:t>
      </w:r>
      <w:r w:rsidR="00E75AC3">
        <w:rPr>
          <w:sz w:val="28"/>
          <w:szCs w:val="28"/>
        </w:rPr>
        <w:t xml:space="preserve"> </w:t>
      </w:r>
      <w:r w:rsidRPr="00F455D7">
        <w:rPr>
          <w:sz w:val="28"/>
          <w:szCs w:val="28"/>
        </w:rPr>
        <w:t xml:space="preserve">  </w:t>
      </w:r>
      <w:r w:rsidR="003D4817">
        <w:rPr>
          <w:b/>
          <w:sz w:val="28"/>
          <w:szCs w:val="28"/>
        </w:rPr>
        <w:t xml:space="preserve">83 </w:t>
      </w:r>
      <w:r w:rsidR="00850561">
        <w:rPr>
          <w:sz w:val="28"/>
          <w:szCs w:val="28"/>
        </w:rPr>
        <w:t>проверок</w:t>
      </w:r>
      <w:r w:rsidR="00BF5AAF">
        <w:rPr>
          <w:sz w:val="28"/>
          <w:szCs w:val="28"/>
        </w:rPr>
        <w:t xml:space="preserve">, что составляет </w:t>
      </w:r>
      <w:r w:rsidRPr="00BF5AAF">
        <w:rPr>
          <w:b/>
          <w:sz w:val="28"/>
          <w:szCs w:val="28"/>
        </w:rPr>
        <w:t>41%</w:t>
      </w:r>
      <w:r w:rsidRPr="00F455D7">
        <w:rPr>
          <w:sz w:val="28"/>
          <w:szCs w:val="28"/>
        </w:rPr>
        <w:t xml:space="preserve"> от </w:t>
      </w:r>
      <w:r w:rsidR="00984AAA">
        <w:rPr>
          <w:sz w:val="28"/>
          <w:szCs w:val="28"/>
        </w:rPr>
        <w:t>в</w:t>
      </w:r>
      <w:r w:rsidR="00BF5AAF">
        <w:rPr>
          <w:sz w:val="28"/>
          <w:szCs w:val="28"/>
        </w:rPr>
        <w:t>сех проведенных проверок</w:t>
      </w:r>
      <w:r w:rsidR="00F83CAD">
        <w:rPr>
          <w:sz w:val="28"/>
          <w:szCs w:val="28"/>
        </w:rPr>
        <w:t xml:space="preserve"> </w:t>
      </w:r>
      <w:r w:rsidR="00BF5AAF">
        <w:rPr>
          <w:sz w:val="28"/>
          <w:szCs w:val="28"/>
        </w:rPr>
        <w:t>(</w:t>
      </w:r>
      <w:r w:rsidR="003D4817">
        <w:rPr>
          <w:sz w:val="28"/>
          <w:szCs w:val="28"/>
        </w:rPr>
        <w:t>в 2015 году</w:t>
      </w:r>
      <w:r w:rsidR="00F83CAD">
        <w:rPr>
          <w:sz w:val="28"/>
          <w:szCs w:val="28"/>
        </w:rPr>
        <w:t xml:space="preserve"> – 29%</w:t>
      </w:r>
      <w:r w:rsidR="003D4817">
        <w:rPr>
          <w:sz w:val="28"/>
          <w:szCs w:val="28"/>
        </w:rPr>
        <w:t>)</w:t>
      </w:r>
      <w:r w:rsidR="00BF5AAF">
        <w:rPr>
          <w:sz w:val="28"/>
          <w:szCs w:val="28"/>
        </w:rPr>
        <w:t>. Нарушения допущены</w:t>
      </w:r>
      <w:r w:rsidR="003D4817">
        <w:rPr>
          <w:sz w:val="28"/>
          <w:szCs w:val="28"/>
        </w:rPr>
        <w:t xml:space="preserve"> </w:t>
      </w:r>
      <w:r w:rsidRPr="00F455D7">
        <w:rPr>
          <w:rFonts w:eastAsiaTheme="minorEastAsia"/>
          <w:b/>
          <w:sz w:val="28"/>
          <w:szCs w:val="28"/>
        </w:rPr>
        <w:t>78</w:t>
      </w:r>
      <w:r w:rsidRPr="00F455D7">
        <w:rPr>
          <w:rFonts w:eastAsiaTheme="minorEastAsia"/>
          <w:sz w:val="28"/>
          <w:szCs w:val="28"/>
        </w:rPr>
        <w:t xml:space="preserve"> юридическими лицами и инд</w:t>
      </w:r>
      <w:r w:rsidR="00BF5AAF">
        <w:rPr>
          <w:rFonts w:eastAsiaTheme="minorEastAsia"/>
          <w:sz w:val="28"/>
          <w:szCs w:val="28"/>
        </w:rPr>
        <w:t>ивидуальными предпринимателями. Всего</w:t>
      </w:r>
      <w:r w:rsidRPr="00F455D7">
        <w:rPr>
          <w:rFonts w:eastAsiaTheme="minorEastAsia"/>
          <w:sz w:val="28"/>
          <w:szCs w:val="28"/>
        </w:rPr>
        <w:t xml:space="preserve"> выявлено </w:t>
      </w:r>
      <w:r w:rsidRPr="00F455D7">
        <w:rPr>
          <w:rFonts w:eastAsiaTheme="minorEastAsia"/>
          <w:b/>
          <w:sz w:val="28"/>
          <w:szCs w:val="28"/>
        </w:rPr>
        <w:t xml:space="preserve">420 </w:t>
      </w:r>
      <w:r w:rsidR="00BF5AAF">
        <w:rPr>
          <w:rFonts w:eastAsiaTheme="minorEastAsia"/>
          <w:sz w:val="28"/>
          <w:szCs w:val="28"/>
        </w:rPr>
        <w:t>нарушений (</w:t>
      </w:r>
      <w:r w:rsidRPr="00F455D7">
        <w:rPr>
          <w:rFonts w:eastAsiaTheme="minorEastAsia"/>
          <w:sz w:val="28"/>
          <w:szCs w:val="28"/>
        </w:rPr>
        <w:t>в 2015 году</w:t>
      </w:r>
      <w:r w:rsidR="00BF5AAF">
        <w:rPr>
          <w:rFonts w:eastAsiaTheme="minorEastAsia"/>
          <w:sz w:val="28"/>
          <w:szCs w:val="28"/>
        </w:rPr>
        <w:t xml:space="preserve"> - 111</w:t>
      </w:r>
      <w:r w:rsidRPr="00F455D7">
        <w:rPr>
          <w:rFonts w:eastAsiaTheme="minorEastAsia"/>
          <w:sz w:val="28"/>
          <w:szCs w:val="28"/>
        </w:rPr>
        <w:t xml:space="preserve">), т.е. в отношении одного юридического лица/индивидуального предпринимателя в процессе одной проверки выявлялось в среднем </w:t>
      </w:r>
      <w:r w:rsidRPr="00BF5AAF">
        <w:rPr>
          <w:rFonts w:eastAsiaTheme="minorEastAsia"/>
          <w:b/>
          <w:sz w:val="28"/>
          <w:szCs w:val="28"/>
        </w:rPr>
        <w:t>5</w:t>
      </w:r>
      <w:r w:rsidRPr="00F455D7">
        <w:rPr>
          <w:rFonts w:eastAsiaTheme="minorEastAsia"/>
          <w:sz w:val="28"/>
          <w:szCs w:val="28"/>
        </w:rPr>
        <w:t xml:space="preserve"> нарушений действующего законодательства.</w:t>
      </w:r>
    </w:p>
    <w:p w:rsidR="00F455D7" w:rsidRPr="00F455D7" w:rsidRDefault="00F455D7" w:rsidP="00F455D7">
      <w:pPr>
        <w:ind w:firstLine="708"/>
        <w:rPr>
          <w:color w:val="FF0000"/>
          <w:sz w:val="28"/>
          <w:szCs w:val="28"/>
        </w:rPr>
      </w:pPr>
    </w:p>
    <w:p w:rsidR="00F455D7" w:rsidRDefault="00F455D7" w:rsidP="00F455D7">
      <w:pPr>
        <w:jc w:val="right"/>
        <w:rPr>
          <w:rFonts w:eastAsia="Calibri"/>
          <w:i/>
          <w:sz w:val="28"/>
          <w:szCs w:val="28"/>
          <w:lang w:eastAsia="en-US"/>
        </w:rPr>
      </w:pPr>
    </w:p>
    <w:p w:rsidR="00F9237A" w:rsidRPr="00F455D7" w:rsidRDefault="00F9237A" w:rsidP="00F455D7">
      <w:pPr>
        <w:jc w:val="right"/>
        <w:rPr>
          <w:rFonts w:eastAsia="Calibri"/>
          <w:i/>
          <w:sz w:val="28"/>
          <w:szCs w:val="28"/>
          <w:lang w:eastAsia="en-US"/>
        </w:rPr>
      </w:pPr>
    </w:p>
    <w:p w:rsidR="00F455D7" w:rsidRPr="003D4817" w:rsidRDefault="00F455D7" w:rsidP="00F455D7">
      <w:pPr>
        <w:jc w:val="center"/>
        <w:rPr>
          <w:rFonts w:eastAsia="Calibri"/>
          <w:lang w:eastAsia="en-US"/>
        </w:rPr>
      </w:pPr>
      <w:r w:rsidRPr="003D4817">
        <w:rPr>
          <w:rFonts w:eastAsia="Calibri"/>
          <w:lang w:eastAsia="en-US"/>
        </w:rPr>
        <w:lastRenderedPageBreak/>
        <w:t>Сведения о выявленных правонарушениях в 2016 году</w:t>
      </w:r>
      <w:r w:rsidR="00AA5A23" w:rsidRPr="003D4817">
        <w:rPr>
          <w:rFonts w:eastAsia="Calibri"/>
          <w:lang w:eastAsia="en-US"/>
        </w:rPr>
        <w:t xml:space="preserve"> </w:t>
      </w:r>
    </w:p>
    <w:p w:rsidR="00AA5A23" w:rsidRPr="00F455D7" w:rsidRDefault="00AA5A23" w:rsidP="00F455D7">
      <w:pPr>
        <w:jc w:val="center"/>
        <w:rPr>
          <w:rFonts w:eastAsia="Calibri"/>
          <w:i/>
          <w:lang w:eastAsia="en-US"/>
        </w:rPr>
      </w:pPr>
    </w:p>
    <w:tbl>
      <w:tblPr>
        <w:tblStyle w:val="21"/>
        <w:tblW w:w="11589" w:type="dxa"/>
        <w:tblLayout w:type="fixed"/>
        <w:tblLook w:val="04A0" w:firstRow="1" w:lastRow="0" w:firstColumn="1" w:lastColumn="0" w:noHBand="0" w:noVBand="1"/>
      </w:tblPr>
      <w:tblGrid>
        <w:gridCol w:w="3510"/>
        <w:gridCol w:w="2127"/>
        <w:gridCol w:w="2268"/>
        <w:gridCol w:w="1842"/>
        <w:gridCol w:w="1842"/>
      </w:tblGrid>
      <w:tr w:rsidR="00AA5A23" w:rsidRPr="00F455D7" w:rsidTr="00AA5A23">
        <w:trPr>
          <w:trHeight w:val="336"/>
        </w:trPr>
        <w:tc>
          <w:tcPr>
            <w:tcW w:w="3510" w:type="dxa"/>
            <w:tcBorders>
              <w:top w:val="single" w:sz="4" w:space="0" w:color="auto"/>
              <w:left w:val="single" w:sz="4" w:space="0" w:color="auto"/>
              <w:bottom w:val="single" w:sz="24" w:space="0" w:color="auto"/>
              <w:right w:val="single" w:sz="4" w:space="0" w:color="auto"/>
            </w:tcBorders>
            <w:hideMark/>
          </w:tcPr>
          <w:p w:rsidR="00AA5A23" w:rsidRPr="00F455D7" w:rsidRDefault="00AA5A23" w:rsidP="00F455D7">
            <w:pPr>
              <w:ind w:firstLine="0"/>
              <w:jc w:val="center"/>
              <w:rPr>
                <w:rFonts w:eastAsia="Calibri"/>
                <w:sz w:val="20"/>
                <w:szCs w:val="20"/>
                <w:lang w:eastAsia="en-US"/>
              </w:rPr>
            </w:pPr>
            <w:r w:rsidRPr="00F455D7">
              <w:rPr>
                <w:rFonts w:eastAsia="Calibri"/>
                <w:sz w:val="20"/>
                <w:szCs w:val="20"/>
                <w:lang w:eastAsia="en-US"/>
              </w:rPr>
              <w:t>Виды нарушения законодательства</w:t>
            </w:r>
          </w:p>
        </w:tc>
        <w:tc>
          <w:tcPr>
            <w:tcW w:w="2127" w:type="dxa"/>
            <w:tcBorders>
              <w:top w:val="single" w:sz="4" w:space="0" w:color="auto"/>
              <w:left w:val="single" w:sz="4" w:space="0" w:color="auto"/>
              <w:bottom w:val="single" w:sz="24" w:space="0" w:color="auto"/>
              <w:right w:val="single" w:sz="4" w:space="0" w:color="auto"/>
            </w:tcBorders>
            <w:hideMark/>
          </w:tcPr>
          <w:p w:rsidR="00AA5A23" w:rsidRPr="00F455D7" w:rsidRDefault="00AA5A23" w:rsidP="00F455D7">
            <w:pPr>
              <w:ind w:firstLine="0"/>
              <w:jc w:val="center"/>
              <w:rPr>
                <w:rFonts w:eastAsia="Calibri"/>
                <w:sz w:val="20"/>
                <w:szCs w:val="20"/>
                <w:lang w:eastAsia="en-US"/>
              </w:rPr>
            </w:pPr>
            <w:r w:rsidRPr="00F455D7">
              <w:rPr>
                <w:rFonts w:eastAsia="Calibri"/>
                <w:sz w:val="20"/>
                <w:szCs w:val="20"/>
                <w:lang w:eastAsia="en-US"/>
              </w:rPr>
              <w:t>Общее количество</w:t>
            </w:r>
          </w:p>
          <w:p w:rsidR="00AA5A23" w:rsidRPr="00F455D7" w:rsidRDefault="00AA5A23" w:rsidP="00F455D7">
            <w:pPr>
              <w:ind w:firstLine="0"/>
              <w:jc w:val="center"/>
              <w:rPr>
                <w:rFonts w:eastAsia="Calibri"/>
                <w:sz w:val="20"/>
                <w:szCs w:val="20"/>
                <w:lang w:eastAsia="en-US"/>
              </w:rPr>
            </w:pPr>
          </w:p>
        </w:tc>
        <w:tc>
          <w:tcPr>
            <w:tcW w:w="2268" w:type="dxa"/>
            <w:tcBorders>
              <w:top w:val="single" w:sz="4" w:space="0" w:color="auto"/>
              <w:left w:val="single" w:sz="4" w:space="0" w:color="auto"/>
              <w:bottom w:val="single" w:sz="24" w:space="0" w:color="auto"/>
              <w:right w:val="single" w:sz="4" w:space="0" w:color="auto"/>
            </w:tcBorders>
            <w:hideMark/>
          </w:tcPr>
          <w:p w:rsidR="00AA5A23" w:rsidRPr="00F455D7" w:rsidRDefault="00AA5A23" w:rsidP="00F455D7">
            <w:pPr>
              <w:ind w:firstLine="0"/>
              <w:jc w:val="center"/>
              <w:rPr>
                <w:rFonts w:eastAsia="Calibri"/>
                <w:sz w:val="20"/>
                <w:szCs w:val="20"/>
                <w:lang w:eastAsia="en-US"/>
              </w:rPr>
            </w:pPr>
            <w:r w:rsidRPr="00F455D7">
              <w:rPr>
                <w:rFonts w:eastAsia="Calibri"/>
                <w:sz w:val="20"/>
                <w:szCs w:val="20"/>
                <w:lang w:eastAsia="en-US"/>
              </w:rPr>
              <w:t>Плановые проверки</w:t>
            </w:r>
          </w:p>
        </w:tc>
        <w:tc>
          <w:tcPr>
            <w:tcW w:w="1842" w:type="dxa"/>
            <w:tcBorders>
              <w:top w:val="single" w:sz="4" w:space="0" w:color="auto"/>
              <w:left w:val="single" w:sz="4" w:space="0" w:color="auto"/>
              <w:bottom w:val="single" w:sz="24" w:space="0" w:color="auto"/>
              <w:right w:val="single" w:sz="4" w:space="0" w:color="auto"/>
            </w:tcBorders>
          </w:tcPr>
          <w:p w:rsidR="00AA5A23" w:rsidRPr="00F455D7" w:rsidRDefault="00AA5A23" w:rsidP="00F455D7">
            <w:pPr>
              <w:ind w:firstLine="0"/>
              <w:jc w:val="center"/>
              <w:rPr>
                <w:rFonts w:eastAsia="Calibri"/>
                <w:sz w:val="20"/>
                <w:szCs w:val="20"/>
                <w:lang w:eastAsia="en-US"/>
              </w:rPr>
            </w:pPr>
          </w:p>
        </w:tc>
        <w:tc>
          <w:tcPr>
            <w:tcW w:w="1842" w:type="dxa"/>
            <w:tcBorders>
              <w:top w:val="single" w:sz="4" w:space="0" w:color="auto"/>
              <w:left w:val="single" w:sz="4" w:space="0" w:color="auto"/>
              <w:bottom w:val="single" w:sz="24" w:space="0" w:color="auto"/>
              <w:right w:val="single" w:sz="4" w:space="0" w:color="auto"/>
            </w:tcBorders>
            <w:hideMark/>
          </w:tcPr>
          <w:p w:rsidR="00AA5A23" w:rsidRPr="00F455D7" w:rsidRDefault="00AA5A23" w:rsidP="00F455D7">
            <w:pPr>
              <w:ind w:firstLine="0"/>
              <w:jc w:val="center"/>
              <w:rPr>
                <w:rFonts w:eastAsia="Calibri"/>
                <w:sz w:val="20"/>
                <w:szCs w:val="20"/>
                <w:lang w:eastAsia="en-US"/>
              </w:rPr>
            </w:pPr>
            <w:r w:rsidRPr="00F455D7">
              <w:rPr>
                <w:rFonts w:eastAsia="Calibri"/>
                <w:sz w:val="20"/>
                <w:szCs w:val="20"/>
                <w:lang w:eastAsia="en-US"/>
              </w:rPr>
              <w:t>Внеплановые проверки</w:t>
            </w:r>
          </w:p>
        </w:tc>
      </w:tr>
      <w:tr w:rsidR="00AA5A23" w:rsidRPr="00F455D7" w:rsidTr="00AA5A23">
        <w:trPr>
          <w:trHeight w:val="655"/>
        </w:trPr>
        <w:tc>
          <w:tcPr>
            <w:tcW w:w="3510" w:type="dxa"/>
            <w:tcBorders>
              <w:top w:val="single" w:sz="24" w:space="0" w:color="auto"/>
              <w:left w:val="single" w:sz="4" w:space="0" w:color="auto"/>
              <w:bottom w:val="single" w:sz="24" w:space="0" w:color="auto"/>
              <w:right w:val="single" w:sz="4" w:space="0" w:color="auto"/>
            </w:tcBorders>
            <w:hideMark/>
          </w:tcPr>
          <w:p w:rsidR="00AA5A23" w:rsidRPr="00F455D7" w:rsidRDefault="00AA5A23" w:rsidP="00F455D7">
            <w:pPr>
              <w:ind w:firstLine="0"/>
              <w:jc w:val="center"/>
              <w:rPr>
                <w:rFonts w:eastAsia="Calibri"/>
                <w:sz w:val="20"/>
                <w:szCs w:val="20"/>
                <w:lang w:eastAsia="en-US"/>
              </w:rPr>
            </w:pPr>
            <w:r w:rsidRPr="00F455D7">
              <w:rPr>
                <w:rFonts w:eastAsia="Calibri"/>
                <w:sz w:val="20"/>
                <w:szCs w:val="20"/>
                <w:lang w:eastAsia="en-US"/>
              </w:rPr>
              <w:t>Нарушение обязательных требований законодательства</w:t>
            </w:r>
          </w:p>
        </w:tc>
        <w:tc>
          <w:tcPr>
            <w:tcW w:w="2127" w:type="dxa"/>
            <w:tcBorders>
              <w:top w:val="single" w:sz="24" w:space="0" w:color="auto"/>
              <w:left w:val="single" w:sz="4" w:space="0" w:color="auto"/>
              <w:bottom w:val="single" w:sz="24" w:space="0" w:color="auto"/>
              <w:right w:val="single" w:sz="4" w:space="0" w:color="auto"/>
            </w:tcBorders>
          </w:tcPr>
          <w:p w:rsidR="00AA5A23" w:rsidRPr="00F455D7" w:rsidRDefault="00AA5A23" w:rsidP="00F455D7">
            <w:pPr>
              <w:ind w:firstLine="0"/>
              <w:jc w:val="center"/>
              <w:rPr>
                <w:rFonts w:eastAsia="Calibri"/>
                <w:sz w:val="20"/>
                <w:szCs w:val="20"/>
                <w:lang w:eastAsia="en-US"/>
              </w:rPr>
            </w:pPr>
            <w:r w:rsidRPr="00F455D7">
              <w:rPr>
                <w:rFonts w:eastAsia="Calibri"/>
                <w:sz w:val="20"/>
                <w:szCs w:val="20"/>
                <w:lang w:eastAsia="en-US"/>
              </w:rPr>
              <w:t>419</w:t>
            </w:r>
          </w:p>
        </w:tc>
        <w:tc>
          <w:tcPr>
            <w:tcW w:w="2268" w:type="dxa"/>
            <w:tcBorders>
              <w:top w:val="single" w:sz="24" w:space="0" w:color="auto"/>
              <w:left w:val="single" w:sz="4" w:space="0" w:color="auto"/>
              <w:bottom w:val="single" w:sz="24" w:space="0" w:color="auto"/>
              <w:right w:val="single" w:sz="4" w:space="0" w:color="auto"/>
            </w:tcBorders>
          </w:tcPr>
          <w:p w:rsidR="00AA5A23" w:rsidRPr="00F455D7" w:rsidRDefault="00AA5A23" w:rsidP="00F455D7">
            <w:pPr>
              <w:ind w:firstLine="0"/>
              <w:jc w:val="center"/>
              <w:rPr>
                <w:rFonts w:eastAsia="Calibri"/>
                <w:sz w:val="20"/>
                <w:szCs w:val="20"/>
                <w:lang w:eastAsia="en-US"/>
              </w:rPr>
            </w:pPr>
            <w:r w:rsidRPr="00F455D7">
              <w:rPr>
                <w:rFonts w:eastAsia="Calibri"/>
                <w:sz w:val="20"/>
                <w:szCs w:val="20"/>
                <w:lang w:eastAsia="en-US"/>
              </w:rPr>
              <w:t>190</w:t>
            </w:r>
          </w:p>
        </w:tc>
        <w:tc>
          <w:tcPr>
            <w:tcW w:w="1842" w:type="dxa"/>
            <w:tcBorders>
              <w:top w:val="single" w:sz="24" w:space="0" w:color="auto"/>
              <w:left w:val="single" w:sz="4" w:space="0" w:color="auto"/>
              <w:bottom w:val="single" w:sz="24" w:space="0" w:color="auto"/>
              <w:right w:val="single" w:sz="4" w:space="0" w:color="auto"/>
            </w:tcBorders>
          </w:tcPr>
          <w:p w:rsidR="00AA5A23" w:rsidRPr="00F455D7" w:rsidRDefault="00AA5A23" w:rsidP="00F455D7">
            <w:pPr>
              <w:ind w:firstLine="0"/>
              <w:jc w:val="center"/>
              <w:rPr>
                <w:rFonts w:eastAsia="Calibri"/>
                <w:sz w:val="20"/>
                <w:szCs w:val="20"/>
                <w:lang w:eastAsia="en-US"/>
              </w:rPr>
            </w:pPr>
          </w:p>
        </w:tc>
        <w:tc>
          <w:tcPr>
            <w:tcW w:w="1842" w:type="dxa"/>
            <w:tcBorders>
              <w:top w:val="single" w:sz="24" w:space="0" w:color="auto"/>
              <w:left w:val="single" w:sz="4" w:space="0" w:color="auto"/>
              <w:bottom w:val="single" w:sz="24" w:space="0" w:color="auto"/>
              <w:right w:val="single" w:sz="4" w:space="0" w:color="auto"/>
            </w:tcBorders>
          </w:tcPr>
          <w:p w:rsidR="00AA5A23" w:rsidRPr="00F455D7" w:rsidRDefault="00AA5A23" w:rsidP="00F455D7">
            <w:pPr>
              <w:ind w:firstLine="0"/>
              <w:jc w:val="center"/>
              <w:rPr>
                <w:rFonts w:eastAsia="Calibri"/>
                <w:sz w:val="20"/>
                <w:szCs w:val="20"/>
                <w:lang w:eastAsia="en-US"/>
              </w:rPr>
            </w:pPr>
            <w:r w:rsidRPr="00F455D7">
              <w:rPr>
                <w:rFonts w:eastAsia="Calibri"/>
                <w:sz w:val="20"/>
                <w:szCs w:val="20"/>
                <w:lang w:eastAsia="en-US"/>
              </w:rPr>
              <w:t>229</w:t>
            </w:r>
          </w:p>
        </w:tc>
      </w:tr>
      <w:tr w:rsidR="00AA5A23" w:rsidRPr="00F455D7" w:rsidTr="00AA5A23">
        <w:trPr>
          <w:trHeight w:val="655"/>
        </w:trPr>
        <w:tc>
          <w:tcPr>
            <w:tcW w:w="3510" w:type="dxa"/>
            <w:tcBorders>
              <w:top w:val="single" w:sz="24" w:space="0" w:color="auto"/>
              <w:left w:val="single" w:sz="4" w:space="0" w:color="auto"/>
              <w:bottom w:val="single" w:sz="4" w:space="0" w:color="auto"/>
              <w:right w:val="single" w:sz="4" w:space="0" w:color="auto"/>
            </w:tcBorders>
          </w:tcPr>
          <w:p w:rsidR="00AA5A23" w:rsidRPr="00F455D7" w:rsidRDefault="00AA5A23" w:rsidP="00F455D7">
            <w:pPr>
              <w:ind w:firstLine="0"/>
              <w:jc w:val="center"/>
              <w:rPr>
                <w:rFonts w:eastAsia="Calibri"/>
                <w:sz w:val="20"/>
                <w:szCs w:val="20"/>
                <w:lang w:eastAsia="en-US"/>
              </w:rPr>
            </w:pPr>
            <w:r w:rsidRPr="00F455D7">
              <w:rPr>
                <w:rFonts w:eastAsia="Calibri"/>
                <w:sz w:val="20"/>
                <w:szCs w:val="20"/>
                <w:lang w:eastAsia="en-US"/>
              </w:rPr>
              <w:t>Невыполнение предписания об устранении выявленных нарушений</w:t>
            </w:r>
          </w:p>
        </w:tc>
        <w:tc>
          <w:tcPr>
            <w:tcW w:w="2127" w:type="dxa"/>
            <w:tcBorders>
              <w:top w:val="single" w:sz="24" w:space="0" w:color="auto"/>
              <w:left w:val="single" w:sz="4" w:space="0" w:color="auto"/>
              <w:bottom w:val="single" w:sz="4" w:space="0" w:color="auto"/>
              <w:right w:val="single" w:sz="4" w:space="0" w:color="auto"/>
            </w:tcBorders>
          </w:tcPr>
          <w:p w:rsidR="00AA5A23" w:rsidRPr="00F455D7" w:rsidRDefault="00AA5A23" w:rsidP="00F455D7">
            <w:pPr>
              <w:ind w:firstLine="0"/>
              <w:jc w:val="center"/>
              <w:rPr>
                <w:rFonts w:eastAsia="Calibri"/>
                <w:sz w:val="20"/>
                <w:szCs w:val="20"/>
                <w:lang w:eastAsia="en-US"/>
              </w:rPr>
            </w:pPr>
            <w:r w:rsidRPr="00F455D7">
              <w:rPr>
                <w:rFonts w:eastAsia="Calibri"/>
                <w:sz w:val="20"/>
                <w:szCs w:val="20"/>
                <w:lang w:eastAsia="en-US"/>
              </w:rPr>
              <w:t>1</w:t>
            </w:r>
          </w:p>
        </w:tc>
        <w:tc>
          <w:tcPr>
            <w:tcW w:w="2268" w:type="dxa"/>
            <w:tcBorders>
              <w:top w:val="single" w:sz="24" w:space="0" w:color="auto"/>
              <w:left w:val="single" w:sz="4" w:space="0" w:color="auto"/>
              <w:bottom w:val="single" w:sz="4" w:space="0" w:color="auto"/>
              <w:right w:val="single" w:sz="4" w:space="0" w:color="auto"/>
            </w:tcBorders>
          </w:tcPr>
          <w:p w:rsidR="00AA5A23" w:rsidRPr="00F455D7" w:rsidRDefault="00AA5A23" w:rsidP="00F455D7">
            <w:pPr>
              <w:ind w:firstLine="0"/>
              <w:jc w:val="center"/>
              <w:rPr>
                <w:rFonts w:eastAsia="Calibri"/>
                <w:sz w:val="20"/>
                <w:szCs w:val="20"/>
                <w:lang w:eastAsia="en-US"/>
              </w:rPr>
            </w:pPr>
            <w:r w:rsidRPr="00F455D7">
              <w:rPr>
                <w:rFonts w:eastAsia="Calibri"/>
                <w:sz w:val="20"/>
                <w:szCs w:val="20"/>
                <w:lang w:eastAsia="en-US"/>
              </w:rPr>
              <w:t>0</w:t>
            </w:r>
          </w:p>
        </w:tc>
        <w:tc>
          <w:tcPr>
            <w:tcW w:w="1842" w:type="dxa"/>
            <w:tcBorders>
              <w:top w:val="single" w:sz="24" w:space="0" w:color="auto"/>
              <w:left w:val="single" w:sz="4" w:space="0" w:color="auto"/>
              <w:bottom w:val="single" w:sz="4" w:space="0" w:color="auto"/>
              <w:right w:val="single" w:sz="4" w:space="0" w:color="auto"/>
            </w:tcBorders>
          </w:tcPr>
          <w:p w:rsidR="00AA5A23" w:rsidRPr="00F455D7" w:rsidRDefault="00AA5A23" w:rsidP="00F455D7">
            <w:pPr>
              <w:ind w:firstLine="0"/>
              <w:jc w:val="center"/>
              <w:rPr>
                <w:rFonts w:eastAsia="Calibri"/>
                <w:sz w:val="20"/>
                <w:szCs w:val="20"/>
                <w:lang w:eastAsia="en-US"/>
              </w:rPr>
            </w:pPr>
          </w:p>
        </w:tc>
        <w:tc>
          <w:tcPr>
            <w:tcW w:w="1842" w:type="dxa"/>
            <w:tcBorders>
              <w:top w:val="single" w:sz="24" w:space="0" w:color="auto"/>
              <w:left w:val="single" w:sz="4" w:space="0" w:color="auto"/>
              <w:bottom w:val="single" w:sz="4" w:space="0" w:color="auto"/>
              <w:right w:val="single" w:sz="4" w:space="0" w:color="auto"/>
            </w:tcBorders>
          </w:tcPr>
          <w:p w:rsidR="00AA5A23" w:rsidRPr="00F455D7" w:rsidRDefault="00AA5A23" w:rsidP="00F455D7">
            <w:pPr>
              <w:ind w:firstLine="0"/>
              <w:jc w:val="center"/>
              <w:rPr>
                <w:rFonts w:eastAsia="Calibri"/>
                <w:sz w:val="20"/>
                <w:szCs w:val="20"/>
                <w:lang w:eastAsia="en-US"/>
              </w:rPr>
            </w:pPr>
            <w:r w:rsidRPr="00F455D7">
              <w:rPr>
                <w:rFonts w:eastAsia="Calibri"/>
                <w:sz w:val="20"/>
                <w:szCs w:val="20"/>
                <w:lang w:eastAsia="en-US"/>
              </w:rPr>
              <w:t>1</w:t>
            </w:r>
          </w:p>
        </w:tc>
      </w:tr>
    </w:tbl>
    <w:p w:rsidR="00BF5AAF" w:rsidRDefault="004359DA" w:rsidP="004359DA">
      <w:pPr>
        <w:autoSpaceDE w:val="0"/>
        <w:autoSpaceDN w:val="0"/>
        <w:adjustRightInd w:val="0"/>
        <w:ind w:firstLine="0"/>
        <w:outlineLvl w:val="1"/>
        <w:rPr>
          <w:rFonts w:eastAsia="Calibri"/>
          <w:sz w:val="28"/>
          <w:szCs w:val="28"/>
          <w:lang w:eastAsia="en-US"/>
        </w:rPr>
      </w:pPr>
      <w:r>
        <w:rPr>
          <w:rFonts w:eastAsia="Calibri"/>
          <w:sz w:val="28"/>
          <w:szCs w:val="28"/>
          <w:lang w:eastAsia="en-US"/>
        </w:rPr>
        <w:t xml:space="preserve">         </w:t>
      </w:r>
    </w:p>
    <w:p w:rsidR="00F455D7" w:rsidRDefault="004359DA" w:rsidP="004359DA">
      <w:pPr>
        <w:autoSpaceDE w:val="0"/>
        <w:autoSpaceDN w:val="0"/>
        <w:adjustRightInd w:val="0"/>
        <w:ind w:firstLine="0"/>
        <w:outlineLvl w:val="1"/>
        <w:rPr>
          <w:sz w:val="28"/>
          <w:szCs w:val="28"/>
        </w:rPr>
      </w:pPr>
      <w:r>
        <w:rPr>
          <w:rFonts w:eastAsia="Calibri"/>
          <w:sz w:val="28"/>
          <w:szCs w:val="28"/>
          <w:lang w:eastAsia="en-US"/>
        </w:rPr>
        <w:t xml:space="preserve"> </w:t>
      </w:r>
      <w:r w:rsidR="00BF5AAF">
        <w:rPr>
          <w:rFonts w:eastAsia="Calibri"/>
          <w:sz w:val="28"/>
          <w:szCs w:val="28"/>
          <w:lang w:eastAsia="en-US"/>
        </w:rPr>
        <w:t xml:space="preserve">       </w:t>
      </w:r>
      <w:r w:rsidR="00F455D7" w:rsidRPr="00F455D7">
        <w:rPr>
          <w:sz w:val="28"/>
          <w:szCs w:val="28"/>
        </w:rPr>
        <w:t xml:space="preserve">По результатам </w:t>
      </w:r>
      <w:r w:rsidR="00F455D7" w:rsidRPr="00F455D7">
        <w:rPr>
          <w:b/>
          <w:sz w:val="28"/>
          <w:szCs w:val="28"/>
        </w:rPr>
        <w:t xml:space="preserve">29 </w:t>
      </w:r>
      <w:r w:rsidR="00F455D7" w:rsidRPr="003D4817">
        <w:rPr>
          <w:sz w:val="28"/>
          <w:szCs w:val="28"/>
        </w:rPr>
        <w:t>проверок</w:t>
      </w:r>
      <w:r w:rsidR="00984AAA">
        <w:rPr>
          <w:sz w:val="28"/>
          <w:szCs w:val="28"/>
        </w:rPr>
        <w:t xml:space="preserve"> (</w:t>
      </w:r>
      <w:r w:rsidR="00F455D7" w:rsidRPr="00F455D7">
        <w:rPr>
          <w:sz w:val="28"/>
          <w:szCs w:val="28"/>
        </w:rPr>
        <w:t>в 2015 году</w:t>
      </w:r>
      <w:r w:rsidR="00984AAA">
        <w:rPr>
          <w:sz w:val="28"/>
          <w:szCs w:val="28"/>
        </w:rPr>
        <w:t xml:space="preserve"> - 25</w:t>
      </w:r>
      <w:r w:rsidR="00F455D7" w:rsidRPr="00F455D7">
        <w:rPr>
          <w:sz w:val="28"/>
          <w:szCs w:val="28"/>
        </w:rPr>
        <w:t>) составлены протоколы об а</w:t>
      </w:r>
      <w:r w:rsidR="000D1B58">
        <w:rPr>
          <w:sz w:val="28"/>
          <w:szCs w:val="28"/>
        </w:rPr>
        <w:t xml:space="preserve">дминистративном правонарушении, что составляет </w:t>
      </w:r>
      <w:r w:rsidR="00F455D7" w:rsidRPr="00BF5AAF">
        <w:rPr>
          <w:b/>
          <w:sz w:val="28"/>
          <w:szCs w:val="28"/>
        </w:rPr>
        <w:t>14,4%</w:t>
      </w:r>
      <w:r w:rsidR="00F455D7" w:rsidRPr="00F455D7">
        <w:rPr>
          <w:sz w:val="28"/>
          <w:szCs w:val="28"/>
        </w:rPr>
        <w:t xml:space="preserve"> от общего кол</w:t>
      </w:r>
      <w:r w:rsidR="000D1B58">
        <w:rPr>
          <w:sz w:val="28"/>
          <w:szCs w:val="28"/>
        </w:rPr>
        <w:t>ичества проведенных проверок (в 2015 году -</w:t>
      </w:r>
      <w:r w:rsidR="00F455D7" w:rsidRPr="00F455D7">
        <w:rPr>
          <w:sz w:val="28"/>
          <w:szCs w:val="28"/>
        </w:rPr>
        <w:t xml:space="preserve"> в 11% от общего количества проведенных проверок</w:t>
      </w:r>
      <w:r w:rsidR="000D1B58">
        <w:rPr>
          <w:sz w:val="28"/>
          <w:szCs w:val="28"/>
        </w:rPr>
        <w:t>)</w:t>
      </w:r>
      <w:r w:rsidR="00F455D7" w:rsidRPr="00F455D7">
        <w:rPr>
          <w:sz w:val="28"/>
          <w:szCs w:val="28"/>
        </w:rPr>
        <w:t xml:space="preserve">. </w:t>
      </w:r>
    </w:p>
    <w:p w:rsidR="00984AAA" w:rsidRPr="00F455D7" w:rsidRDefault="00984AAA" w:rsidP="00F455D7">
      <w:pPr>
        <w:autoSpaceDE w:val="0"/>
        <w:autoSpaceDN w:val="0"/>
        <w:adjustRightInd w:val="0"/>
        <w:ind w:firstLine="708"/>
        <w:outlineLvl w:val="1"/>
        <w:rPr>
          <w:sz w:val="28"/>
          <w:szCs w:val="28"/>
        </w:rPr>
      </w:pPr>
    </w:p>
    <w:p w:rsidR="00F455D7" w:rsidRPr="00F455D7" w:rsidRDefault="00984AAA" w:rsidP="00F455D7">
      <w:pPr>
        <w:autoSpaceDE w:val="0"/>
        <w:autoSpaceDN w:val="0"/>
        <w:adjustRightInd w:val="0"/>
        <w:ind w:firstLine="708"/>
        <w:jc w:val="right"/>
        <w:outlineLvl w:val="1"/>
        <w:rPr>
          <w:sz w:val="28"/>
          <w:szCs w:val="28"/>
        </w:rPr>
      </w:pPr>
      <w:r>
        <w:rPr>
          <w:sz w:val="28"/>
          <w:szCs w:val="28"/>
        </w:rPr>
        <w:t xml:space="preserve"> </w:t>
      </w:r>
    </w:p>
    <w:p w:rsidR="00F455D7" w:rsidRPr="003D4817" w:rsidRDefault="00F455D7" w:rsidP="00F455D7">
      <w:pPr>
        <w:autoSpaceDE w:val="0"/>
        <w:autoSpaceDN w:val="0"/>
        <w:adjustRightInd w:val="0"/>
        <w:ind w:firstLine="708"/>
        <w:jc w:val="center"/>
        <w:outlineLvl w:val="1"/>
      </w:pPr>
      <w:r w:rsidRPr="003D4817">
        <w:t>Количество составленных протоколов об АПН</w:t>
      </w:r>
    </w:p>
    <w:p w:rsidR="00F455D7" w:rsidRPr="003D4817" w:rsidRDefault="00F455D7" w:rsidP="00F455D7">
      <w:pPr>
        <w:autoSpaceDE w:val="0"/>
        <w:autoSpaceDN w:val="0"/>
        <w:adjustRightInd w:val="0"/>
        <w:ind w:firstLine="708"/>
        <w:jc w:val="center"/>
        <w:outlineLvl w:val="1"/>
      </w:pPr>
      <w:r w:rsidRPr="003D4817">
        <w:t>(с учетом протоколов, составленных на основании входящих материалов)</w:t>
      </w:r>
    </w:p>
    <w:p w:rsidR="00F455D7" w:rsidRPr="00F455D7" w:rsidRDefault="00F455D7" w:rsidP="00F455D7">
      <w:pPr>
        <w:autoSpaceDE w:val="0"/>
        <w:autoSpaceDN w:val="0"/>
        <w:adjustRightInd w:val="0"/>
        <w:ind w:firstLine="708"/>
        <w:jc w:val="center"/>
        <w:outlineLvl w:val="1"/>
        <w:rPr>
          <w:sz w:val="28"/>
          <w:szCs w:val="28"/>
        </w:rPr>
      </w:pPr>
      <w:r w:rsidRPr="00F455D7">
        <w:rPr>
          <w:noProof/>
          <w:sz w:val="28"/>
          <w:szCs w:val="28"/>
        </w:rPr>
        <w:drawing>
          <wp:inline distT="0" distB="0" distL="0" distR="0" wp14:anchorId="6FA963C7" wp14:editId="5065BF01">
            <wp:extent cx="4785360" cy="2430780"/>
            <wp:effectExtent l="0" t="0" r="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455D7" w:rsidRPr="00F455D7" w:rsidRDefault="00F455D7" w:rsidP="00F455D7">
      <w:pPr>
        <w:autoSpaceDE w:val="0"/>
        <w:autoSpaceDN w:val="0"/>
        <w:adjustRightInd w:val="0"/>
        <w:ind w:firstLine="708"/>
        <w:outlineLvl w:val="1"/>
        <w:rPr>
          <w:sz w:val="28"/>
          <w:szCs w:val="28"/>
        </w:rPr>
      </w:pPr>
    </w:p>
    <w:p w:rsidR="00F455D7" w:rsidRPr="00F455D7" w:rsidRDefault="00F455D7" w:rsidP="00F455D7">
      <w:pPr>
        <w:autoSpaceDE w:val="0"/>
        <w:autoSpaceDN w:val="0"/>
        <w:adjustRightInd w:val="0"/>
        <w:ind w:firstLine="708"/>
        <w:outlineLvl w:val="1"/>
        <w:rPr>
          <w:sz w:val="28"/>
          <w:szCs w:val="28"/>
        </w:rPr>
      </w:pPr>
      <w:r w:rsidRPr="00F455D7">
        <w:rPr>
          <w:sz w:val="28"/>
          <w:szCs w:val="28"/>
        </w:rPr>
        <w:t>Дела об административных правонарушениях, административная ответственность за которые предусмотрена ст. 6.28, ч.1 ст.14.43, ч.21 ст.19.5 КоАП РФ, рассмотрены руководителем Те</w:t>
      </w:r>
      <w:r w:rsidR="00227337">
        <w:rPr>
          <w:sz w:val="28"/>
          <w:szCs w:val="28"/>
        </w:rPr>
        <w:t>рриториального органа, 18 дел</w:t>
      </w:r>
      <w:bookmarkStart w:id="3" w:name="_GoBack"/>
      <w:bookmarkEnd w:id="3"/>
      <w:r w:rsidRPr="00F455D7">
        <w:rPr>
          <w:sz w:val="28"/>
          <w:szCs w:val="28"/>
        </w:rPr>
        <w:t xml:space="preserve"> об административных правонарушениях направлены для рассмотрения в суд. В результате рассмотрения наложено 49 административных наказаний (в 70% случаях).</w:t>
      </w:r>
    </w:p>
    <w:p w:rsidR="00F455D7" w:rsidRPr="00F455D7" w:rsidRDefault="00F455D7" w:rsidP="00F455D7">
      <w:pPr>
        <w:autoSpaceDE w:val="0"/>
        <w:autoSpaceDN w:val="0"/>
        <w:adjustRightInd w:val="0"/>
        <w:ind w:firstLine="708"/>
        <w:outlineLvl w:val="1"/>
        <w:rPr>
          <w:sz w:val="28"/>
          <w:szCs w:val="28"/>
        </w:rPr>
      </w:pPr>
    </w:p>
    <w:p w:rsidR="00F455D7" w:rsidRPr="00F455D7" w:rsidRDefault="00F455D7" w:rsidP="00F455D7">
      <w:pPr>
        <w:autoSpaceDE w:val="0"/>
        <w:autoSpaceDN w:val="0"/>
        <w:adjustRightInd w:val="0"/>
        <w:jc w:val="right"/>
        <w:outlineLvl w:val="1"/>
        <w:rPr>
          <w:sz w:val="28"/>
          <w:szCs w:val="28"/>
        </w:rPr>
      </w:pPr>
    </w:p>
    <w:p w:rsidR="00F455D7" w:rsidRPr="003D4817" w:rsidRDefault="00F455D7" w:rsidP="00F455D7">
      <w:pPr>
        <w:autoSpaceDE w:val="0"/>
        <w:autoSpaceDN w:val="0"/>
        <w:adjustRightInd w:val="0"/>
        <w:jc w:val="center"/>
        <w:outlineLvl w:val="1"/>
      </w:pPr>
      <w:r w:rsidRPr="003D4817">
        <w:rPr>
          <w:sz w:val="28"/>
          <w:szCs w:val="28"/>
        </w:rPr>
        <w:t xml:space="preserve">    </w:t>
      </w:r>
      <w:r w:rsidRPr="003D4817">
        <w:t>Типы наложенных административных наказаний в 2015/2016 году</w:t>
      </w:r>
    </w:p>
    <w:p w:rsidR="00D90C5D" w:rsidRPr="00F455D7" w:rsidRDefault="00D90C5D" w:rsidP="00F455D7">
      <w:pPr>
        <w:autoSpaceDE w:val="0"/>
        <w:autoSpaceDN w:val="0"/>
        <w:adjustRightInd w:val="0"/>
        <w:jc w:val="center"/>
        <w:outlineLvl w:val="1"/>
        <w:rPr>
          <w:i/>
        </w:rPr>
      </w:pPr>
    </w:p>
    <w:tbl>
      <w:tblPr>
        <w:tblStyle w:val="a8"/>
        <w:tblW w:w="9322" w:type="dxa"/>
        <w:tblLook w:val="04A0" w:firstRow="1" w:lastRow="0" w:firstColumn="1" w:lastColumn="0" w:noHBand="0" w:noVBand="1"/>
      </w:tblPr>
      <w:tblGrid>
        <w:gridCol w:w="2914"/>
        <w:gridCol w:w="1022"/>
        <w:gridCol w:w="938"/>
        <w:gridCol w:w="1046"/>
        <w:gridCol w:w="902"/>
        <w:gridCol w:w="1110"/>
        <w:gridCol w:w="1390"/>
      </w:tblGrid>
      <w:tr w:rsidR="00F455D7" w:rsidRPr="00F455D7" w:rsidTr="00F455D7">
        <w:trPr>
          <w:trHeight w:val="585"/>
        </w:trPr>
        <w:tc>
          <w:tcPr>
            <w:tcW w:w="2914" w:type="dxa"/>
            <w:vMerge w:val="restart"/>
            <w:tcBorders>
              <w:top w:val="single" w:sz="4" w:space="0" w:color="000000"/>
              <w:left w:val="single" w:sz="4" w:space="0" w:color="000000"/>
              <w:right w:val="single" w:sz="4" w:space="0" w:color="000000"/>
            </w:tcBorders>
            <w:hideMark/>
          </w:tcPr>
          <w:p w:rsidR="00F455D7" w:rsidRPr="00F455D7" w:rsidRDefault="00F455D7" w:rsidP="00F455D7">
            <w:pPr>
              <w:jc w:val="center"/>
            </w:pPr>
            <w:r w:rsidRPr="00F455D7">
              <w:t>Тип административного наказания</w:t>
            </w:r>
          </w:p>
        </w:tc>
        <w:tc>
          <w:tcPr>
            <w:tcW w:w="1960" w:type="dxa"/>
            <w:gridSpan w:val="2"/>
            <w:tcBorders>
              <w:top w:val="single" w:sz="4" w:space="0" w:color="000000"/>
              <w:left w:val="single" w:sz="4" w:space="0" w:color="000000"/>
              <w:bottom w:val="single" w:sz="4" w:space="0" w:color="auto"/>
              <w:right w:val="single" w:sz="4" w:space="0" w:color="000000"/>
            </w:tcBorders>
            <w:hideMark/>
          </w:tcPr>
          <w:p w:rsidR="00F455D7" w:rsidRPr="00F455D7" w:rsidRDefault="00F455D7" w:rsidP="00F455D7">
            <w:pPr>
              <w:autoSpaceDE w:val="0"/>
              <w:autoSpaceDN w:val="0"/>
              <w:adjustRightInd w:val="0"/>
              <w:spacing w:after="200" w:line="276" w:lineRule="auto"/>
              <w:ind w:firstLine="0"/>
              <w:contextualSpacing/>
              <w:jc w:val="center"/>
              <w:outlineLvl w:val="1"/>
              <w:rPr>
                <w:rFonts w:eastAsia="Calibri"/>
                <w:lang w:eastAsia="en-US"/>
              </w:rPr>
            </w:pPr>
            <w:r w:rsidRPr="00F455D7">
              <w:rPr>
                <w:rFonts w:eastAsia="Calibri"/>
                <w:lang w:eastAsia="en-US"/>
              </w:rPr>
              <w:t>Общее количество</w:t>
            </w:r>
          </w:p>
        </w:tc>
        <w:tc>
          <w:tcPr>
            <w:tcW w:w="1948" w:type="dxa"/>
            <w:gridSpan w:val="2"/>
            <w:tcBorders>
              <w:top w:val="single" w:sz="4" w:space="0" w:color="000000"/>
              <w:left w:val="single" w:sz="4" w:space="0" w:color="000000"/>
              <w:bottom w:val="single" w:sz="4" w:space="0" w:color="auto"/>
              <w:right w:val="single" w:sz="4" w:space="0" w:color="000000"/>
            </w:tcBorders>
            <w:hideMark/>
          </w:tcPr>
          <w:p w:rsidR="00F455D7" w:rsidRPr="00F455D7" w:rsidRDefault="00F455D7" w:rsidP="00F455D7">
            <w:pPr>
              <w:autoSpaceDE w:val="0"/>
              <w:autoSpaceDN w:val="0"/>
              <w:adjustRightInd w:val="0"/>
              <w:spacing w:after="200" w:line="276" w:lineRule="auto"/>
              <w:ind w:firstLine="0"/>
              <w:contextualSpacing/>
              <w:jc w:val="center"/>
              <w:outlineLvl w:val="1"/>
              <w:rPr>
                <w:rFonts w:eastAsia="Calibri"/>
                <w:lang w:eastAsia="en-US"/>
              </w:rPr>
            </w:pPr>
            <w:r w:rsidRPr="00F455D7">
              <w:rPr>
                <w:rFonts w:eastAsia="Calibri"/>
                <w:lang w:eastAsia="en-US"/>
              </w:rPr>
              <w:t>Плановые проверки</w:t>
            </w:r>
          </w:p>
        </w:tc>
        <w:tc>
          <w:tcPr>
            <w:tcW w:w="2500" w:type="dxa"/>
            <w:gridSpan w:val="2"/>
            <w:tcBorders>
              <w:top w:val="single" w:sz="4" w:space="0" w:color="000000"/>
              <w:left w:val="single" w:sz="4" w:space="0" w:color="000000"/>
              <w:bottom w:val="single" w:sz="4" w:space="0" w:color="auto"/>
              <w:right w:val="single" w:sz="4" w:space="0" w:color="000000"/>
            </w:tcBorders>
            <w:hideMark/>
          </w:tcPr>
          <w:p w:rsidR="00F455D7" w:rsidRPr="00F455D7" w:rsidRDefault="00F455D7" w:rsidP="00F455D7">
            <w:pPr>
              <w:autoSpaceDE w:val="0"/>
              <w:autoSpaceDN w:val="0"/>
              <w:adjustRightInd w:val="0"/>
              <w:spacing w:after="200" w:line="276" w:lineRule="auto"/>
              <w:ind w:firstLine="0"/>
              <w:contextualSpacing/>
              <w:jc w:val="center"/>
              <w:outlineLvl w:val="1"/>
              <w:rPr>
                <w:rFonts w:eastAsia="Calibri"/>
                <w:lang w:eastAsia="en-US"/>
              </w:rPr>
            </w:pPr>
            <w:r w:rsidRPr="00F455D7">
              <w:rPr>
                <w:rFonts w:eastAsia="Calibri"/>
                <w:lang w:eastAsia="en-US"/>
              </w:rPr>
              <w:t>Внеплановые проверки</w:t>
            </w:r>
          </w:p>
        </w:tc>
      </w:tr>
      <w:tr w:rsidR="00F455D7" w:rsidRPr="00F455D7" w:rsidTr="00F455D7">
        <w:trPr>
          <w:trHeight w:val="235"/>
        </w:trPr>
        <w:tc>
          <w:tcPr>
            <w:tcW w:w="2914" w:type="dxa"/>
            <w:vMerge/>
            <w:tcBorders>
              <w:left w:val="single" w:sz="4" w:space="0" w:color="000000"/>
              <w:bottom w:val="single" w:sz="24" w:space="0" w:color="auto"/>
              <w:right w:val="single" w:sz="4" w:space="0" w:color="000000"/>
            </w:tcBorders>
          </w:tcPr>
          <w:p w:rsidR="00F455D7" w:rsidRPr="00F455D7" w:rsidRDefault="00F455D7" w:rsidP="00F455D7">
            <w:pPr>
              <w:jc w:val="center"/>
            </w:pPr>
          </w:p>
        </w:tc>
        <w:tc>
          <w:tcPr>
            <w:tcW w:w="1022" w:type="dxa"/>
            <w:tcBorders>
              <w:top w:val="single" w:sz="4" w:space="0" w:color="auto"/>
              <w:left w:val="single" w:sz="4" w:space="0" w:color="000000"/>
              <w:bottom w:val="single" w:sz="24" w:space="0" w:color="auto"/>
              <w:right w:val="single" w:sz="4" w:space="0" w:color="auto"/>
            </w:tcBorders>
          </w:tcPr>
          <w:p w:rsidR="00F455D7" w:rsidRPr="00F455D7" w:rsidRDefault="00F455D7" w:rsidP="00F455D7">
            <w:pPr>
              <w:autoSpaceDE w:val="0"/>
              <w:autoSpaceDN w:val="0"/>
              <w:adjustRightInd w:val="0"/>
              <w:spacing w:after="200" w:line="276" w:lineRule="auto"/>
              <w:ind w:firstLine="0"/>
              <w:contextualSpacing/>
              <w:jc w:val="center"/>
              <w:outlineLvl w:val="1"/>
              <w:rPr>
                <w:rFonts w:eastAsia="Calibri"/>
                <w:lang w:eastAsia="en-US"/>
              </w:rPr>
            </w:pPr>
            <w:r w:rsidRPr="00F455D7">
              <w:rPr>
                <w:rFonts w:eastAsia="Calibri"/>
                <w:lang w:eastAsia="en-US"/>
              </w:rPr>
              <w:t>2015</w:t>
            </w:r>
          </w:p>
        </w:tc>
        <w:tc>
          <w:tcPr>
            <w:tcW w:w="938" w:type="dxa"/>
            <w:tcBorders>
              <w:top w:val="single" w:sz="4" w:space="0" w:color="auto"/>
              <w:left w:val="single" w:sz="4" w:space="0" w:color="auto"/>
              <w:bottom w:val="single" w:sz="24" w:space="0" w:color="auto"/>
              <w:right w:val="single" w:sz="4" w:space="0" w:color="000000"/>
            </w:tcBorders>
          </w:tcPr>
          <w:p w:rsidR="00F455D7" w:rsidRPr="00F455D7" w:rsidRDefault="00F455D7" w:rsidP="00F455D7">
            <w:pPr>
              <w:autoSpaceDE w:val="0"/>
              <w:autoSpaceDN w:val="0"/>
              <w:adjustRightInd w:val="0"/>
              <w:spacing w:after="200" w:line="276" w:lineRule="auto"/>
              <w:ind w:firstLine="0"/>
              <w:contextualSpacing/>
              <w:jc w:val="center"/>
              <w:outlineLvl w:val="1"/>
              <w:rPr>
                <w:rFonts w:eastAsia="Calibri"/>
                <w:b/>
                <w:lang w:eastAsia="en-US"/>
              </w:rPr>
            </w:pPr>
            <w:r w:rsidRPr="00F455D7">
              <w:rPr>
                <w:rFonts w:eastAsia="Calibri"/>
                <w:b/>
                <w:lang w:eastAsia="en-US"/>
              </w:rPr>
              <w:t>2016</w:t>
            </w:r>
          </w:p>
        </w:tc>
        <w:tc>
          <w:tcPr>
            <w:tcW w:w="1046" w:type="dxa"/>
            <w:tcBorders>
              <w:top w:val="single" w:sz="4" w:space="0" w:color="auto"/>
              <w:left w:val="single" w:sz="4" w:space="0" w:color="000000"/>
              <w:bottom w:val="single" w:sz="24" w:space="0" w:color="auto"/>
              <w:right w:val="single" w:sz="4" w:space="0" w:color="auto"/>
            </w:tcBorders>
          </w:tcPr>
          <w:p w:rsidR="00F455D7" w:rsidRPr="00F455D7" w:rsidRDefault="00F455D7" w:rsidP="00F455D7">
            <w:pPr>
              <w:autoSpaceDE w:val="0"/>
              <w:autoSpaceDN w:val="0"/>
              <w:adjustRightInd w:val="0"/>
              <w:spacing w:after="200" w:line="276" w:lineRule="auto"/>
              <w:ind w:firstLine="0"/>
              <w:contextualSpacing/>
              <w:jc w:val="center"/>
              <w:outlineLvl w:val="1"/>
              <w:rPr>
                <w:rFonts w:eastAsia="Calibri"/>
                <w:lang w:eastAsia="en-US"/>
              </w:rPr>
            </w:pPr>
            <w:r w:rsidRPr="00F455D7">
              <w:rPr>
                <w:rFonts w:eastAsia="Calibri"/>
                <w:lang w:eastAsia="en-US"/>
              </w:rPr>
              <w:t>2015</w:t>
            </w:r>
          </w:p>
        </w:tc>
        <w:tc>
          <w:tcPr>
            <w:tcW w:w="902" w:type="dxa"/>
            <w:tcBorders>
              <w:top w:val="single" w:sz="4" w:space="0" w:color="auto"/>
              <w:left w:val="single" w:sz="4" w:space="0" w:color="auto"/>
              <w:bottom w:val="single" w:sz="24" w:space="0" w:color="auto"/>
              <w:right w:val="single" w:sz="4" w:space="0" w:color="000000"/>
            </w:tcBorders>
          </w:tcPr>
          <w:p w:rsidR="00F455D7" w:rsidRPr="00F455D7" w:rsidRDefault="00F455D7" w:rsidP="00F455D7">
            <w:pPr>
              <w:autoSpaceDE w:val="0"/>
              <w:autoSpaceDN w:val="0"/>
              <w:adjustRightInd w:val="0"/>
              <w:spacing w:after="200" w:line="276" w:lineRule="auto"/>
              <w:ind w:firstLine="0"/>
              <w:contextualSpacing/>
              <w:jc w:val="center"/>
              <w:outlineLvl w:val="1"/>
              <w:rPr>
                <w:rFonts w:eastAsia="Calibri"/>
                <w:b/>
                <w:lang w:eastAsia="en-US"/>
              </w:rPr>
            </w:pPr>
            <w:r w:rsidRPr="00F455D7">
              <w:rPr>
                <w:rFonts w:eastAsia="Calibri"/>
                <w:b/>
                <w:lang w:eastAsia="en-US"/>
              </w:rPr>
              <w:t>2016</w:t>
            </w:r>
          </w:p>
        </w:tc>
        <w:tc>
          <w:tcPr>
            <w:tcW w:w="1110" w:type="dxa"/>
            <w:tcBorders>
              <w:top w:val="single" w:sz="4" w:space="0" w:color="auto"/>
              <w:left w:val="single" w:sz="4" w:space="0" w:color="000000"/>
              <w:bottom w:val="single" w:sz="24" w:space="0" w:color="auto"/>
              <w:right w:val="single" w:sz="4" w:space="0" w:color="auto"/>
            </w:tcBorders>
          </w:tcPr>
          <w:p w:rsidR="00F455D7" w:rsidRPr="00F455D7" w:rsidRDefault="00F455D7" w:rsidP="00F455D7">
            <w:pPr>
              <w:autoSpaceDE w:val="0"/>
              <w:autoSpaceDN w:val="0"/>
              <w:adjustRightInd w:val="0"/>
              <w:spacing w:after="200" w:line="276" w:lineRule="auto"/>
              <w:ind w:firstLine="0"/>
              <w:contextualSpacing/>
              <w:jc w:val="center"/>
              <w:outlineLvl w:val="1"/>
              <w:rPr>
                <w:rFonts w:eastAsia="Calibri"/>
                <w:lang w:eastAsia="en-US"/>
              </w:rPr>
            </w:pPr>
            <w:r w:rsidRPr="00F455D7">
              <w:rPr>
                <w:rFonts w:eastAsia="Calibri"/>
                <w:lang w:eastAsia="en-US"/>
              </w:rPr>
              <w:t>2015</w:t>
            </w:r>
          </w:p>
        </w:tc>
        <w:tc>
          <w:tcPr>
            <w:tcW w:w="1390" w:type="dxa"/>
            <w:tcBorders>
              <w:top w:val="single" w:sz="4" w:space="0" w:color="auto"/>
              <w:left w:val="single" w:sz="4" w:space="0" w:color="auto"/>
              <w:bottom w:val="single" w:sz="24" w:space="0" w:color="auto"/>
              <w:right w:val="single" w:sz="4" w:space="0" w:color="000000"/>
            </w:tcBorders>
          </w:tcPr>
          <w:p w:rsidR="00F455D7" w:rsidRPr="00F455D7" w:rsidRDefault="00F455D7" w:rsidP="00F455D7">
            <w:pPr>
              <w:autoSpaceDE w:val="0"/>
              <w:autoSpaceDN w:val="0"/>
              <w:adjustRightInd w:val="0"/>
              <w:spacing w:after="200" w:line="276" w:lineRule="auto"/>
              <w:ind w:firstLine="0"/>
              <w:contextualSpacing/>
              <w:jc w:val="center"/>
              <w:outlineLvl w:val="1"/>
              <w:rPr>
                <w:rFonts w:eastAsia="Calibri"/>
                <w:b/>
                <w:lang w:eastAsia="en-US"/>
              </w:rPr>
            </w:pPr>
            <w:r w:rsidRPr="00F455D7">
              <w:rPr>
                <w:rFonts w:eastAsia="Calibri"/>
                <w:b/>
                <w:lang w:eastAsia="en-US"/>
              </w:rPr>
              <w:t>2016</w:t>
            </w:r>
          </w:p>
        </w:tc>
      </w:tr>
      <w:tr w:rsidR="00F455D7" w:rsidRPr="00F455D7" w:rsidTr="00F455D7">
        <w:trPr>
          <w:trHeight w:val="328"/>
        </w:trPr>
        <w:tc>
          <w:tcPr>
            <w:tcW w:w="2914" w:type="dxa"/>
            <w:tcBorders>
              <w:top w:val="single" w:sz="24" w:space="0" w:color="auto"/>
              <w:left w:val="single" w:sz="4" w:space="0" w:color="000000"/>
              <w:bottom w:val="single" w:sz="4" w:space="0" w:color="000000"/>
              <w:right w:val="single" w:sz="4" w:space="0" w:color="000000"/>
            </w:tcBorders>
            <w:hideMark/>
          </w:tcPr>
          <w:p w:rsidR="00F455D7" w:rsidRPr="00F455D7" w:rsidRDefault="00F455D7" w:rsidP="00F455D7">
            <w:pPr>
              <w:jc w:val="center"/>
            </w:pPr>
            <w:r w:rsidRPr="00F455D7">
              <w:t>предупреждение</w:t>
            </w:r>
          </w:p>
        </w:tc>
        <w:tc>
          <w:tcPr>
            <w:tcW w:w="1022" w:type="dxa"/>
            <w:tcBorders>
              <w:top w:val="single" w:sz="24" w:space="0" w:color="auto"/>
              <w:left w:val="single" w:sz="4" w:space="0" w:color="000000"/>
              <w:bottom w:val="single" w:sz="4" w:space="0" w:color="000000"/>
              <w:right w:val="single" w:sz="4" w:space="0" w:color="auto"/>
            </w:tcBorders>
          </w:tcPr>
          <w:p w:rsidR="00F455D7" w:rsidRPr="00F455D7" w:rsidRDefault="00F455D7" w:rsidP="00F455D7">
            <w:pPr>
              <w:autoSpaceDE w:val="0"/>
              <w:autoSpaceDN w:val="0"/>
              <w:adjustRightInd w:val="0"/>
              <w:spacing w:after="200" w:line="276" w:lineRule="auto"/>
              <w:ind w:firstLine="0"/>
              <w:contextualSpacing/>
              <w:jc w:val="center"/>
              <w:outlineLvl w:val="1"/>
              <w:rPr>
                <w:rFonts w:eastAsia="Calibri"/>
                <w:lang w:eastAsia="en-US"/>
              </w:rPr>
            </w:pPr>
            <w:r w:rsidRPr="00F455D7">
              <w:rPr>
                <w:rFonts w:eastAsia="Calibri"/>
                <w:lang w:eastAsia="en-US"/>
              </w:rPr>
              <w:t>1</w:t>
            </w:r>
          </w:p>
        </w:tc>
        <w:tc>
          <w:tcPr>
            <w:tcW w:w="938" w:type="dxa"/>
            <w:tcBorders>
              <w:top w:val="single" w:sz="24" w:space="0" w:color="auto"/>
              <w:left w:val="single" w:sz="4" w:space="0" w:color="auto"/>
              <w:bottom w:val="single" w:sz="4" w:space="0" w:color="000000"/>
              <w:right w:val="single" w:sz="4" w:space="0" w:color="000000"/>
            </w:tcBorders>
          </w:tcPr>
          <w:p w:rsidR="00F455D7" w:rsidRPr="00F455D7" w:rsidRDefault="00F455D7" w:rsidP="00F455D7">
            <w:pPr>
              <w:autoSpaceDE w:val="0"/>
              <w:autoSpaceDN w:val="0"/>
              <w:adjustRightInd w:val="0"/>
              <w:spacing w:after="200" w:line="276" w:lineRule="auto"/>
              <w:ind w:firstLine="0"/>
              <w:contextualSpacing/>
              <w:jc w:val="center"/>
              <w:outlineLvl w:val="1"/>
              <w:rPr>
                <w:rFonts w:eastAsia="Calibri"/>
                <w:b/>
                <w:lang w:eastAsia="en-US"/>
              </w:rPr>
            </w:pPr>
            <w:r w:rsidRPr="00F455D7">
              <w:rPr>
                <w:rFonts w:eastAsia="Calibri"/>
                <w:b/>
                <w:lang w:eastAsia="en-US"/>
              </w:rPr>
              <w:t>3</w:t>
            </w:r>
          </w:p>
        </w:tc>
        <w:tc>
          <w:tcPr>
            <w:tcW w:w="1046" w:type="dxa"/>
            <w:tcBorders>
              <w:top w:val="single" w:sz="24" w:space="0" w:color="auto"/>
              <w:left w:val="single" w:sz="4" w:space="0" w:color="000000"/>
              <w:bottom w:val="single" w:sz="4" w:space="0" w:color="000000"/>
              <w:right w:val="single" w:sz="4" w:space="0" w:color="auto"/>
            </w:tcBorders>
          </w:tcPr>
          <w:p w:rsidR="00F455D7" w:rsidRPr="00F455D7" w:rsidRDefault="00F455D7" w:rsidP="00F455D7">
            <w:pPr>
              <w:autoSpaceDE w:val="0"/>
              <w:autoSpaceDN w:val="0"/>
              <w:adjustRightInd w:val="0"/>
              <w:spacing w:after="200" w:line="276" w:lineRule="auto"/>
              <w:ind w:firstLine="0"/>
              <w:contextualSpacing/>
              <w:jc w:val="center"/>
              <w:outlineLvl w:val="1"/>
              <w:rPr>
                <w:rFonts w:eastAsia="Calibri"/>
                <w:lang w:eastAsia="en-US"/>
              </w:rPr>
            </w:pPr>
            <w:r w:rsidRPr="00F455D7">
              <w:rPr>
                <w:rFonts w:eastAsia="Calibri"/>
                <w:lang w:eastAsia="en-US"/>
              </w:rPr>
              <w:t>0</w:t>
            </w:r>
          </w:p>
        </w:tc>
        <w:tc>
          <w:tcPr>
            <w:tcW w:w="902" w:type="dxa"/>
            <w:tcBorders>
              <w:top w:val="single" w:sz="24" w:space="0" w:color="auto"/>
              <w:left w:val="single" w:sz="4" w:space="0" w:color="auto"/>
              <w:bottom w:val="single" w:sz="4" w:space="0" w:color="000000"/>
              <w:right w:val="single" w:sz="4" w:space="0" w:color="000000"/>
            </w:tcBorders>
          </w:tcPr>
          <w:p w:rsidR="00F455D7" w:rsidRPr="00F455D7" w:rsidRDefault="00F455D7" w:rsidP="00F455D7">
            <w:pPr>
              <w:autoSpaceDE w:val="0"/>
              <w:autoSpaceDN w:val="0"/>
              <w:adjustRightInd w:val="0"/>
              <w:spacing w:after="200" w:line="276" w:lineRule="auto"/>
              <w:ind w:firstLine="0"/>
              <w:contextualSpacing/>
              <w:jc w:val="center"/>
              <w:outlineLvl w:val="1"/>
              <w:rPr>
                <w:rFonts w:eastAsia="Calibri"/>
                <w:b/>
                <w:lang w:eastAsia="en-US"/>
              </w:rPr>
            </w:pPr>
            <w:r w:rsidRPr="00F455D7">
              <w:rPr>
                <w:rFonts w:eastAsia="Calibri"/>
                <w:b/>
                <w:lang w:eastAsia="en-US"/>
              </w:rPr>
              <w:t>3</w:t>
            </w:r>
          </w:p>
        </w:tc>
        <w:tc>
          <w:tcPr>
            <w:tcW w:w="1110" w:type="dxa"/>
            <w:tcBorders>
              <w:top w:val="single" w:sz="24" w:space="0" w:color="auto"/>
              <w:left w:val="single" w:sz="4" w:space="0" w:color="000000"/>
              <w:bottom w:val="single" w:sz="4" w:space="0" w:color="000000"/>
              <w:right w:val="single" w:sz="4" w:space="0" w:color="auto"/>
            </w:tcBorders>
          </w:tcPr>
          <w:p w:rsidR="00F455D7" w:rsidRPr="00F455D7" w:rsidRDefault="00F455D7" w:rsidP="00F455D7">
            <w:pPr>
              <w:autoSpaceDE w:val="0"/>
              <w:autoSpaceDN w:val="0"/>
              <w:adjustRightInd w:val="0"/>
              <w:spacing w:after="200" w:line="276" w:lineRule="auto"/>
              <w:ind w:firstLine="0"/>
              <w:contextualSpacing/>
              <w:jc w:val="center"/>
              <w:outlineLvl w:val="1"/>
              <w:rPr>
                <w:rFonts w:eastAsia="Calibri"/>
                <w:lang w:eastAsia="en-US"/>
              </w:rPr>
            </w:pPr>
            <w:r w:rsidRPr="00F455D7">
              <w:rPr>
                <w:rFonts w:eastAsia="Calibri"/>
                <w:lang w:eastAsia="en-US"/>
              </w:rPr>
              <w:t>1</w:t>
            </w:r>
          </w:p>
        </w:tc>
        <w:tc>
          <w:tcPr>
            <w:tcW w:w="1390" w:type="dxa"/>
            <w:tcBorders>
              <w:top w:val="single" w:sz="24" w:space="0" w:color="auto"/>
              <w:left w:val="single" w:sz="4" w:space="0" w:color="auto"/>
              <w:bottom w:val="single" w:sz="4" w:space="0" w:color="000000"/>
              <w:right w:val="single" w:sz="4" w:space="0" w:color="000000"/>
            </w:tcBorders>
          </w:tcPr>
          <w:p w:rsidR="00F455D7" w:rsidRPr="00F455D7" w:rsidRDefault="00F455D7" w:rsidP="00F455D7">
            <w:pPr>
              <w:autoSpaceDE w:val="0"/>
              <w:autoSpaceDN w:val="0"/>
              <w:adjustRightInd w:val="0"/>
              <w:spacing w:after="200" w:line="276" w:lineRule="auto"/>
              <w:ind w:firstLine="0"/>
              <w:contextualSpacing/>
              <w:jc w:val="center"/>
              <w:outlineLvl w:val="1"/>
              <w:rPr>
                <w:rFonts w:eastAsia="Calibri"/>
                <w:b/>
                <w:lang w:eastAsia="en-US"/>
              </w:rPr>
            </w:pPr>
            <w:r w:rsidRPr="00F455D7">
              <w:rPr>
                <w:rFonts w:eastAsia="Calibri"/>
                <w:b/>
                <w:lang w:eastAsia="en-US"/>
              </w:rPr>
              <w:t>0</w:t>
            </w:r>
          </w:p>
        </w:tc>
      </w:tr>
      <w:tr w:rsidR="00F455D7" w:rsidRPr="00F455D7" w:rsidTr="00F455D7">
        <w:tc>
          <w:tcPr>
            <w:tcW w:w="2914" w:type="dxa"/>
            <w:tcBorders>
              <w:top w:val="single" w:sz="4" w:space="0" w:color="000000"/>
              <w:left w:val="single" w:sz="4" w:space="0" w:color="000000"/>
              <w:bottom w:val="single" w:sz="4" w:space="0" w:color="000000"/>
              <w:right w:val="single" w:sz="4" w:space="0" w:color="000000"/>
            </w:tcBorders>
            <w:hideMark/>
          </w:tcPr>
          <w:p w:rsidR="00F455D7" w:rsidRPr="00F455D7" w:rsidRDefault="00F455D7" w:rsidP="00F455D7">
            <w:pPr>
              <w:jc w:val="center"/>
            </w:pPr>
            <w:r w:rsidRPr="00F455D7">
              <w:t>административный штраф</w:t>
            </w:r>
          </w:p>
        </w:tc>
        <w:tc>
          <w:tcPr>
            <w:tcW w:w="1022" w:type="dxa"/>
            <w:tcBorders>
              <w:top w:val="single" w:sz="4" w:space="0" w:color="000000"/>
              <w:left w:val="single" w:sz="4" w:space="0" w:color="000000"/>
              <w:bottom w:val="single" w:sz="4" w:space="0" w:color="000000"/>
              <w:right w:val="single" w:sz="4" w:space="0" w:color="auto"/>
            </w:tcBorders>
          </w:tcPr>
          <w:p w:rsidR="00F455D7" w:rsidRPr="00F455D7" w:rsidRDefault="00F455D7" w:rsidP="00F455D7">
            <w:pPr>
              <w:autoSpaceDE w:val="0"/>
              <w:autoSpaceDN w:val="0"/>
              <w:adjustRightInd w:val="0"/>
              <w:spacing w:after="200" w:line="276" w:lineRule="auto"/>
              <w:ind w:firstLine="0"/>
              <w:contextualSpacing/>
              <w:jc w:val="center"/>
              <w:outlineLvl w:val="1"/>
              <w:rPr>
                <w:rFonts w:eastAsia="Calibri"/>
                <w:lang w:eastAsia="en-US"/>
              </w:rPr>
            </w:pPr>
            <w:r w:rsidRPr="00F455D7">
              <w:rPr>
                <w:rFonts w:eastAsia="Calibri"/>
                <w:lang w:eastAsia="en-US"/>
              </w:rPr>
              <w:t>29</w:t>
            </w:r>
          </w:p>
        </w:tc>
        <w:tc>
          <w:tcPr>
            <w:tcW w:w="938" w:type="dxa"/>
            <w:tcBorders>
              <w:top w:val="single" w:sz="4" w:space="0" w:color="000000"/>
              <w:left w:val="single" w:sz="4" w:space="0" w:color="auto"/>
              <w:bottom w:val="single" w:sz="4" w:space="0" w:color="000000"/>
              <w:right w:val="single" w:sz="4" w:space="0" w:color="000000"/>
            </w:tcBorders>
          </w:tcPr>
          <w:p w:rsidR="00F455D7" w:rsidRPr="00F455D7" w:rsidRDefault="00F455D7" w:rsidP="00F455D7">
            <w:pPr>
              <w:autoSpaceDE w:val="0"/>
              <w:autoSpaceDN w:val="0"/>
              <w:adjustRightInd w:val="0"/>
              <w:spacing w:after="200" w:line="276" w:lineRule="auto"/>
              <w:ind w:firstLine="0"/>
              <w:contextualSpacing/>
              <w:jc w:val="center"/>
              <w:outlineLvl w:val="1"/>
              <w:rPr>
                <w:rFonts w:eastAsia="Calibri"/>
                <w:b/>
                <w:lang w:eastAsia="en-US"/>
              </w:rPr>
            </w:pPr>
            <w:r w:rsidRPr="00F455D7">
              <w:rPr>
                <w:rFonts w:eastAsia="Calibri"/>
                <w:b/>
                <w:lang w:eastAsia="en-US"/>
              </w:rPr>
              <w:t>46</w:t>
            </w:r>
          </w:p>
        </w:tc>
        <w:tc>
          <w:tcPr>
            <w:tcW w:w="1046" w:type="dxa"/>
            <w:tcBorders>
              <w:top w:val="single" w:sz="4" w:space="0" w:color="000000"/>
              <w:left w:val="single" w:sz="4" w:space="0" w:color="000000"/>
              <w:bottom w:val="single" w:sz="4" w:space="0" w:color="000000"/>
              <w:right w:val="single" w:sz="4" w:space="0" w:color="auto"/>
            </w:tcBorders>
          </w:tcPr>
          <w:p w:rsidR="00F455D7" w:rsidRPr="00F455D7" w:rsidRDefault="00F455D7" w:rsidP="00F455D7">
            <w:pPr>
              <w:autoSpaceDE w:val="0"/>
              <w:autoSpaceDN w:val="0"/>
              <w:adjustRightInd w:val="0"/>
              <w:spacing w:after="200" w:line="276" w:lineRule="auto"/>
              <w:ind w:firstLine="0"/>
              <w:contextualSpacing/>
              <w:jc w:val="center"/>
              <w:outlineLvl w:val="1"/>
              <w:rPr>
                <w:rFonts w:eastAsia="Calibri"/>
                <w:lang w:eastAsia="en-US"/>
              </w:rPr>
            </w:pPr>
            <w:r w:rsidRPr="00F455D7">
              <w:rPr>
                <w:rFonts w:eastAsia="Calibri"/>
                <w:lang w:eastAsia="en-US"/>
              </w:rPr>
              <w:t>21</w:t>
            </w:r>
          </w:p>
        </w:tc>
        <w:tc>
          <w:tcPr>
            <w:tcW w:w="902" w:type="dxa"/>
            <w:tcBorders>
              <w:top w:val="single" w:sz="4" w:space="0" w:color="000000"/>
              <w:left w:val="single" w:sz="4" w:space="0" w:color="auto"/>
              <w:bottom w:val="single" w:sz="4" w:space="0" w:color="000000"/>
              <w:right w:val="single" w:sz="4" w:space="0" w:color="000000"/>
            </w:tcBorders>
          </w:tcPr>
          <w:p w:rsidR="00F455D7" w:rsidRPr="00F455D7" w:rsidRDefault="00F455D7" w:rsidP="00F455D7">
            <w:pPr>
              <w:autoSpaceDE w:val="0"/>
              <w:autoSpaceDN w:val="0"/>
              <w:adjustRightInd w:val="0"/>
              <w:spacing w:after="200" w:line="276" w:lineRule="auto"/>
              <w:ind w:firstLine="0"/>
              <w:contextualSpacing/>
              <w:jc w:val="center"/>
              <w:outlineLvl w:val="1"/>
              <w:rPr>
                <w:rFonts w:eastAsia="Calibri"/>
                <w:b/>
                <w:lang w:eastAsia="en-US"/>
              </w:rPr>
            </w:pPr>
            <w:r w:rsidRPr="00F455D7">
              <w:rPr>
                <w:rFonts w:eastAsia="Calibri"/>
                <w:b/>
                <w:lang w:eastAsia="en-US"/>
              </w:rPr>
              <w:t>18</w:t>
            </w:r>
          </w:p>
        </w:tc>
        <w:tc>
          <w:tcPr>
            <w:tcW w:w="1110" w:type="dxa"/>
            <w:tcBorders>
              <w:top w:val="single" w:sz="4" w:space="0" w:color="000000"/>
              <w:left w:val="single" w:sz="4" w:space="0" w:color="000000"/>
              <w:bottom w:val="single" w:sz="4" w:space="0" w:color="000000"/>
              <w:right w:val="single" w:sz="4" w:space="0" w:color="auto"/>
            </w:tcBorders>
          </w:tcPr>
          <w:p w:rsidR="00F455D7" w:rsidRPr="00F455D7" w:rsidRDefault="00F455D7" w:rsidP="00F455D7">
            <w:pPr>
              <w:autoSpaceDE w:val="0"/>
              <w:autoSpaceDN w:val="0"/>
              <w:adjustRightInd w:val="0"/>
              <w:spacing w:after="200" w:line="276" w:lineRule="auto"/>
              <w:ind w:firstLine="0"/>
              <w:contextualSpacing/>
              <w:jc w:val="center"/>
              <w:outlineLvl w:val="1"/>
              <w:rPr>
                <w:rFonts w:eastAsia="Calibri"/>
                <w:lang w:eastAsia="en-US"/>
              </w:rPr>
            </w:pPr>
            <w:r w:rsidRPr="00F455D7">
              <w:rPr>
                <w:rFonts w:eastAsia="Calibri"/>
                <w:lang w:eastAsia="en-US"/>
              </w:rPr>
              <w:t>8</w:t>
            </w:r>
          </w:p>
        </w:tc>
        <w:tc>
          <w:tcPr>
            <w:tcW w:w="1390" w:type="dxa"/>
            <w:tcBorders>
              <w:top w:val="single" w:sz="4" w:space="0" w:color="000000"/>
              <w:left w:val="single" w:sz="4" w:space="0" w:color="auto"/>
              <w:bottom w:val="single" w:sz="4" w:space="0" w:color="000000"/>
              <w:right w:val="single" w:sz="4" w:space="0" w:color="000000"/>
            </w:tcBorders>
          </w:tcPr>
          <w:p w:rsidR="00F455D7" w:rsidRPr="00F455D7" w:rsidRDefault="00F455D7" w:rsidP="00F455D7">
            <w:pPr>
              <w:autoSpaceDE w:val="0"/>
              <w:autoSpaceDN w:val="0"/>
              <w:adjustRightInd w:val="0"/>
              <w:spacing w:after="200" w:line="276" w:lineRule="auto"/>
              <w:ind w:firstLine="0"/>
              <w:contextualSpacing/>
              <w:jc w:val="center"/>
              <w:outlineLvl w:val="1"/>
              <w:rPr>
                <w:rFonts w:eastAsia="Calibri"/>
                <w:b/>
                <w:lang w:eastAsia="en-US"/>
              </w:rPr>
            </w:pPr>
            <w:r w:rsidRPr="00F455D7">
              <w:rPr>
                <w:rFonts w:eastAsia="Calibri"/>
                <w:b/>
                <w:lang w:eastAsia="en-US"/>
              </w:rPr>
              <w:t>28</w:t>
            </w:r>
          </w:p>
        </w:tc>
      </w:tr>
    </w:tbl>
    <w:p w:rsidR="00F455D7" w:rsidRPr="00F455D7" w:rsidRDefault="00F455D7" w:rsidP="00F455D7">
      <w:pPr>
        <w:autoSpaceDE w:val="0"/>
        <w:autoSpaceDN w:val="0"/>
        <w:adjustRightInd w:val="0"/>
        <w:spacing w:after="200" w:line="276" w:lineRule="auto"/>
        <w:ind w:left="709" w:firstLine="0"/>
        <w:contextualSpacing/>
        <w:outlineLvl w:val="1"/>
        <w:rPr>
          <w:rFonts w:eastAsiaTheme="minorEastAsia"/>
          <w:sz w:val="28"/>
          <w:szCs w:val="28"/>
        </w:rPr>
      </w:pPr>
    </w:p>
    <w:p w:rsidR="00F455D7" w:rsidRPr="00F455D7" w:rsidRDefault="00F455D7" w:rsidP="00F455D7">
      <w:pPr>
        <w:autoSpaceDE w:val="0"/>
        <w:autoSpaceDN w:val="0"/>
        <w:adjustRightInd w:val="0"/>
        <w:ind w:firstLine="709"/>
        <w:contextualSpacing/>
        <w:outlineLvl w:val="1"/>
        <w:rPr>
          <w:rFonts w:eastAsiaTheme="minorEastAsia"/>
          <w:sz w:val="28"/>
          <w:szCs w:val="28"/>
        </w:rPr>
      </w:pPr>
      <w:r w:rsidRPr="00F455D7">
        <w:rPr>
          <w:rFonts w:eastAsiaTheme="minorEastAsia"/>
          <w:sz w:val="28"/>
          <w:szCs w:val="28"/>
        </w:rPr>
        <w:t>Таким образом, в 2016 году увеличилось количество наложенных</w:t>
      </w:r>
      <w:r w:rsidR="00D90C5D">
        <w:rPr>
          <w:rFonts w:eastAsiaTheme="minorEastAsia"/>
          <w:sz w:val="28"/>
          <w:szCs w:val="28"/>
        </w:rPr>
        <w:t xml:space="preserve">   административных штрафов, причем, большая их часть (60%) </w:t>
      </w:r>
      <w:r w:rsidRPr="00F455D7">
        <w:rPr>
          <w:rFonts w:eastAsiaTheme="minorEastAsia"/>
          <w:sz w:val="28"/>
          <w:szCs w:val="28"/>
        </w:rPr>
        <w:t>наложена при проведении внеплановых контрольных мероприятий. По сравнению с 20</w:t>
      </w:r>
      <w:r w:rsidR="00D90C5D">
        <w:rPr>
          <w:rFonts w:eastAsiaTheme="minorEastAsia"/>
          <w:sz w:val="28"/>
          <w:szCs w:val="28"/>
        </w:rPr>
        <w:t>15 годом увеличило</w:t>
      </w:r>
      <w:r w:rsidRPr="00F455D7">
        <w:rPr>
          <w:rFonts w:eastAsiaTheme="minorEastAsia"/>
          <w:sz w:val="28"/>
          <w:szCs w:val="28"/>
        </w:rPr>
        <w:t>сь количество административных наказаний, наложенных в результате внеплановых проверок.</w:t>
      </w:r>
    </w:p>
    <w:p w:rsidR="00F455D7" w:rsidRPr="00F455D7" w:rsidRDefault="00F455D7" w:rsidP="00F455D7">
      <w:pPr>
        <w:autoSpaceDE w:val="0"/>
        <w:autoSpaceDN w:val="0"/>
        <w:adjustRightInd w:val="0"/>
        <w:ind w:firstLine="709"/>
        <w:contextualSpacing/>
        <w:outlineLvl w:val="1"/>
        <w:rPr>
          <w:rFonts w:eastAsiaTheme="minorEastAsia"/>
          <w:sz w:val="28"/>
          <w:szCs w:val="28"/>
        </w:rPr>
      </w:pPr>
      <w:r w:rsidRPr="00F455D7">
        <w:rPr>
          <w:rFonts w:eastAsiaTheme="minorEastAsia"/>
          <w:sz w:val="28"/>
          <w:szCs w:val="28"/>
        </w:rPr>
        <w:t>В судебном порядке и в порядке рассмотрения дел руководителем Территориального органа наложено администра</w:t>
      </w:r>
      <w:r w:rsidR="00D90C5D">
        <w:rPr>
          <w:rFonts w:eastAsiaTheme="minorEastAsia"/>
          <w:sz w:val="28"/>
          <w:szCs w:val="28"/>
        </w:rPr>
        <w:t xml:space="preserve">тивных штрафов на сумму </w:t>
      </w:r>
      <w:r w:rsidR="00D90C5D" w:rsidRPr="000D1B58">
        <w:rPr>
          <w:rFonts w:eastAsiaTheme="minorEastAsia"/>
          <w:b/>
          <w:sz w:val="28"/>
          <w:szCs w:val="28"/>
        </w:rPr>
        <w:t xml:space="preserve">712 </w:t>
      </w:r>
      <w:r w:rsidR="00D90C5D">
        <w:rPr>
          <w:rFonts w:eastAsiaTheme="minorEastAsia"/>
          <w:sz w:val="28"/>
          <w:szCs w:val="28"/>
        </w:rPr>
        <w:t>тысяч</w:t>
      </w:r>
      <w:r w:rsidRPr="00F455D7">
        <w:rPr>
          <w:rFonts w:eastAsiaTheme="minorEastAsia"/>
          <w:sz w:val="28"/>
          <w:szCs w:val="28"/>
        </w:rPr>
        <w:t xml:space="preserve"> рублей (277 </w:t>
      </w:r>
      <w:r w:rsidR="00D90C5D">
        <w:rPr>
          <w:rFonts w:eastAsiaTheme="minorEastAsia"/>
          <w:sz w:val="28"/>
          <w:szCs w:val="28"/>
        </w:rPr>
        <w:t>тысяч</w:t>
      </w:r>
      <w:r w:rsidRPr="00F455D7">
        <w:rPr>
          <w:rFonts w:eastAsiaTheme="minorEastAsia"/>
          <w:sz w:val="28"/>
          <w:szCs w:val="28"/>
        </w:rPr>
        <w:t xml:space="preserve"> рублей в 2015 году). </w:t>
      </w:r>
    </w:p>
    <w:p w:rsidR="00F455D7" w:rsidRPr="00F455D7" w:rsidRDefault="00F455D7" w:rsidP="00F455D7">
      <w:pPr>
        <w:autoSpaceDE w:val="0"/>
        <w:autoSpaceDN w:val="0"/>
        <w:adjustRightInd w:val="0"/>
        <w:spacing w:line="276" w:lineRule="auto"/>
        <w:ind w:firstLine="0"/>
        <w:contextualSpacing/>
        <w:jc w:val="right"/>
        <w:outlineLvl w:val="1"/>
        <w:rPr>
          <w:sz w:val="28"/>
          <w:szCs w:val="28"/>
        </w:rPr>
      </w:pPr>
    </w:p>
    <w:p w:rsidR="00F455D7" w:rsidRPr="00F455D7" w:rsidRDefault="00F455D7" w:rsidP="00F455D7">
      <w:pPr>
        <w:autoSpaceDE w:val="0"/>
        <w:autoSpaceDN w:val="0"/>
        <w:adjustRightInd w:val="0"/>
        <w:spacing w:line="276" w:lineRule="auto"/>
        <w:ind w:firstLine="0"/>
        <w:contextualSpacing/>
        <w:jc w:val="right"/>
        <w:outlineLvl w:val="1"/>
        <w:rPr>
          <w:sz w:val="28"/>
          <w:szCs w:val="28"/>
        </w:rPr>
      </w:pPr>
    </w:p>
    <w:p w:rsidR="00F455D7" w:rsidRPr="003D4817" w:rsidRDefault="00F455D7" w:rsidP="00F455D7">
      <w:pPr>
        <w:autoSpaceDE w:val="0"/>
        <w:autoSpaceDN w:val="0"/>
        <w:adjustRightInd w:val="0"/>
        <w:spacing w:line="276" w:lineRule="auto"/>
        <w:ind w:firstLine="0"/>
        <w:contextualSpacing/>
        <w:jc w:val="center"/>
        <w:outlineLvl w:val="1"/>
        <w:rPr>
          <w:rFonts w:eastAsiaTheme="minorEastAsia"/>
        </w:rPr>
      </w:pPr>
      <w:r w:rsidRPr="00F455D7">
        <w:rPr>
          <w:sz w:val="28"/>
          <w:szCs w:val="28"/>
        </w:rPr>
        <w:t xml:space="preserve">   </w:t>
      </w:r>
      <w:r w:rsidRPr="00F455D7">
        <w:rPr>
          <w:i/>
          <w:sz w:val="28"/>
          <w:szCs w:val="28"/>
        </w:rPr>
        <w:t xml:space="preserve"> </w:t>
      </w:r>
      <w:r w:rsidR="00D90C5D" w:rsidRPr="003D4817">
        <w:rPr>
          <w:rFonts w:eastAsiaTheme="minorEastAsia"/>
        </w:rPr>
        <w:t xml:space="preserve">Сведения о </w:t>
      </w:r>
      <w:r w:rsidRPr="003D4817">
        <w:rPr>
          <w:rFonts w:eastAsiaTheme="minorEastAsia"/>
        </w:rPr>
        <w:t>наложенных административных штрафах в 2015-2016 годах в отношении должностных лиц, юридических лиц и индивидуальных предпринимателей</w:t>
      </w:r>
    </w:p>
    <w:p w:rsidR="00D90C5D" w:rsidRDefault="00D90C5D" w:rsidP="00F455D7">
      <w:pPr>
        <w:autoSpaceDE w:val="0"/>
        <w:autoSpaceDN w:val="0"/>
        <w:adjustRightInd w:val="0"/>
        <w:spacing w:line="276" w:lineRule="auto"/>
        <w:ind w:firstLine="0"/>
        <w:contextualSpacing/>
        <w:jc w:val="center"/>
        <w:outlineLvl w:val="1"/>
        <w:rPr>
          <w:rFonts w:eastAsiaTheme="minorEastAsia"/>
          <w:sz w:val="28"/>
          <w:szCs w:val="28"/>
        </w:rPr>
      </w:pPr>
    </w:p>
    <w:p w:rsidR="00413506" w:rsidRPr="003D4817" w:rsidRDefault="00413506" w:rsidP="00F455D7">
      <w:pPr>
        <w:autoSpaceDE w:val="0"/>
        <w:autoSpaceDN w:val="0"/>
        <w:adjustRightInd w:val="0"/>
        <w:spacing w:line="276" w:lineRule="auto"/>
        <w:ind w:firstLine="0"/>
        <w:contextualSpacing/>
        <w:jc w:val="center"/>
        <w:outlineLvl w:val="1"/>
        <w:rPr>
          <w:rFonts w:eastAsiaTheme="minorEastAsia"/>
          <w:sz w:val="28"/>
          <w:szCs w:val="28"/>
        </w:rPr>
      </w:pPr>
    </w:p>
    <w:tbl>
      <w:tblPr>
        <w:tblStyle w:val="21"/>
        <w:tblW w:w="9529" w:type="dxa"/>
        <w:tblLayout w:type="fixed"/>
        <w:tblLook w:val="04A0" w:firstRow="1" w:lastRow="0" w:firstColumn="1" w:lastColumn="0" w:noHBand="0" w:noVBand="1"/>
      </w:tblPr>
      <w:tblGrid>
        <w:gridCol w:w="2864"/>
        <w:gridCol w:w="1174"/>
        <w:gridCol w:w="1047"/>
        <w:gridCol w:w="1080"/>
        <w:gridCol w:w="1025"/>
        <w:gridCol w:w="1196"/>
        <w:gridCol w:w="1143"/>
      </w:tblGrid>
      <w:tr w:rsidR="00F455D7" w:rsidRPr="00F455D7" w:rsidTr="00F455D7">
        <w:trPr>
          <w:trHeight w:val="633"/>
        </w:trPr>
        <w:tc>
          <w:tcPr>
            <w:tcW w:w="2864" w:type="dxa"/>
            <w:vMerge w:val="restart"/>
            <w:tcBorders>
              <w:top w:val="single" w:sz="4" w:space="0" w:color="auto"/>
              <w:left w:val="single" w:sz="4" w:space="0" w:color="auto"/>
              <w:right w:val="single" w:sz="4" w:space="0" w:color="auto"/>
            </w:tcBorders>
            <w:hideMark/>
          </w:tcPr>
          <w:p w:rsidR="00F455D7" w:rsidRPr="00F455D7" w:rsidRDefault="00F455D7" w:rsidP="00F455D7">
            <w:pPr>
              <w:ind w:firstLine="0"/>
              <w:jc w:val="center"/>
              <w:outlineLvl w:val="1"/>
              <w:rPr>
                <w:sz w:val="22"/>
                <w:szCs w:val="22"/>
              </w:rPr>
            </w:pPr>
            <w:r w:rsidRPr="00F455D7">
              <w:rPr>
                <w:sz w:val="22"/>
                <w:szCs w:val="22"/>
              </w:rPr>
              <w:t>Административный штраф в отношении:</w:t>
            </w:r>
          </w:p>
        </w:tc>
        <w:tc>
          <w:tcPr>
            <w:tcW w:w="2221" w:type="dxa"/>
            <w:gridSpan w:val="2"/>
            <w:tcBorders>
              <w:top w:val="single" w:sz="4" w:space="0" w:color="auto"/>
              <w:left w:val="single" w:sz="4" w:space="0" w:color="auto"/>
              <w:bottom w:val="single" w:sz="4" w:space="0" w:color="auto"/>
              <w:right w:val="single" w:sz="4" w:space="0" w:color="auto"/>
            </w:tcBorders>
            <w:hideMark/>
          </w:tcPr>
          <w:p w:rsidR="00F455D7" w:rsidRPr="00F455D7" w:rsidRDefault="00F455D7" w:rsidP="00F455D7">
            <w:pPr>
              <w:ind w:firstLine="0"/>
              <w:jc w:val="center"/>
              <w:outlineLvl w:val="1"/>
              <w:rPr>
                <w:sz w:val="22"/>
                <w:szCs w:val="22"/>
              </w:rPr>
            </w:pPr>
            <w:r w:rsidRPr="00F455D7">
              <w:rPr>
                <w:sz w:val="22"/>
                <w:szCs w:val="22"/>
              </w:rPr>
              <w:t>Общая сумма</w:t>
            </w:r>
          </w:p>
          <w:p w:rsidR="00F455D7" w:rsidRPr="00F455D7" w:rsidRDefault="00F455D7" w:rsidP="00F455D7">
            <w:pPr>
              <w:ind w:firstLine="0"/>
              <w:jc w:val="center"/>
              <w:outlineLvl w:val="1"/>
              <w:rPr>
                <w:sz w:val="22"/>
                <w:szCs w:val="22"/>
              </w:rPr>
            </w:pPr>
            <w:r w:rsidRPr="00F455D7">
              <w:rPr>
                <w:sz w:val="22"/>
                <w:szCs w:val="22"/>
              </w:rPr>
              <w:t>(тыс. руб.)</w:t>
            </w:r>
          </w:p>
        </w:tc>
        <w:tc>
          <w:tcPr>
            <w:tcW w:w="2104" w:type="dxa"/>
            <w:gridSpan w:val="2"/>
            <w:tcBorders>
              <w:top w:val="single" w:sz="4" w:space="0" w:color="auto"/>
              <w:left w:val="single" w:sz="4" w:space="0" w:color="auto"/>
              <w:bottom w:val="single" w:sz="4" w:space="0" w:color="auto"/>
              <w:right w:val="single" w:sz="4" w:space="0" w:color="auto"/>
            </w:tcBorders>
            <w:hideMark/>
          </w:tcPr>
          <w:p w:rsidR="00F455D7" w:rsidRPr="00F455D7" w:rsidRDefault="00F455D7" w:rsidP="00F455D7">
            <w:pPr>
              <w:ind w:firstLine="0"/>
              <w:jc w:val="center"/>
              <w:outlineLvl w:val="1"/>
              <w:rPr>
                <w:sz w:val="22"/>
                <w:szCs w:val="22"/>
              </w:rPr>
            </w:pPr>
            <w:r w:rsidRPr="00F455D7">
              <w:rPr>
                <w:sz w:val="22"/>
                <w:szCs w:val="22"/>
              </w:rPr>
              <w:t>Плановая проверка</w:t>
            </w:r>
          </w:p>
        </w:tc>
        <w:tc>
          <w:tcPr>
            <w:tcW w:w="2338" w:type="dxa"/>
            <w:gridSpan w:val="2"/>
            <w:tcBorders>
              <w:top w:val="single" w:sz="4" w:space="0" w:color="auto"/>
              <w:left w:val="single" w:sz="4" w:space="0" w:color="auto"/>
              <w:bottom w:val="single" w:sz="4" w:space="0" w:color="auto"/>
              <w:right w:val="single" w:sz="4" w:space="0" w:color="auto"/>
            </w:tcBorders>
            <w:hideMark/>
          </w:tcPr>
          <w:p w:rsidR="00F455D7" w:rsidRPr="00F455D7" w:rsidRDefault="00F455D7" w:rsidP="00F455D7">
            <w:pPr>
              <w:ind w:firstLine="0"/>
              <w:jc w:val="center"/>
              <w:outlineLvl w:val="1"/>
              <w:rPr>
                <w:sz w:val="22"/>
                <w:szCs w:val="22"/>
              </w:rPr>
            </w:pPr>
            <w:r w:rsidRPr="00F455D7">
              <w:rPr>
                <w:sz w:val="22"/>
                <w:szCs w:val="22"/>
              </w:rPr>
              <w:t>Внеплановая проверка</w:t>
            </w:r>
          </w:p>
        </w:tc>
      </w:tr>
      <w:tr w:rsidR="00F455D7" w:rsidRPr="00F455D7" w:rsidTr="00F455D7">
        <w:trPr>
          <w:trHeight w:val="185"/>
        </w:trPr>
        <w:tc>
          <w:tcPr>
            <w:tcW w:w="2864" w:type="dxa"/>
            <w:vMerge/>
            <w:tcBorders>
              <w:left w:val="single" w:sz="4" w:space="0" w:color="auto"/>
              <w:bottom w:val="single" w:sz="24" w:space="0" w:color="auto"/>
              <w:right w:val="single" w:sz="4" w:space="0" w:color="auto"/>
            </w:tcBorders>
          </w:tcPr>
          <w:p w:rsidR="00F455D7" w:rsidRPr="00F455D7" w:rsidRDefault="00F455D7" w:rsidP="00F455D7">
            <w:pPr>
              <w:ind w:firstLine="0"/>
              <w:jc w:val="center"/>
              <w:outlineLvl w:val="1"/>
              <w:rPr>
                <w:sz w:val="22"/>
                <w:szCs w:val="22"/>
              </w:rPr>
            </w:pPr>
          </w:p>
        </w:tc>
        <w:tc>
          <w:tcPr>
            <w:tcW w:w="1174" w:type="dxa"/>
            <w:tcBorders>
              <w:top w:val="single" w:sz="4" w:space="0" w:color="auto"/>
              <w:left w:val="single" w:sz="4" w:space="0" w:color="auto"/>
              <w:bottom w:val="single" w:sz="24" w:space="0" w:color="auto"/>
              <w:right w:val="single" w:sz="4" w:space="0" w:color="auto"/>
            </w:tcBorders>
          </w:tcPr>
          <w:p w:rsidR="00F455D7" w:rsidRPr="00F455D7" w:rsidRDefault="00F455D7" w:rsidP="00F455D7">
            <w:pPr>
              <w:jc w:val="center"/>
              <w:outlineLvl w:val="1"/>
              <w:rPr>
                <w:sz w:val="22"/>
                <w:szCs w:val="22"/>
              </w:rPr>
            </w:pPr>
            <w:r w:rsidRPr="00F455D7">
              <w:rPr>
                <w:sz w:val="22"/>
                <w:szCs w:val="22"/>
              </w:rPr>
              <w:t>2015</w:t>
            </w:r>
          </w:p>
        </w:tc>
        <w:tc>
          <w:tcPr>
            <w:tcW w:w="1047" w:type="dxa"/>
            <w:tcBorders>
              <w:top w:val="single" w:sz="4" w:space="0" w:color="auto"/>
              <w:left w:val="single" w:sz="4" w:space="0" w:color="auto"/>
              <w:bottom w:val="single" w:sz="24" w:space="0" w:color="auto"/>
              <w:right w:val="single" w:sz="4" w:space="0" w:color="auto"/>
            </w:tcBorders>
          </w:tcPr>
          <w:p w:rsidR="00F455D7" w:rsidRPr="00F455D7" w:rsidRDefault="00F455D7" w:rsidP="00F455D7">
            <w:pPr>
              <w:jc w:val="center"/>
              <w:outlineLvl w:val="1"/>
              <w:rPr>
                <w:b/>
                <w:sz w:val="22"/>
                <w:szCs w:val="22"/>
              </w:rPr>
            </w:pPr>
            <w:r w:rsidRPr="00F455D7">
              <w:rPr>
                <w:b/>
                <w:sz w:val="22"/>
                <w:szCs w:val="22"/>
              </w:rPr>
              <w:t>2016</w:t>
            </w:r>
          </w:p>
        </w:tc>
        <w:tc>
          <w:tcPr>
            <w:tcW w:w="1080" w:type="dxa"/>
            <w:tcBorders>
              <w:top w:val="single" w:sz="4" w:space="0" w:color="auto"/>
              <w:left w:val="single" w:sz="4" w:space="0" w:color="auto"/>
              <w:bottom w:val="single" w:sz="24" w:space="0" w:color="auto"/>
              <w:right w:val="single" w:sz="4" w:space="0" w:color="auto"/>
            </w:tcBorders>
          </w:tcPr>
          <w:p w:rsidR="00F455D7" w:rsidRPr="00F455D7" w:rsidRDefault="00F455D7" w:rsidP="00F455D7">
            <w:pPr>
              <w:jc w:val="center"/>
              <w:outlineLvl w:val="1"/>
              <w:rPr>
                <w:sz w:val="22"/>
                <w:szCs w:val="22"/>
              </w:rPr>
            </w:pPr>
            <w:r w:rsidRPr="00F455D7">
              <w:rPr>
                <w:sz w:val="22"/>
                <w:szCs w:val="22"/>
              </w:rPr>
              <w:t>2015</w:t>
            </w:r>
          </w:p>
        </w:tc>
        <w:tc>
          <w:tcPr>
            <w:tcW w:w="1025" w:type="dxa"/>
            <w:tcBorders>
              <w:top w:val="single" w:sz="4" w:space="0" w:color="auto"/>
              <w:left w:val="single" w:sz="4" w:space="0" w:color="auto"/>
              <w:bottom w:val="single" w:sz="24" w:space="0" w:color="auto"/>
              <w:right w:val="single" w:sz="4" w:space="0" w:color="auto"/>
            </w:tcBorders>
          </w:tcPr>
          <w:p w:rsidR="00F455D7" w:rsidRPr="00F455D7" w:rsidRDefault="00F455D7" w:rsidP="00F455D7">
            <w:pPr>
              <w:jc w:val="center"/>
              <w:outlineLvl w:val="1"/>
              <w:rPr>
                <w:b/>
                <w:sz w:val="22"/>
                <w:szCs w:val="22"/>
              </w:rPr>
            </w:pPr>
            <w:r w:rsidRPr="00F455D7">
              <w:rPr>
                <w:b/>
                <w:sz w:val="22"/>
                <w:szCs w:val="22"/>
              </w:rPr>
              <w:t>2016</w:t>
            </w:r>
          </w:p>
        </w:tc>
        <w:tc>
          <w:tcPr>
            <w:tcW w:w="1196" w:type="dxa"/>
            <w:tcBorders>
              <w:top w:val="single" w:sz="4" w:space="0" w:color="auto"/>
              <w:left w:val="single" w:sz="4" w:space="0" w:color="auto"/>
              <w:bottom w:val="single" w:sz="24" w:space="0" w:color="auto"/>
              <w:right w:val="single" w:sz="4" w:space="0" w:color="auto"/>
            </w:tcBorders>
          </w:tcPr>
          <w:p w:rsidR="00F455D7" w:rsidRPr="00F455D7" w:rsidRDefault="00F455D7" w:rsidP="00F455D7">
            <w:pPr>
              <w:jc w:val="center"/>
              <w:outlineLvl w:val="1"/>
              <w:rPr>
                <w:sz w:val="22"/>
                <w:szCs w:val="22"/>
              </w:rPr>
            </w:pPr>
            <w:r w:rsidRPr="00F455D7">
              <w:rPr>
                <w:sz w:val="22"/>
                <w:szCs w:val="22"/>
              </w:rPr>
              <w:t>2015</w:t>
            </w:r>
          </w:p>
        </w:tc>
        <w:tc>
          <w:tcPr>
            <w:tcW w:w="1143" w:type="dxa"/>
            <w:tcBorders>
              <w:top w:val="single" w:sz="4" w:space="0" w:color="auto"/>
              <w:left w:val="single" w:sz="4" w:space="0" w:color="auto"/>
              <w:bottom w:val="single" w:sz="24" w:space="0" w:color="auto"/>
              <w:right w:val="single" w:sz="4" w:space="0" w:color="auto"/>
            </w:tcBorders>
          </w:tcPr>
          <w:p w:rsidR="00F455D7" w:rsidRPr="00F455D7" w:rsidRDefault="00F455D7" w:rsidP="00F455D7">
            <w:pPr>
              <w:jc w:val="center"/>
              <w:outlineLvl w:val="1"/>
              <w:rPr>
                <w:b/>
                <w:sz w:val="22"/>
                <w:szCs w:val="22"/>
              </w:rPr>
            </w:pPr>
            <w:r w:rsidRPr="00F455D7">
              <w:rPr>
                <w:b/>
                <w:sz w:val="22"/>
                <w:szCs w:val="22"/>
              </w:rPr>
              <w:t>2016</w:t>
            </w:r>
          </w:p>
        </w:tc>
      </w:tr>
      <w:tr w:rsidR="00F455D7" w:rsidRPr="00F455D7" w:rsidTr="00F455D7">
        <w:trPr>
          <w:trHeight w:val="240"/>
        </w:trPr>
        <w:tc>
          <w:tcPr>
            <w:tcW w:w="2864" w:type="dxa"/>
            <w:tcBorders>
              <w:top w:val="single" w:sz="24" w:space="0" w:color="auto"/>
              <w:left w:val="single" w:sz="4" w:space="0" w:color="auto"/>
              <w:bottom w:val="single" w:sz="4" w:space="0" w:color="auto"/>
              <w:right w:val="single" w:sz="4" w:space="0" w:color="auto"/>
            </w:tcBorders>
            <w:hideMark/>
          </w:tcPr>
          <w:p w:rsidR="00F455D7" w:rsidRPr="00F455D7" w:rsidRDefault="00F455D7" w:rsidP="00F455D7">
            <w:pPr>
              <w:ind w:firstLine="0"/>
              <w:outlineLvl w:val="1"/>
              <w:rPr>
                <w:sz w:val="22"/>
                <w:szCs w:val="22"/>
              </w:rPr>
            </w:pPr>
            <w:r w:rsidRPr="00F455D7">
              <w:rPr>
                <w:sz w:val="22"/>
                <w:szCs w:val="22"/>
              </w:rPr>
              <w:t>Должностного лица</w:t>
            </w:r>
          </w:p>
        </w:tc>
        <w:tc>
          <w:tcPr>
            <w:tcW w:w="1174" w:type="dxa"/>
            <w:tcBorders>
              <w:top w:val="single" w:sz="24" w:space="0" w:color="auto"/>
              <w:left w:val="single" w:sz="4" w:space="0" w:color="auto"/>
              <w:bottom w:val="single" w:sz="4" w:space="0" w:color="auto"/>
              <w:right w:val="single" w:sz="4" w:space="0" w:color="auto"/>
            </w:tcBorders>
            <w:hideMark/>
          </w:tcPr>
          <w:p w:rsidR="00F455D7" w:rsidRPr="00F455D7" w:rsidRDefault="00F455D7" w:rsidP="00F455D7">
            <w:pPr>
              <w:ind w:firstLine="0"/>
              <w:jc w:val="center"/>
              <w:outlineLvl w:val="1"/>
              <w:rPr>
                <w:sz w:val="22"/>
                <w:szCs w:val="22"/>
              </w:rPr>
            </w:pPr>
            <w:r w:rsidRPr="00F455D7">
              <w:rPr>
                <w:sz w:val="22"/>
                <w:szCs w:val="22"/>
              </w:rPr>
              <w:t>277</w:t>
            </w:r>
          </w:p>
        </w:tc>
        <w:tc>
          <w:tcPr>
            <w:tcW w:w="1047" w:type="dxa"/>
            <w:tcBorders>
              <w:top w:val="single" w:sz="24" w:space="0" w:color="auto"/>
              <w:left w:val="single" w:sz="4" w:space="0" w:color="auto"/>
              <w:bottom w:val="single" w:sz="4" w:space="0" w:color="auto"/>
              <w:right w:val="single" w:sz="4" w:space="0" w:color="auto"/>
            </w:tcBorders>
          </w:tcPr>
          <w:p w:rsidR="00F455D7" w:rsidRPr="00F455D7" w:rsidRDefault="00F455D7" w:rsidP="00F455D7">
            <w:pPr>
              <w:ind w:firstLine="0"/>
              <w:jc w:val="center"/>
              <w:outlineLvl w:val="1"/>
              <w:rPr>
                <w:b/>
                <w:sz w:val="22"/>
                <w:szCs w:val="22"/>
              </w:rPr>
            </w:pPr>
            <w:r w:rsidRPr="00F455D7">
              <w:rPr>
                <w:b/>
                <w:sz w:val="22"/>
                <w:szCs w:val="22"/>
              </w:rPr>
              <w:t>362</w:t>
            </w:r>
          </w:p>
        </w:tc>
        <w:tc>
          <w:tcPr>
            <w:tcW w:w="1080" w:type="dxa"/>
            <w:tcBorders>
              <w:top w:val="single" w:sz="24" w:space="0" w:color="auto"/>
              <w:left w:val="single" w:sz="4" w:space="0" w:color="auto"/>
              <w:bottom w:val="single" w:sz="4" w:space="0" w:color="auto"/>
              <w:right w:val="single" w:sz="4" w:space="0" w:color="auto"/>
            </w:tcBorders>
            <w:hideMark/>
          </w:tcPr>
          <w:p w:rsidR="00F455D7" w:rsidRPr="00F455D7" w:rsidRDefault="00F455D7" w:rsidP="00F455D7">
            <w:pPr>
              <w:ind w:firstLine="0"/>
              <w:jc w:val="center"/>
              <w:outlineLvl w:val="1"/>
              <w:rPr>
                <w:sz w:val="22"/>
                <w:szCs w:val="22"/>
              </w:rPr>
            </w:pPr>
            <w:r w:rsidRPr="00F455D7">
              <w:rPr>
                <w:sz w:val="22"/>
                <w:szCs w:val="22"/>
              </w:rPr>
              <w:t>186</w:t>
            </w:r>
          </w:p>
        </w:tc>
        <w:tc>
          <w:tcPr>
            <w:tcW w:w="1025" w:type="dxa"/>
            <w:tcBorders>
              <w:top w:val="single" w:sz="24" w:space="0" w:color="auto"/>
              <w:left w:val="single" w:sz="4" w:space="0" w:color="auto"/>
              <w:bottom w:val="single" w:sz="4" w:space="0" w:color="auto"/>
              <w:right w:val="single" w:sz="4" w:space="0" w:color="auto"/>
            </w:tcBorders>
          </w:tcPr>
          <w:p w:rsidR="00F455D7" w:rsidRPr="00F455D7" w:rsidRDefault="00F455D7" w:rsidP="00F455D7">
            <w:pPr>
              <w:ind w:firstLine="0"/>
              <w:jc w:val="center"/>
              <w:outlineLvl w:val="1"/>
              <w:rPr>
                <w:b/>
                <w:sz w:val="22"/>
                <w:szCs w:val="22"/>
              </w:rPr>
            </w:pPr>
            <w:r w:rsidRPr="00F455D7">
              <w:rPr>
                <w:b/>
                <w:sz w:val="22"/>
                <w:szCs w:val="22"/>
              </w:rPr>
              <w:t>162</w:t>
            </w:r>
          </w:p>
        </w:tc>
        <w:tc>
          <w:tcPr>
            <w:tcW w:w="1196" w:type="dxa"/>
            <w:tcBorders>
              <w:top w:val="single" w:sz="24" w:space="0" w:color="auto"/>
              <w:left w:val="single" w:sz="4" w:space="0" w:color="auto"/>
              <w:bottom w:val="single" w:sz="4" w:space="0" w:color="auto"/>
              <w:right w:val="single" w:sz="4" w:space="0" w:color="auto"/>
            </w:tcBorders>
            <w:hideMark/>
          </w:tcPr>
          <w:p w:rsidR="00F455D7" w:rsidRPr="00F455D7" w:rsidRDefault="00F455D7" w:rsidP="00F455D7">
            <w:pPr>
              <w:ind w:firstLine="0"/>
              <w:jc w:val="center"/>
              <w:outlineLvl w:val="1"/>
              <w:rPr>
                <w:sz w:val="22"/>
                <w:szCs w:val="22"/>
              </w:rPr>
            </w:pPr>
            <w:r w:rsidRPr="00F455D7">
              <w:rPr>
                <w:sz w:val="22"/>
                <w:szCs w:val="22"/>
              </w:rPr>
              <w:t>91</w:t>
            </w:r>
          </w:p>
        </w:tc>
        <w:tc>
          <w:tcPr>
            <w:tcW w:w="1143" w:type="dxa"/>
            <w:tcBorders>
              <w:top w:val="single" w:sz="24" w:space="0" w:color="auto"/>
              <w:left w:val="single" w:sz="4" w:space="0" w:color="auto"/>
              <w:bottom w:val="single" w:sz="4" w:space="0" w:color="auto"/>
              <w:right w:val="single" w:sz="4" w:space="0" w:color="auto"/>
            </w:tcBorders>
          </w:tcPr>
          <w:p w:rsidR="00F455D7" w:rsidRPr="00F455D7" w:rsidRDefault="00F455D7" w:rsidP="00F455D7">
            <w:pPr>
              <w:ind w:firstLine="0"/>
              <w:jc w:val="center"/>
              <w:outlineLvl w:val="1"/>
              <w:rPr>
                <w:b/>
                <w:sz w:val="22"/>
                <w:szCs w:val="22"/>
              </w:rPr>
            </w:pPr>
            <w:r w:rsidRPr="00F455D7">
              <w:rPr>
                <w:b/>
                <w:sz w:val="22"/>
                <w:szCs w:val="22"/>
              </w:rPr>
              <w:t>200</w:t>
            </w:r>
          </w:p>
        </w:tc>
      </w:tr>
      <w:tr w:rsidR="00F455D7" w:rsidRPr="00F455D7" w:rsidTr="00F455D7">
        <w:trPr>
          <w:trHeight w:val="255"/>
        </w:trPr>
        <w:tc>
          <w:tcPr>
            <w:tcW w:w="2864" w:type="dxa"/>
            <w:tcBorders>
              <w:top w:val="single" w:sz="4" w:space="0" w:color="auto"/>
              <w:left w:val="single" w:sz="4" w:space="0" w:color="auto"/>
              <w:bottom w:val="single" w:sz="4" w:space="0" w:color="auto"/>
              <w:right w:val="single" w:sz="4" w:space="0" w:color="auto"/>
            </w:tcBorders>
            <w:hideMark/>
          </w:tcPr>
          <w:p w:rsidR="00F455D7" w:rsidRPr="00F455D7" w:rsidRDefault="00F455D7" w:rsidP="00F455D7">
            <w:pPr>
              <w:ind w:firstLine="0"/>
              <w:outlineLvl w:val="1"/>
              <w:rPr>
                <w:sz w:val="22"/>
                <w:szCs w:val="22"/>
              </w:rPr>
            </w:pPr>
            <w:r w:rsidRPr="00F455D7">
              <w:rPr>
                <w:sz w:val="22"/>
                <w:szCs w:val="22"/>
              </w:rPr>
              <w:t>Юридического лица</w:t>
            </w:r>
          </w:p>
        </w:tc>
        <w:tc>
          <w:tcPr>
            <w:tcW w:w="1174" w:type="dxa"/>
            <w:tcBorders>
              <w:top w:val="single" w:sz="4" w:space="0" w:color="auto"/>
              <w:left w:val="single" w:sz="4" w:space="0" w:color="auto"/>
              <w:bottom w:val="single" w:sz="4" w:space="0" w:color="auto"/>
              <w:right w:val="single" w:sz="4" w:space="0" w:color="auto"/>
            </w:tcBorders>
            <w:hideMark/>
          </w:tcPr>
          <w:p w:rsidR="00F455D7" w:rsidRPr="00F455D7" w:rsidRDefault="00F455D7" w:rsidP="00F455D7">
            <w:pPr>
              <w:ind w:firstLine="0"/>
              <w:jc w:val="center"/>
              <w:outlineLvl w:val="1"/>
              <w:rPr>
                <w:sz w:val="22"/>
                <w:szCs w:val="22"/>
              </w:rPr>
            </w:pPr>
            <w:r w:rsidRPr="00F455D7">
              <w:rPr>
                <w:sz w:val="22"/>
                <w:szCs w:val="22"/>
              </w:rPr>
              <w:t>0</w:t>
            </w:r>
          </w:p>
        </w:tc>
        <w:tc>
          <w:tcPr>
            <w:tcW w:w="1047" w:type="dxa"/>
            <w:tcBorders>
              <w:top w:val="single" w:sz="4" w:space="0" w:color="auto"/>
              <w:left w:val="single" w:sz="4" w:space="0" w:color="auto"/>
              <w:bottom w:val="single" w:sz="4" w:space="0" w:color="auto"/>
              <w:right w:val="single" w:sz="4" w:space="0" w:color="auto"/>
            </w:tcBorders>
          </w:tcPr>
          <w:p w:rsidR="00F455D7" w:rsidRPr="00F455D7" w:rsidRDefault="00F455D7" w:rsidP="00F455D7">
            <w:pPr>
              <w:ind w:firstLine="0"/>
              <w:jc w:val="center"/>
              <w:outlineLvl w:val="1"/>
              <w:rPr>
                <w:b/>
                <w:sz w:val="22"/>
                <w:szCs w:val="22"/>
              </w:rPr>
            </w:pPr>
            <w:r w:rsidRPr="00F455D7">
              <w:rPr>
                <w:b/>
                <w:sz w:val="22"/>
                <w:szCs w:val="22"/>
              </w:rPr>
              <w:t>350</w:t>
            </w:r>
          </w:p>
        </w:tc>
        <w:tc>
          <w:tcPr>
            <w:tcW w:w="1080" w:type="dxa"/>
            <w:tcBorders>
              <w:top w:val="single" w:sz="4" w:space="0" w:color="auto"/>
              <w:left w:val="single" w:sz="4" w:space="0" w:color="auto"/>
              <w:bottom w:val="single" w:sz="4" w:space="0" w:color="auto"/>
              <w:right w:val="single" w:sz="4" w:space="0" w:color="auto"/>
            </w:tcBorders>
            <w:hideMark/>
          </w:tcPr>
          <w:p w:rsidR="00F455D7" w:rsidRPr="00F455D7" w:rsidRDefault="00F455D7" w:rsidP="00F455D7">
            <w:pPr>
              <w:ind w:firstLine="0"/>
              <w:jc w:val="center"/>
              <w:outlineLvl w:val="1"/>
              <w:rPr>
                <w:sz w:val="22"/>
                <w:szCs w:val="22"/>
              </w:rPr>
            </w:pPr>
            <w:r w:rsidRPr="00F455D7">
              <w:rPr>
                <w:sz w:val="22"/>
                <w:szCs w:val="22"/>
              </w:rPr>
              <w:t>0</w:t>
            </w:r>
          </w:p>
        </w:tc>
        <w:tc>
          <w:tcPr>
            <w:tcW w:w="1025" w:type="dxa"/>
            <w:tcBorders>
              <w:top w:val="single" w:sz="4" w:space="0" w:color="auto"/>
              <w:left w:val="single" w:sz="4" w:space="0" w:color="auto"/>
              <w:bottom w:val="single" w:sz="4" w:space="0" w:color="auto"/>
              <w:right w:val="single" w:sz="4" w:space="0" w:color="auto"/>
            </w:tcBorders>
          </w:tcPr>
          <w:p w:rsidR="00F455D7" w:rsidRPr="00F455D7" w:rsidRDefault="00F455D7" w:rsidP="00F455D7">
            <w:pPr>
              <w:ind w:firstLine="0"/>
              <w:jc w:val="center"/>
              <w:outlineLvl w:val="1"/>
              <w:rPr>
                <w:b/>
                <w:sz w:val="22"/>
                <w:szCs w:val="22"/>
              </w:rPr>
            </w:pPr>
            <w:r w:rsidRPr="00F455D7">
              <w:rPr>
                <w:b/>
                <w:sz w:val="22"/>
                <w:szCs w:val="22"/>
              </w:rPr>
              <w:t>100</w:t>
            </w:r>
          </w:p>
        </w:tc>
        <w:tc>
          <w:tcPr>
            <w:tcW w:w="1196" w:type="dxa"/>
            <w:tcBorders>
              <w:top w:val="single" w:sz="4" w:space="0" w:color="auto"/>
              <w:left w:val="single" w:sz="4" w:space="0" w:color="auto"/>
              <w:bottom w:val="single" w:sz="4" w:space="0" w:color="auto"/>
              <w:right w:val="single" w:sz="4" w:space="0" w:color="auto"/>
            </w:tcBorders>
            <w:hideMark/>
          </w:tcPr>
          <w:p w:rsidR="00F455D7" w:rsidRPr="00F455D7" w:rsidRDefault="00F455D7" w:rsidP="00F455D7">
            <w:pPr>
              <w:ind w:firstLine="0"/>
              <w:jc w:val="center"/>
              <w:outlineLvl w:val="1"/>
              <w:rPr>
                <w:sz w:val="22"/>
                <w:szCs w:val="22"/>
              </w:rPr>
            </w:pPr>
            <w:r w:rsidRPr="00F455D7">
              <w:rPr>
                <w:sz w:val="22"/>
                <w:szCs w:val="22"/>
              </w:rPr>
              <w:t>0</w:t>
            </w:r>
          </w:p>
        </w:tc>
        <w:tc>
          <w:tcPr>
            <w:tcW w:w="1143" w:type="dxa"/>
            <w:tcBorders>
              <w:top w:val="single" w:sz="4" w:space="0" w:color="auto"/>
              <w:left w:val="single" w:sz="4" w:space="0" w:color="auto"/>
              <w:bottom w:val="single" w:sz="4" w:space="0" w:color="auto"/>
              <w:right w:val="single" w:sz="4" w:space="0" w:color="auto"/>
            </w:tcBorders>
          </w:tcPr>
          <w:p w:rsidR="00F455D7" w:rsidRPr="00F455D7" w:rsidRDefault="00F455D7" w:rsidP="00F455D7">
            <w:pPr>
              <w:ind w:firstLine="0"/>
              <w:jc w:val="center"/>
              <w:outlineLvl w:val="1"/>
              <w:rPr>
                <w:b/>
                <w:sz w:val="22"/>
                <w:szCs w:val="22"/>
              </w:rPr>
            </w:pPr>
            <w:r w:rsidRPr="00F455D7">
              <w:rPr>
                <w:b/>
                <w:sz w:val="22"/>
                <w:szCs w:val="22"/>
              </w:rPr>
              <w:t>250</w:t>
            </w:r>
          </w:p>
        </w:tc>
      </w:tr>
      <w:tr w:rsidR="00F455D7" w:rsidRPr="00F455D7" w:rsidTr="00F455D7">
        <w:trPr>
          <w:trHeight w:val="495"/>
        </w:trPr>
        <w:tc>
          <w:tcPr>
            <w:tcW w:w="2864" w:type="dxa"/>
            <w:tcBorders>
              <w:top w:val="single" w:sz="4" w:space="0" w:color="auto"/>
              <w:left w:val="single" w:sz="4" w:space="0" w:color="auto"/>
              <w:bottom w:val="single" w:sz="4" w:space="0" w:color="auto"/>
              <w:right w:val="single" w:sz="4" w:space="0" w:color="auto"/>
            </w:tcBorders>
            <w:hideMark/>
          </w:tcPr>
          <w:p w:rsidR="00F455D7" w:rsidRPr="00F455D7" w:rsidRDefault="00F455D7" w:rsidP="00F455D7">
            <w:pPr>
              <w:ind w:firstLine="0"/>
              <w:outlineLvl w:val="1"/>
              <w:rPr>
                <w:sz w:val="22"/>
                <w:szCs w:val="22"/>
              </w:rPr>
            </w:pPr>
            <w:r w:rsidRPr="00F455D7">
              <w:rPr>
                <w:sz w:val="22"/>
                <w:szCs w:val="22"/>
              </w:rPr>
              <w:t>Индивидуального предпринимателя</w:t>
            </w:r>
          </w:p>
        </w:tc>
        <w:tc>
          <w:tcPr>
            <w:tcW w:w="1174" w:type="dxa"/>
            <w:tcBorders>
              <w:top w:val="single" w:sz="4" w:space="0" w:color="auto"/>
              <w:left w:val="single" w:sz="4" w:space="0" w:color="auto"/>
              <w:bottom w:val="single" w:sz="4" w:space="0" w:color="auto"/>
              <w:right w:val="single" w:sz="4" w:space="0" w:color="auto"/>
            </w:tcBorders>
            <w:hideMark/>
          </w:tcPr>
          <w:p w:rsidR="00F455D7" w:rsidRPr="00F455D7" w:rsidRDefault="00F455D7" w:rsidP="00F455D7">
            <w:pPr>
              <w:ind w:firstLine="0"/>
              <w:jc w:val="center"/>
              <w:outlineLvl w:val="1"/>
              <w:rPr>
                <w:sz w:val="22"/>
                <w:szCs w:val="22"/>
              </w:rPr>
            </w:pPr>
            <w:r w:rsidRPr="00F455D7">
              <w:rPr>
                <w:sz w:val="22"/>
                <w:szCs w:val="22"/>
              </w:rPr>
              <w:t>0</w:t>
            </w:r>
          </w:p>
        </w:tc>
        <w:tc>
          <w:tcPr>
            <w:tcW w:w="1047" w:type="dxa"/>
            <w:tcBorders>
              <w:top w:val="single" w:sz="4" w:space="0" w:color="auto"/>
              <w:left w:val="single" w:sz="4" w:space="0" w:color="auto"/>
              <w:bottom w:val="single" w:sz="4" w:space="0" w:color="auto"/>
              <w:right w:val="single" w:sz="4" w:space="0" w:color="auto"/>
            </w:tcBorders>
          </w:tcPr>
          <w:p w:rsidR="00F455D7" w:rsidRPr="00F455D7" w:rsidRDefault="00F455D7" w:rsidP="00F455D7">
            <w:pPr>
              <w:ind w:firstLine="0"/>
              <w:jc w:val="center"/>
              <w:outlineLvl w:val="1"/>
              <w:rPr>
                <w:b/>
                <w:sz w:val="22"/>
                <w:szCs w:val="22"/>
              </w:rPr>
            </w:pPr>
            <w:r w:rsidRPr="00F455D7">
              <w:rPr>
                <w:b/>
                <w:sz w:val="22"/>
                <w:szCs w:val="22"/>
              </w:rPr>
              <w:t>0</w:t>
            </w:r>
          </w:p>
        </w:tc>
        <w:tc>
          <w:tcPr>
            <w:tcW w:w="1080" w:type="dxa"/>
            <w:tcBorders>
              <w:top w:val="single" w:sz="4" w:space="0" w:color="auto"/>
              <w:left w:val="single" w:sz="4" w:space="0" w:color="auto"/>
              <w:bottom w:val="single" w:sz="4" w:space="0" w:color="auto"/>
              <w:right w:val="single" w:sz="4" w:space="0" w:color="auto"/>
            </w:tcBorders>
            <w:hideMark/>
          </w:tcPr>
          <w:p w:rsidR="00F455D7" w:rsidRPr="00F455D7" w:rsidRDefault="00F455D7" w:rsidP="00F455D7">
            <w:pPr>
              <w:ind w:firstLine="0"/>
              <w:jc w:val="center"/>
              <w:outlineLvl w:val="1"/>
              <w:rPr>
                <w:sz w:val="22"/>
                <w:szCs w:val="22"/>
              </w:rPr>
            </w:pPr>
            <w:r w:rsidRPr="00F455D7">
              <w:rPr>
                <w:sz w:val="22"/>
                <w:szCs w:val="22"/>
              </w:rPr>
              <w:t>0</w:t>
            </w:r>
          </w:p>
        </w:tc>
        <w:tc>
          <w:tcPr>
            <w:tcW w:w="1025" w:type="dxa"/>
            <w:tcBorders>
              <w:top w:val="single" w:sz="4" w:space="0" w:color="auto"/>
              <w:left w:val="single" w:sz="4" w:space="0" w:color="auto"/>
              <w:bottom w:val="single" w:sz="4" w:space="0" w:color="auto"/>
              <w:right w:val="single" w:sz="4" w:space="0" w:color="auto"/>
            </w:tcBorders>
          </w:tcPr>
          <w:p w:rsidR="00F455D7" w:rsidRPr="00F455D7" w:rsidRDefault="00F455D7" w:rsidP="00F455D7">
            <w:pPr>
              <w:ind w:firstLine="0"/>
              <w:jc w:val="center"/>
              <w:outlineLvl w:val="1"/>
              <w:rPr>
                <w:b/>
                <w:sz w:val="22"/>
                <w:szCs w:val="22"/>
              </w:rPr>
            </w:pPr>
            <w:r w:rsidRPr="00F455D7">
              <w:rPr>
                <w:b/>
                <w:sz w:val="22"/>
                <w:szCs w:val="22"/>
              </w:rPr>
              <w:t>0</w:t>
            </w:r>
          </w:p>
        </w:tc>
        <w:tc>
          <w:tcPr>
            <w:tcW w:w="1196" w:type="dxa"/>
            <w:tcBorders>
              <w:top w:val="single" w:sz="4" w:space="0" w:color="auto"/>
              <w:left w:val="single" w:sz="4" w:space="0" w:color="auto"/>
              <w:bottom w:val="single" w:sz="4" w:space="0" w:color="auto"/>
              <w:right w:val="single" w:sz="4" w:space="0" w:color="auto"/>
            </w:tcBorders>
            <w:hideMark/>
          </w:tcPr>
          <w:p w:rsidR="00F455D7" w:rsidRPr="00F455D7" w:rsidRDefault="00F455D7" w:rsidP="00F455D7">
            <w:pPr>
              <w:ind w:firstLine="0"/>
              <w:jc w:val="center"/>
              <w:outlineLvl w:val="1"/>
              <w:rPr>
                <w:sz w:val="22"/>
                <w:szCs w:val="22"/>
              </w:rPr>
            </w:pPr>
            <w:r w:rsidRPr="00F455D7">
              <w:rPr>
                <w:sz w:val="22"/>
                <w:szCs w:val="22"/>
              </w:rPr>
              <w:t>0</w:t>
            </w:r>
          </w:p>
        </w:tc>
        <w:tc>
          <w:tcPr>
            <w:tcW w:w="1143" w:type="dxa"/>
            <w:tcBorders>
              <w:top w:val="single" w:sz="4" w:space="0" w:color="auto"/>
              <w:left w:val="single" w:sz="4" w:space="0" w:color="auto"/>
              <w:bottom w:val="single" w:sz="4" w:space="0" w:color="auto"/>
              <w:right w:val="single" w:sz="4" w:space="0" w:color="auto"/>
            </w:tcBorders>
          </w:tcPr>
          <w:p w:rsidR="00F455D7" w:rsidRPr="00F455D7" w:rsidRDefault="00F455D7" w:rsidP="00F455D7">
            <w:pPr>
              <w:ind w:firstLine="0"/>
              <w:jc w:val="center"/>
              <w:outlineLvl w:val="1"/>
              <w:rPr>
                <w:b/>
                <w:sz w:val="22"/>
                <w:szCs w:val="22"/>
              </w:rPr>
            </w:pPr>
            <w:r w:rsidRPr="00F455D7">
              <w:rPr>
                <w:b/>
                <w:sz w:val="22"/>
                <w:szCs w:val="22"/>
              </w:rPr>
              <w:t>0</w:t>
            </w:r>
          </w:p>
        </w:tc>
      </w:tr>
      <w:tr w:rsidR="00F455D7" w:rsidRPr="00F455D7" w:rsidTr="00F455D7">
        <w:trPr>
          <w:trHeight w:val="255"/>
        </w:trPr>
        <w:tc>
          <w:tcPr>
            <w:tcW w:w="2864" w:type="dxa"/>
            <w:tcBorders>
              <w:top w:val="single" w:sz="4" w:space="0" w:color="auto"/>
              <w:left w:val="single" w:sz="4" w:space="0" w:color="auto"/>
              <w:bottom w:val="single" w:sz="4" w:space="0" w:color="auto"/>
              <w:right w:val="single" w:sz="4" w:space="0" w:color="auto"/>
            </w:tcBorders>
            <w:hideMark/>
          </w:tcPr>
          <w:p w:rsidR="00F455D7" w:rsidRPr="00F455D7" w:rsidRDefault="00F455D7" w:rsidP="00F455D7">
            <w:pPr>
              <w:ind w:firstLine="0"/>
              <w:outlineLvl w:val="1"/>
              <w:rPr>
                <w:sz w:val="22"/>
                <w:szCs w:val="22"/>
              </w:rPr>
            </w:pPr>
            <w:r w:rsidRPr="00F455D7">
              <w:rPr>
                <w:sz w:val="22"/>
                <w:szCs w:val="22"/>
              </w:rPr>
              <w:t>Итого</w:t>
            </w:r>
          </w:p>
        </w:tc>
        <w:tc>
          <w:tcPr>
            <w:tcW w:w="1174" w:type="dxa"/>
            <w:tcBorders>
              <w:top w:val="single" w:sz="4" w:space="0" w:color="auto"/>
              <w:left w:val="single" w:sz="4" w:space="0" w:color="auto"/>
              <w:bottom w:val="single" w:sz="4" w:space="0" w:color="auto"/>
              <w:right w:val="single" w:sz="4" w:space="0" w:color="auto"/>
            </w:tcBorders>
            <w:hideMark/>
          </w:tcPr>
          <w:p w:rsidR="00F455D7" w:rsidRPr="00F455D7" w:rsidRDefault="00F455D7" w:rsidP="00F455D7">
            <w:pPr>
              <w:ind w:firstLine="0"/>
              <w:jc w:val="center"/>
              <w:outlineLvl w:val="1"/>
              <w:rPr>
                <w:sz w:val="22"/>
                <w:szCs w:val="22"/>
              </w:rPr>
            </w:pPr>
            <w:r w:rsidRPr="00F455D7">
              <w:rPr>
                <w:sz w:val="22"/>
                <w:szCs w:val="22"/>
              </w:rPr>
              <w:t>277</w:t>
            </w:r>
          </w:p>
        </w:tc>
        <w:tc>
          <w:tcPr>
            <w:tcW w:w="1047" w:type="dxa"/>
            <w:tcBorders>
              <w:top w:val="single" w:sz="4" w:space="0" w:color="auto"/>
              <w:left w:val="single" w:sz="4" w:space="0" w:color="auto"/>
              <w:bottom w:val="single" w:sz="4" w:space="0" w:color="auto"/>
              <w:right w:val="single" w:sz="4" w:space="0" w:color="auto"/>
            </w:tcBorders>
          </w:tcPr>
          <w:p w:rsidR="00F455D7" w:rsidRPr="00F455D7" w:rsidRDefault="00F455D7" w:rsidP="00F455D7">
            <w:pPr>
              <w:ind w:firstLine="0"/>
              <w:jc w:val="center"/>
              <w:outlineLvl w:val="1"/>
              <w:rPr>
                <w:b/>
                <w:sz w:val="22"/>
                <w:szCs w:val="22"/>
              </w:rPr>
            </w:pPr>
            <w:r w:rsidRPr="00F455D7">
              <w:rPr>
                <w:b/>
                <w:sz w:val="22"/>
                <w:szCs w:val="22"/>
              </w:rPr>
              <w:t>712</w:t>
            </w:r>
          </w:p>
        </w:tc>
        <w:tc>
          <w:tcPr>
            <w:tcW w:w="1080" w:type="dxa"/>
            <w:tcBorders>
              <w:top w:val="single" w:sz="4" w:space="0" w:color="auto"/>
              <w:left w:val="single" w:sz="4" w:space="0" w:color="auto"/>
              <w:bottom w:val="single" w:sz="4" w:space="0" w:color="auto"/>
              <w:right w:val="single" w:sz="4" w:space="0" w:color="auto"/>
            </w:tcBorders>
            <w:hideMark/>
          </w:tcPr>
          <w:p w:rsidR="00F455D7" w:rsidRPr="00F455D7" w:rsidRDefault="00F455D7" w:rsidP="00F455D7">
            <w:pPr>
              <w:ind w:firstLine="0"/>
              <w:jc w:val="center"/>
              <w:outlineLvl w:val="1"/>
              <w:rPr>
                <w:sz w:val="22"/>
                <w:szCs w:val="22"/>
              </w:rPr>
            </w:pPr>
            <w:r w:rsidRPr="00F455D7">
              <w:rPr>
                <w:sz w:val="22"/>
                <w:szCs w:val="22"/>
              </w:rPr>
              <w:t>186</w:t>
            </w:r>
          </w:p>
        </w:tc>
        <w:tc>
          <w:tcPr>
            <w:tcW w:w="1025" w:type="dxa"/>
            <w:tcBorders>
              <w:top w:val="single" w:sz="4" w:space="0" w:color="auto"/>
              <w:left w:val="single" w:sz="4" w:space="0" w:color="auto"/>
              <w:bottom w:val="single" w:sz="4" w:space="0" w:color="auto"/>
              <w:right w:val="single" w:sz="4" w:space="0" w:color="auto"/>
            </w:tcBorders>
          </w:tcPr>
          <w:p w:rsidR="00F455D7" w:rsidRPr="00F455D7" w:rsidRDefault="00F455D7" w:rsidP="00F455D7">
            <w:pPr>
              <w:ind w:firstLine="0"/>
              <w:jc w:val="center"/>
              <w:outlineLvl w:val="1"/>
              <w:rPr>
                <w:b/>
                <w:sz w:val="22"/>
                <w:szCs w:val="22"/>
              </w:rPr>
            </w:pPr>
            <w:r w:rsidRPr="00F455D7">
              <w:rPr>
                <w:b/>
                <w:sz w:val="22"/>
                <w:szCs w:val="22"/>
              </w:rPr>
              <w:t>262</w:t>
            </w:r>
          </w:p>
        </w:tc>
        <w:tc>
          <w:tcPr>
            <w:tcW w:w="1196" w:type="dxa"/>
            <w:tcBorders>
              <w:top w:val="single" w:sz="4" w:space="0" w:color="auto"/>
              <w:left w:val="single" w:sz="4" w:space="0" w:color="auto"/>
              <w:bottom w:val="single" w:sz="4" w:space="0" w:color="auto"/>
              <w:right w:val="single" w:sz="4" w:space="0" w:color="auto"/>
            </w:tcBorders>
            <w:hideMark/>
          </w:tcPr>
          <w:p w:rsidR="00F455D7" w:rsidRPr="00F455D7" w:rsidRDefault="00F455D7" w:rsidP="00F455D7">
            <w:pPr>
              <w:ind w:firstLine="0"/>
              <w:jc w:val="center"/>
              <w:outlineLvl w:val="1"/>
              <w:rPr>
                <w:sz w:val="22"/>
                <w:szCs w:val="22"/>
              </w:rPr>
            </w:pPr>
            <w:r w:rsidRPr="00F455D7">
              <w:rPr>
                <w:sz w:val="22"/>
                <w:szCs w:val="22"/>
              </w:rPr>
              <w:t>91</w:t>
            </w:r>
          </w:p>
        </w:tc>
        <w:tc>
          <w:tcPr>
            <w:tcW w:w="1143" w:type="dxa"/>
            <w:tcBorders>
              <w:top w:val="single" w:sz="4" w:space="0" w:color="auto"/>
              <w:left w:val="single" w:sz="4" w:space="0" w:color="auto"/>
              <w:bottom w:val="single" w:sz="4" w:space="0" w:color="auto"/>
              <w:right w:val="single" w:sz="4" w:space="0" w:color="auto"/>
            </w:tcBorders>
          </w:tcPr>
          <w:p w:rsidR="00F455D7" w:rsidRPr="00F455D7" w:rsidRDefault="00F455D7" w:rsidP="00F455D7">
            <w:pPr>
              <w:ind w:firstLine="0"/>
              <w:jc w:val="center"/>
              <w:outlineLvl w:val="1"/>
              <w:rPr>
                <w:b/>
                <w:sz w:val="22"/>
                <w:szCs w:val="22"/>
              </w:rPr>
            </w:pPr>
            <w:r w:rsidRPr="00F455D7">
              <w:rPr>
                <w:b/>
                <w:sz w:val="22"/>
                <w:szCs w:val="22"/>
              </w:rPr>
              <w:t>450</w:t>
            </w:r>
          </w:p>
        </w:tc>
      </w:tr>
    </w:tbl>
    <w:p w:rsidR="00F455D7" w:rsidRPr="00F455D7" w:rsidRDefault="00F455D7" w:rsidP="00F455D7">
      <w:pPr>
        <w:autoSpaceDE w:val="0"/>
        <w:autoSpaceDN w:val="0"/>
        <w:adjustRightInd w:val="0"/>
        <w:ind w:firstLine="709"/>
        <w:outlineLvl w:val="1"/>
        <w:rPr>
          <w:rFonts w:eastAsiaTheme="minorEastAsia" w:cstheme="minorBidi"/>
          <w:sz w:val="22"/>
          <w:szCs w:val="22"/>
        </w:rPr>
      </w:pPr>
    </w:p>
    <w:p w:rsidR="00413506" w:rsidRDefault="00413506" w:rsidP="00F455D7">
      <w:pPr>
        <w:autoSpaceDE w:val="0"/>
        <w:autoSpaceDN w:val="0"/>
        <w:adjustRightInd w:val="0"/>
        <w:ind w:firstLine="709"/>
        <w:outlineLvl w:val="1"/>
        <w:rPr>
          <w:rFonts w:eastAsiaTheme="minorEastAsia" w:cstheme="minorBidi"/>
          <w:sz w:val="28"/>
          <w:szCs w:val="28"/>
        </w:rPr>
      </w:pPr>
    </w:p>
    <w:p w:rsidR="00F455D7" w:rsidRPr="000D1B58" w:rsidRDefault="00F455D7" w:rsidP="00F455D7">
      <w:pPr>
        <w:autoSpaceDE w:val="0"/>
        <w:autoSpaceDN w:val="0"/>
        <w:adjustRightInd w:val="0"/>
        <w:ind w:firstLine="709"/>
        <w:outlineLvl w:val="1"/>
        <w:rPr>
          <w:rFonts w:eastAsiaTheme="minorEastAsia" w:cstheme="minorBidi"/>
          <w:sz w:val="28"/>
          <w:szCs w:val="28"/>
        </w:rPr>
      </w:pPr>
      <w:r w:rsidRPr="00F455D7">
        <w:rPr>
          <w:rFonts w:eastAsiaTheme="minorEastAsia" w:cstheme="minorBidi"/>
          <w:sz w:val="28"/>
          <w:szCs w:val="28"/>
        </w:rPr>
        <w:t xml:space="preserve">Средняя сумма одного административного штрафа в 2016 году составила              </w:t>
      </w:r>
      <w:r w:rsidRPr="00F455D7">
        <w:rPr>
          <w:rFonts w:eastAsiaTheme="minorEastAsia" w:cstheme="minorBidi"/>
          <w:b/>
          <w:sz w:val="28"/>
          <w:szCs w:val="28"/>
        </w:rPr>
        <w:t xml:space="preserve">15 478 </w:t>
      </w:r>
      <w:r w:rsidRPr="000D1B58">
        <w:rPr>
          <w:rFonts w:eastAsiaTheme="minorEastAsia" w:cstheme="minorBidi"/>
          <w:sz w:val="28"/>
          <w:szCs w:val="28"/>
        </w:rPr>
        <w:t>руб.</w:t>
      </w:r>
    </w:p>
    <w:p w:rsidR="00F455D7" w:rsidRPr="00F455D7" w:rsidRDefault="00F455D7" w:rsidP="00F455D7">
      <w:pPr>
        <w:autoSpaceDE w:val="0"/>
        <w:autoSpaceDN w:val="0"/>
        <w:adjustRightInd w:val="0"/>
        <w:jc w:val="right"/>
        <w:outlineLvl w:val="1"/>
        <w:rPr>
          <w:sz w:val="28"/>
          <w:szCs w:val="28"/>
        </w:rPr>
      </w:pPr>
    </w:p>
    <w:p w:rsidR="00413506" w:rsidRDefault="00D90C5D" w:rsidP="00D90C5D">
      <w:pPr>
        <w:autoSpaceDE w:val="0"/>
        <w:autoSpaceDN w:val="0"/>
        <w:adjustRightInd w:val="0"/>
        <w:ind w:firstLine="0"/>
        <w:outlineLvl w:val="1"/>
        <w:rPr>
          <w:sz w:val="28"/>
          <w:szCs w:val="28"/>
        </w:rPr>
      </w:pPr>
      <w:r>
        <w:rPr>
          <w:sz w:val="28"/>
          <w:szCs w:val="28"/>
        </w:rPr>
        <w:t xml:space="preserve">                                                               </w:t>
      </w:r>
    </w:p>
    <w:p w:rsidR="00F455D7" w:rsidRPr="00F455D7" w:rsidRDefault="00D90C5D" w:rsidP="00D90C5D">
      <w:pPr>
        <w:autoSpaceDE w:val="0"/>
        <w:autoSpaceDN w:val="0"/>
        <w:adjustRightInd w:val="0"/>
        <w:ind w:firstLine="0"/>
        <w:outlineLvl w:val="1"/>
        <w:rPr>
          <w:i/>
          <w:sz w:val="28"/>
          <w:szCs w:val="28"/>
        </w:rPr>
      </w:pPr>
      <w:r>
        <w:rPr>
          <w:sz w:val="28"/>
          <w:szCs w:val="28"/>
        </w:rPr>
        <w:t xml:space="preserve">                                                       </w:t>
      </w:r>
      <w:r w:rsidR="00F455D7" w:rsidRPr="00F455D7">
        <w:rPr>
          <w:sz w:val="28"/>
          <w:szCs w:val="28"/>
        </w:rPr>
        <w:t xml:space="preserve">  </w:t>
      </w:r>
      <w:r w:rsidR="00F455D7" w:rsidRPr="00F455D7">
        <w:rPr>
          <w:i/>
          <w:sz w:val="28"/>
          <w:szCs w:val="28"/>
        </w:rPr>
        <w:t xml:space="preserve"> </w:t>
      </w:r>
    </w:p>
    <w:p w:rsidR="00F455D7" w:rsidRPr="003D4817" w:rsidRDefault="00D90C5D" w:rsidP="00F455D7">
      <w:pPr>
        <w:autoSpaceDE w:val="0"/>
        <w:autoSpaceDN w:val="0"/>
        <w:adjustRightInd w:val="0"/>
        <w:ind w:firstLine="709"/>
        <w:jc w:val="center"/>
        <w:outlineLvl w:val="1"/>
        <w:rPr>
          <w:rFonts w:eastAsiaTheme="minorEastAsia"/>
        </w:rPr>
      </w:pPr>
      <w:r w:rsidRPr="003D4817">
        <w:rPr>
          <w:rFonts w:eastAsiaTheme="minorEastAsia"/>
        </w:rPr>
        <w:t xml:space="preserve">Сведения об </w:t>
      </w:r>
      <w:r w:rsidR="00F455D7" w:rsidRPr="003D4817">
        <w:rPr>
          <w:rFonts w:eastAsiaTheme="minorEastAsia"/>
        </w:rPr>
        <w:t>уплаченных (взысканных) административных штрафах по отношению к наложенным штрафам (по состоянию на 31 декабря)</w:t>
      </w:r>
    </w:p>
    <w:p w:rsidR="00D90C5D" w:rsidRPr="003D4817" w:rsidRDefault="00D90C5D" w:rsidP="00F455D7">
      <w:pPr>
        <w:autoSpaceDE w:val="0"/>
        <w:autoSpaceDN w:val="0"/>
        <w:adjustRightInd w:val="0"/>
        <w:ind w:firstLine="709"/>
        <w:jc w:val="center"/>
        <w:outlineLvl w:val="1"/>
        <w:rPr>
          <w:rFonts w:eastAsiaTheme="minorEastAsia"/>
        </w:rPr>
      </w:pPr>
    </w:p>
    <w:tbl>
      <w:tblPr>
        <w:tblStyle w:val="21"/>
        <w:tblpPr w:leftFromText="180" w:rightFromText="180" w:vertAnchor="text" w:horzAnchor="margin" w:tblpXSpec="center" w:tblpY="239"/>
        <w:tblW w:w="9673" w:type="dxa"/>
        <w:tblLayout w:type="fixed"/>
        <w:tblLook w:val="04A0" w:firstRow="1" w:lastRow="0" w:firstColumn="1" w:lastColumn="0" w:noHBand="0" w:noVBand="1"/>
      </w:tblPr>
      <w:tblGrid>
        <w:gridCol w:w="1646"/>
        <w:gridCol w:w="1695"/>
        <w:gridCol w:w="1584"/>
        <w:gridCol w:w="1582"/>
        <w:gridCol w:w="1582"/>
        <w:gridCol w:w="1584"/>
      </w:tblGrid>
      <w:tr w:rsidR="00F455D7" w:rsidRPr="00F455D7" w:rsidTr="00F455D7">
        <w:trPr>
          <w:cantSplit/>
          <w:trHeight w:val="841"/>
        </w:trPr>
        <w:tc>
          <w:tcPr>
            <w:tcW w:w="1646" w:type="dxa"/>
            <w:tcBorders>
              <w:top w:val="single" w:sz="4" w:space="0" w:color="auto"/>
              <w:left w:val="single" w:sz="4" w:space="0" w:color="auto"/>
              <w:bottom w:val="single" w:sz="4" w:space="0" w:color="auto"/>
              <w:right w:val="single" w:sz="4" w:space="0" w:color="auto"/>
            </w:tcBorders>
            <w:vAlign w:val="center"/>
            <w:hideMark/>
          </w:tcPr>
          <w:p w:rsidR="00F455D7" w:rsidRPr="00F455D7" w:rsidRDefault="00F455D7" w:rsidP="00F455D7">
            <w:pPr>
              <w:ind w:firstLine="0"/>
              <w:contextualSpacing/>
              <w:jc w:val="center"/>
              <w:outlineLvl w:val="1"/>
              <w:rPr>
                <w:sz w:val="20"/>
                <w:szCs w:val="20"/>
              </w:rPr>
            </w:pPr>
            <w:r w:rsidRPr="00F455D7">
              <w:rPr>
                <w:sz w:val="20"/>
                <w:szCs w:val="20"/>
              </w:rPr>
              <w:t>Сумма уплаченных штрафов (тыс.руб.)</w:t>
            </w:r>
          </w:p>
        </w:tc>
        <w:tc>
          <w:tcPr>
            <w:tcW w:w="1695" w:type="dxa"/>
            <w:tcBorders>
              <w:top w:val="single" w:sz="4" w:space="0" w:color="auto"/>
              <w:left w:val="single" w:sz="4" w:space="0" w:color="auto"/>
              <w:bottom w:val="single" w:sz="4" w:space="0" w:color="auto"/>
              <w:right w:val="single" w:sz="4" w:space="0" w:color="auto"/>
            </w:tcBorders>
            <w:vAlign w:val="center"/>
            <w:hideMark/>
          </w:tcPr>
          <w:p w:rsidR="00F455D7" w:rsidRPr="00F455D7" w:rsidRDefault="00F455D7" w:rsidP="00F455D7">
            <w:pPr>
              <w:ind w:firstLine="0"/>
              <w:contextualSpacing/>
              <w:jc w:val="center"/>
              <w:outlineLvl w:val="1"/>
              <w:rPr>
                <w:sz w:val="20"/>
                <w:szCs w:val="20"/>
              </w:rPr>
            </w:pPr>
            <w:r w:rsidRPr="00F455D7">
              <w:rPr>
                <w:sz w:val="20"/>
                <w:szCs w:val="20"/>
              </w:rPr>
              <w:t>Сумма наложенных штрафов (тыс.руб.)</w:t>
            </w:r>
          </w:p>
        </w:tc>
        <w:tc>
          <w:tcPr>
            <w:tcW w:w="1584" w:type="dxa"/>
            <w:tcBorders>
              <w:top w:val="single" w:sz="4" w:space="0" w:color="auto"/>
              <w:left w:val="single" w:sz="4" w:space="0" w:color="auto"/>
              <w:bottom w:val="single" w:sz="4" w:space="0" w:color="auto"/>
              <w:right w:val="single" w:sz="4" w:space="0" w:color="auto"/>
            </w:tcBorders>
            <w:vAlign w:val="center"/>
            <w:hideMark/>
          </w:tcPr>
          <w:p w:rsidR="00F455D7" w:rsidRPr="00F455D7" w:rsidRDefault="00F455D7" w:rsidP="00F455D7">
            <w:pPr>
              <w:ind w:firstLine="0"/>
              <w:contextualSpacing/>
              <w:jc w:val="center"/>
              <w:outlineLvl w:val="1"/>
              <w:rPr>
                <w:sz w:val="20"/>
                <w:szCs w:val="20"/>
              </w:rPr>
            </w:pPr>
            <w:r w:rsidRPr="00F455D7">
              <w:rPr>
                <w:sz w:val="20"/>
                <w:szCs w:val="20"/>
              </w:rPr>
              <w:t>Отношение</w:t>
            </w:r>
          </w:p>
        </w:tc>
        <w:tc>
          <w:tcPr>
            <w:tcW w:w="1582" w:type="dxa"/>
            <w:tcBorders>
              <w:top w:val="single" w:sz="4" w:space="0" w:color="auto"/>
              <w:left w:val="single" w:sz="4" w:space="0" w:color="auto"/>
              <w:bottom w:val="single" w:sz="4" w:space="0" w:color="auto"/>
              <w:right w:val="single" w:sz="4" w:space="0" w:color="auto"/>
            </w:tcBorders>
            <w:vAlign w:val="center"/>
          </w:tcPr>
          <w:p w:rsidR="00F455D7" w:rsidRPr="00F455D7" w:rsidRDefault="00F455D7" w:rsidP="00F455D7">
            <w:pPr>
              <w:ind w:firstLine="0"/>
              <w:contextualSpacing/>
              <w:jc w:val="center"/>
              <w:outlineLvl w:val="1"/>
              <w:rPr>
                <w:sz w:val="20"/>
                <w:szCs w:val="20"/>
              </w:rPr>
            </w:pPr>
            <w:r w:rsidRPr="00F455D7">
              <w:rPr>
                <w:sz w:val="20"/>
                <w:szCs w:val="20"/>
              </w:rPr>
              <w:t>Сумма уплаченных штрафов (тыс.руб.)</w:t>
            </w:r>
          </w:p>
        </w:tc>
        <w:tc>
          <w:tcPr>
            <w:tcW w:w="1582" w:type="dxa"/>
            <w:tcBorders>
              <w:top w:val="single" w:sz="4" w:space="0" w:color="auto"/>
              <w:left w:val="single" w:sz="4" w:space="0" w:color="auto"/>
              <w:bottom w:val="single" w:sz="4" w:space="0" w:color="auto"/>
              <w:right w:val="single" w:sz="4" w:space="0" w:color="auto"/>
            </w:tcBorders>
            <w:vAlign w:val="center"/>
          </w:tcPr>
          <w:p w:rsidR="00F455D7" w:rsidRPr="00F455D7" w:rsidRDefault="00F455D7" w:rsidP="00F455D7">
            <w:pPr>
              <w:ind w:firstLine="0"/>
              <w:contextualSpacing/>
              <w:jc w:val="center"/>
              <w:outlineLvl w:val="1"/>
              <w:rPr>
                <w:sz w:val="20"/>
                <w:szCs w:val="20"/>
              </w:rPr>
            </w:pPr>
            <w:r w:rsidRPr="00F455D7">
              <w:rPr>
                <w:sz w:val="20"/>
                <w:szCs w:val="20"/>
              </w:rPr>
              <w:t>Сумма наложенных штрафов (тыс.руб.)</w:t>
            </w:r>
          </w:p>
        </w:tc>
        <w:tc>
          <w:tcPr>
            <w:tcW w:w="1584" w:type="dxa"/>
            <w:tcBorders>
              <w:top w:val="single" w:sz="4" w:space="0" w:color="auto"/>
              <w:left w:val="single" w:sz="4" w:space="0" w:color="auto"/>
              <w:bottom w:val="single" w:sz="4" w:space="0" w:color="auto"/>
              <w:right w:val="single" w:sz="4" w:space="0" w:color="auto"/>
            </w:tcBorders>
            <w:vAlign w:val="center"/>
          </w:tcPr>
          <w:p w:rsidR="00F455D7" w:rsidRPr="00F455D7" w:rsidRDefault="00F455D7" w:rsidP="00F455D7">
            <w:pPr>
              <w:ind w:firstLine="0"/>
              <w:contextualSpacing/>
              <w:jc w:val="center"/>
              <w:outlineLvl w:val="1"/>
              <w:rPr>
                <w:sz w:val="20"/>
                <w:szCs w:val="20"/>
              </w:rPr>
            </w:pPr>
            <w:r w:rsidRPr="00F455D7">
              <w:rPr>
                <w:sz w:val="20"/>
                <w:szCs w:val="20"/>
              </w:rPr>
              <w:t>Отношение</w:t>
            </w:r>
          </w:p>
        </w:tc>
      </w:tr>
      <w:tr w:rsidR="00F455D7" w:rsidRPr="00F455D7" w:rsidTr="00F455D7">
        <w:trPr>
          <w:trHeight w:val="312"/>
        </w:trPr>
        <w:tc>
          <w:tcPr>
            <w:tcW w:w="4924" w:type="dxa"/>
            <w:gridSpan w:val="3"/>
            <w:tcBorders>
              <w:top w:val="single" w:sz="4" w:space="0" w:color="auto"/>
              <w:left w:val="single" w:sz="4" w:space="0" w:color="auto"/>
              <w:bottom w:val="single" w:sz="24" w:space="0" w:color="auto"/>
              <w:right w:val="single" w:sz="4" w:space="0" w:color="auto"/>
            </w:tcBorders>
            <w:hideMark/>
          </w:tcPr>
          <w:p w:rsidR="00F455D7" w:rsidRPr="00F455D7" w:rsidRDefault="00F455D7" w:rsidP="00F455D7">
            <w:pPr>
              <w:ind w:firstLine="0"/>
              <w:jc w:val="center"/>
              <w:outlineLvl w:val="1"/>
              <w:rPr>
                <w:sz w:val="28"/>
                <w:szCs w:val="28"/>
              </w:rPr>
            </w:pPr>
            <w:r w:rsidRPr="00F455D7">
              <w:rPr>
                <w:sz w:val="28"/>
                <w:szCs w:val="28"/>
              </w:rPr>
              <w:t>2015 год</w:t>
            </w:r>
          </w:p>
        </w:tc>
        <w:tc>
          <w:tcPr>
            <w:tcW w:w="4748" w:type="dxa"/>
            <w:gridSpan w:val="3"/>
            <w:tcBorders>
              <w:top w:val="single" w:sz="4" w:space="0" w:color="auto"/>
              <w:left w:val="single" w:sz="4" w:space="0" w:color="auto"/>
              <w:bottom w:val="single" w:sz="24" w:space="0" w:color="auto"/>
              <w:right w:val="single" w:sz="4" w:space="0" w:color="auto"/>
            </w:tcBorders>
          </w:tcPr>
          <w:p w:rsidR="00F455D7" w:rsidRPr="00F455D7" w:rsidRDefault="00F455D7" w:rsidP="00F455D7">
            <w:pPr>
              <w:ind w:firstLine="0"/>
              <w:jc w:val="center"/>
              <w:outlineLvl w:val="1"/>
              <w:rPr>
                <w:b/>
                <w:sz w:val="28"/>
                <w:szCs w:val="28"/>
              </w:rPr>
            </w:pPr>
            <w:r w:rsidRPr="00F455D7">
              <w:rPr>
                <w:b/>
                <w:sz w:val="28"/>
                <w:szCs w:val="28"/>
              </w:rPr>
              <w:t>2016</w:t>
            </w:r>
          </w:p>
        </w:tc>
      </w:tr>
      <w:tr w:rsidR="00F455D7" w:rsidRPr="00F455D7" w:rsidTr="00F455D7">
        <w:trPr>
          <w:trHeight w:val="326"/>
        </w:trPr>
        <w:tc>
          <w:tcPr>
            <w:tcW w:w="1646" w:type="dxa"/>
            <w:tcBorders>
              <w:top w:val="single" w:sz="24" w:space="0" w:color="auto"/>
              <w:left w:val="single" w:sz="4" w:space="0" w:color="auto"/>
              <w:bottom w:val="single" w:sz="4" w:space="0" w:color="auto"/>
              <w:right w:val="single" w:sz="4" w:space="0" w:color="auto"/>
            </w:tcBorders>
            <w:hideMark/>
          </w:tcPr>
          <w:p w:rsidR="00F455D7" w:rsidRPr="00F455D7" w:rsidRDefault="00F455D7" w:rsidP="00F455D7">
            <w:pPr>
              <w:ind w:firstLine="0"/>
              <w:jc w:val="center"/>
              <w:outlineLvl w:val="1"/>
              <w:rPr>
                <w:sz w:val="28"/>
                <w:szCs w:val="28"/>
              </w:rPr>
            </w:pPr>
            <w:r w:rsidRPr="00F455D7">
              <w:rPr>
                <w:sz w:val="28"/>
                <w:szCs w:val="28"/>
              </w:rPr>
              <w:t>210</w:t>
            </w:r>
          </w:p>
        </w:tc>
        <w:tc>
          <w:tcPr>
            <w:tcW w:w="1695" w:type="dxa"/>
            <w:tcBorders>
              <w:top w:val="single" w:sz="24" w:space="0" w:color="auto"/>
              <w:left w:val="single" w:sz="4" w:space="0" w:color="auto"/>
              <w:bottom w:val="single" w:sz="4" w:space="0" w:color="auto"/>
              <w:right w:val="single" w:sz="4" w:space="0" w:color="auto"/>
            </w:tcBorders>
            <w:hideMark/>
          </w:tcPr>
          <w:p w:rsidR="00F455D7" w:rsidRPr="00F455D7" w:rsidRDefault="00F455D7" w:rsidP="00F455D7">
            <w:pPr>
              <w:ind w:firstLine="0"/>
              <w:jc w:val="center"/>
              <w:outlineLvl w:val="1"/>
              <w:rPr>
                <w:sz w:val="28"/>
                <w:szCs w:val="28"/>
              </w:rPr>
            </w:pPr>
            <w:r w:rsidRPr="00F455D7">
              <w:rPr>
                <w:sz w:val="28"/>
                <w:szCs w:val="28"/>
              </w:rPr>
              <w:t>277</w:t>
            </w:r>
          </w:p>
        </w:tc>
        <w:tc>
          <w:tcPr>
            <w:tcW w:w="1584" w:type="dxa"/>
            <w:tcBorders>
              <w:top w:val="single" w:sz="24" w:space="0" w:color="auto"/>
              <w:left w:val="single" w:sz="4" w:space="0" w:color="auto"/>
              <w:bottom w:val="single" w:sz="4" w:space="0" w:color="auto"/>
              <w:right w:val="single" w:sz="4" w:space="0" w:color="auto"/>
            </w:tcBorders>
            <w:hideMark/>
          </w:tcPr>
          <w:p w:rsidR="00F455D7" w:rsidRPr="00F455D7" w:rsidRDefault="00F455D7" w:rsidP="00F455D7">
            <w:pPr>
              <w:ind w:firstLine="0"/>
              <w:jc w:val="center"/>
              <w:outlineLvl w:val="1"/>
              <w:rPr>
                <w:sz w:val="28"/>
                <w:szCs w:val="28"/>
              </w:rPr>
            </w:pPr>
            <w:r w:rsidRPr="00F455D7">
              <w:rPr>
                <w:sz w:val="28"/>
                <w:szCs w:val="28"/>
              </w:rPr>
              <w:t>76%</w:t>
            </w:r>
          </w:p>
        </w:tc>
        <w:tc>
          <w:tcPr>
            <w:tcW w:w="1582" w:type="dxa"/>
            <w:tcBorders>
              <w:top w:val="single" w:sz="24" w:space="0" w:color="auto"/>
              <w:left w:val="single" w:sz="4" w:space="0" w:color="auto"/>
              <w:bottom w:val="single" w:sz="4" w:space="0" w:color="auto"/>
              <w:right w:val="single" w:sz="4" w:space="0" w:color="auto"/>
            </w:tcBorders>
          </w:tcPr>
          <w:p w:rsidR="00F455D7" w:rsidRPr="00F455D7" w:rsidRDefault="00F455D7" w:rsidP="00F455D7">
            <w:pPr>
              <w:ind w:firstLine="0"/>
              <w:jc w:val="center"/>
              <w:outlineLvl w:val="1"/>
              <w:rPr>
                <w:b/>
                <w:sz w:val="28"/>
                <w:szCs w:val="28"/>
              </w:rPr>
            </w:pPr>
            <w:r w:rsidRPr="00F455D7">
              <w:rPr>
                <w:b/>
                <w:sz w:val="28"/>
                <w:szCs w:val="28"/>
              </w:rPr>
              <w:t>652</w:t>
            </w:r>
          </w:p>
        </w:tc>
        <w:tc>
          <w:tcPr>
            <w:tcW w:w="1582" w:type="dxa"/>
            <w:tcBorders>
              <w:top w:val="single" w:sz="24" w:space="0" w:color="auto"/>
              <w:left w:val="single" w:sz="4" w:space="0" w:color="auto"/>
              <w:bottom w:val="single" w:sz="4" w:space="0" w:color="auto"/>
              <w:right w:val="single" w:sz="4" w:space="0" w:color="auto"/>
            </w:tcBorders>
          </w:tcPr>
          <w:p w:rsidR="00F455D7" w:rsidRPr="00F455D7" w:rsidRDefault="00F455D7" w:rsidP="00F455D7">
            <w:pPr>
              <w:ind w:firstLine="0"/>
              <w:jc w:val="center"/>
              <w:outlineLvl w:val="1"/>
              <w:rPr>
                <w:b/>
                <w:sz w:val="28"/>
                <w:szCs w:val="28"/>
              </w:rPr>
            </w:pPr>
            <w:r w:rsidRPr="00F455D7">
              <w:rPr>
                <w:b/>
                <w:sz w:val="28"/>
                <w:szCs w:val="28"/>
              </w:rPr>
              <w:t>712</w:t>
            </w:r>
          </w:p>
        </w:tc>
        <w:tc>
          <w:tcPr>
            <w:tcW w:w="1584" w:type="dxa"/>
            <w:tcBorders>
              <w:top w:val="single" w:sz="24" w:space="0" w:color="auto"/>
              <w:left w:val="single" w:sz="4" w:space="0" w:color="auto"/>
              <w:bottom w:val="single" w:sz="4" w:space="0" w:color="auto"/>
              <w:right w:val="single" w:sz="4" w:space="0" w:color="auto"/>
            </w:tcBorders>
          </w:tcPr>
          <w:p w:rsidR="00F455D7" w:rsidRPr="00F455D7" w:rsidRDefault="00F455D7" w:rsidP="00F455D7">
            <w:pPr>
              <w:ind w:firstLine="0"/>
              <w:jc w:val="center"/>
              <w:outlineLvl w:val="1"/>
              <w:rPr>
                <w:b/>
                <w:sz w:val="28"/>
                <w:szCs w:val="28"/>
              </w:rPr>
            </w:pPr>
            <w:r w:rsidRPr="00F455D7">
              <w:rPr>
                <w:b/>
                <w:sz w:val="28"/>
                <w:szCs w:val="28"/>
              </w:rPr>
              <w:t>91%</w:t>
            </w:r>
          </w:p>
        </w:tc>
      </w:tr>
    </w:tbl>
    <w:p w:rsidR="00F455D7" w:rsidRDefault="00F455D7" w:rsidP="00F455D7">
      <w:pPr>
        <w:ind w:firstLine="709"/>
        <w:rPr>
          <w:bCs/>
          <w:sz w:val="28"/>
          <w:szCs w:val="28"/>
        </w:rPr>
      </w:pPr>
    </w:p>
    <w:p w:rsidR="000D1B58" w:rsidRPr="00F455D7" w:rsidRDefault="000D1B58" w:rsidP="00F455D7">
      <w:pPr>
        <w:ind w:firstLine="709"/>
        <w:rPr>
          <w:bCs/>
          <w:sz w:val="28"/>
          <w:szCs w:val="28"/>
        </w:rPr>
      </w:pPr>
    </w:p>
    <w:p w:rsidR="00F455D7" w:rsidRPr="00F455D7" w:rsidRDefault="00D90C5D" w:rsidP="00F455D7">
      <w:pPr>
        <w:ind w:firstLine="709"/>
        <w:rPr>
          <w:bCs/>
          <w:sz w:val="28"/>
          <w:szCs w:val="28"/>
        </w:rPr>
      </w:pPr>
      <w:r>
        <w:rPr>
          <w:bCs/>
          <w:sz w:val="28"/>
          <w:szCs w:val="28"/>
        </w:rPr>
        <w:t>Не взыскано</w:t>
      </w:r>
      <w:r w:rsidR="00F455D7" w:rsidRPr="00F455D7">
        <w:rPr>
          <w:bCs/>
          <w:sz w:val="28"/>
          <w:szCs w:val="28"/>
        </w:rPr>
        <w:t xml:space="preserve"> администр</w:t>
      </w:r>
      <w:r>
        <w:rPr>
          <w:bCs/>
          <w:sz w:val="28"/>
          <w:szCs w:val="28"/>
        </w:rPr>
        <w:t>ативных штрафов на сумму 60 тысяч</w:t>
      </w:r>
      <w:r w:rsidR="00F455D7" w:rsidRPr="00F455D7">
        <w:rPr>
          <w:bCs/>
          <w:sz w:val="28"/>
          <w:szCs w:val="28"/>
        </w:rPr>
        <w:t xml:space="preserve"> руб</w:t>
      </w:r>
      <w:r>
        <w:rPr>
          <w:bCs/>
          <w:sz w:val="28"/>
          <w:szCs w:val="28"/>
        </w:rPr>
        <w:t>лей</w:t>
      </w:r>
      <w:r w:rsidR="00F455D7" w:rsidRPr="00F455D7">
        <w:rPr>
          <w:bCs/>
          <w:sz w:val="28"/>
          <w:szCs w:val="28"/>
        </w:rPr>
        <w:t>:</w:t>
      </w:r>
    </w:p>
    <w:p w:rsidR="00F455D7" w:rsidRPr="00F455D7" w:rsidRDefault="00D90C5D" w:rsidP="00F455D7">
      <w:pPr>
        <w:ind w:firstLine="709"/>
        <w:rPr>
          <w:bCs/>
          <w:sz w:val="28"/>
          <w:szCs w:val="28"/>
        </w:rPr>
      </w:pPr>
      <w:r>
        <w:rPr>
          <w:bCs/>
          <w:sz w:val="28"/>
          <w:szCs w:val="28"/>
        </w:rPr>
        <w:t>- 50 тысяч рублей</w:t>
      </w:r>
      <w:r w:rsidR="00F455D7" w:rsidRPr="00F455D7">
        <w:rPr>
          <w:bCs/>
          <w:sz w:val="28"/>
          <w:szCs w:val="28"/>
        </w:rPr>
        <w:t xml:space="preserve"> – не вышел срок для оплаты административного штрафа;</w:t>
      </w:r>
    </w:p>
    <w:p w:rsidR="00F455D7" w:rsidRPr="00F455D7" w:rsidRDefault="00D90C5D" w:rsidP="00F455D7">
      <w:pPr>
        <w:ind w:firstLine="709"/>
        <w:rPr>
          <w:bCs/>
          <w:sz w:val="28"/>
          <w:szCs w:val="28"/>
        </w:rPr>
      </w:pPr>
      <w:r>
        <w:rPr>
          <w:bCs/>
          <w:sz w:val="28"/>
          <w:szCs w:val="28"/>
        </w:rPr>
        <w:t>- 10 тысяч рублей</w:t>
      </w:r>
      <w:r w:rsidR="00F455D7" w:rsidRPr="00F455D7">
        <w:rPr>
          <w:bCs/>
          <w:sz w:val="28"/>
          <w:szCs w:val="28"/>
        </w:rPr>
        <w:t xml:space="preserve"> – в отношении 2 должностных лиц судебным приставом возбуждены исполнительные производства.</w:t>
      </w:r>
    </w:p>
    <w:p w:rsidR="00F455D7" w:rsidRPr="00F455D7" w:rsidRDefault="00F455D7" w:rsidP="00F455D7">
      <w:pPr>
        <w:ind w:firstLine="709"/>
        <w:rPr>
          <w:bCs/>
          <w:sz w:val="28"/>
          <w:szCs w:val="28"/>
        </w:rPr>
      </w:pPr>
      <w:r w:rsidRPr="00F455D7">
        <w:rPr>
          <w:bCs/>
          <w:sz w:val="28"/>
          <w:szCs w:val="28"/>
        </w:rPr>
        <w:lastRenderedPageBreak/>
        <w:t>Территориальны</w:t>
      </w:r>
      <w:r w:rsidR="000D1B58">
        <w:rPr>
          <w:bCs/>
          <w:sz w:val="28"/>
          <w:szCs w:val="28"/>
        </w:rPr>
        <w:t>м органом осуществляется</w:t>
      </w:r>
      <w:r w:rsidRPr="00F455D7">
        <w:rPr>
          <w:bCs/>
          <w:sz w:val="28"/>
          <w:szCs w:val="28"/>
        </w:rPr>
        <w:t xml:space="preserve"> контроль за своевременной оплатой наложенных административных штрафов.</w:t>
      </w:r>
    </w:p>
    <w:p w:rsidR="00F455D7" w:rsidRPr="00F455D7" w:rsidRDefault="000D1B58" w:rsidP="00F455D7">
      <w:pPr>
        <w:ind w:firstLine="709"/>
        <w:rPr>
          <w:bCs/>
          <w:sz w:val="28"/>
          <w:szCs w:val="28"/>
        </w:rPr>
      </w:pPr>
      <w:r>
        <w:rPr>
          <w:bCs/>
          <w:sz w:val="28"/>
          <w:szCs w:val="28"/>
        </w:rPr>
        <w:t xml:space="preserve">Материалы по результатам 4 контрольных мероприятий </w:t>
      </w:r>
      <w:r w:rsidR="00F455D7" w:rsidRPr="00F455D7">
        <w:rPr>
          <w:bCs/>
          <w:sz w:val="28"/>
          <w:szCs w:val="28"/>
        </w:rPr>
        <w:t>Территориа</w:t>
      </w:r>
      <w:r>
        <w:rPr>
          <w:bCs/>
          <w:sz w:val="28"/>
          <w:szCs w:val="28"/>
        </w:rPr>
        <w:t>льным органом в 2016 году</w:t>
      </w:r>
      <w:r w:rsidR="00D90C5D">
        <w:rPr>
          <w:bCs/>
          <w:sz w:val="28"/>
          <w:szCs w:val="28"/>
        </w:rPr>
        <w:t xml:space="preserve"> </w:t>
      </w:r>
      <w:r w:rsidR="00F455D7" w:rsidRPr="00F455D7">
        <w:rPr>
          <w:bCs/>
          <w:sz w:val="28"/>
          <w:szCs w:val="28"/>
        </w:rPr>
        <w:t>направлены в департамент здравоохранения Вологодской области для привлечения виновных лиц к административной ответственности (осуществление негосударственными медицинскими организациями медицинской деятельности с нарушением ли</w:t>
      </w:r>
      <w:r>
        <w:rPr>
          <w:bCs/>
          <w:sz w:val="28"/>
          <w:szCs w:val="28"/>
        </w:rPr>
        <w:t>цензионных требований (условий)</w:t>
      </w:r>
      <w:r w:rsidR="00F455D7" w:rsidRPr="00F455D7">
        <w:rPr>
          <w:bCs/>
          <w:sz w:val="28"/>
          <w:szCs w:val="28"/>
        </w:rPr>
        <w:t>.</w:t>
      </w:r>
    </w:p>
    <w:p w:rsidR="00F455D7" w:rsidRDefault="00F455D7" w:rsidP="00F455D7"/>
    <w:p w:rsidR="004359DA" w:rsidRDefault="004359DA" w:rsidP="00F455D7"/>
    <w:p w:rsidR="00E20B3F" w:rsidRPr="00F455D7" w:rsidRDefault="00E20B3F" w:rsidP="00F455D7"/>
    <w:p w:rsidR="00F455D7" w:rsidRDefault="00A671B4" w:rsidP="00F455D7">
      <w:pPr>
        <w:keepNext/>
        <w:keepLines/>
        <w:ind w:firstLine="0"/>
        <w:jc w:val="center"/>
        <w:outlineLvl w:val="0"/>
        <w:rPr>
          <w:b/>
          <w:bCs/>
        </w:rPr>
      </w:pPr>
      <w:r>
        <w:rPr>
          <w:b/>
          <w:bCs/>
        </w:rPr>
        <w:t>РАЗДЕЛ 7.</w:t>
      </w:r>
    </w:p>
    <w:p w:rsidR="00D90C5D" w:rsidRPr="00D90C5D" w:rsidRDefault="00D90C5D" w:rsidP="00F455D7">
      <w:pPr>
        <w:keepNext/>
        <w:keepLines/>
        <w:ind w:firstLine="0"/>
        <w:jc w:val="center"/>
        <w:outlineLvl w:val="0"/>
        <w:rPr>
          <w:b/>
          <w:bCs/>
        </w:rPr>
      </w:pPr>
    </w:p>
    <w:p w:rsidR="00E51575" w:rsidRDefault="00E51575" w:rsidP="004359DA">
      <w:pPr>
        <w:jc w:val="center"/>
        <w:rPr>
          <w:b/>
        </w:rPr>
      </w:pPr>
      <w:r>
        <w:rPr>
          <w:b/>
        </w:rPr>
        <w:t xml:space="preserve"> ГОСУДАРСТВЕННЫЙ КОНТРОЛЬ </w:t>
      </w:r>
    </w:p>
    <w:p w:rsidR="00D73A06" w:rsidRDefault="00E51575" w:rsidP="004359DA">
      <w:pPr>
        <w:jc w:val="center"/>
        <w:rPr>
          <w:b/>
        </w:rPr>
      </w:pPr>
      <w:r>
        <w:rPr>
          <w:b/>
        </w:rPr>
        <w:t xml:space="preserve"> КАЧЕСТВА И БЕЗОПАСНОСТИ МЕДИЦИНСКОЙ ДЕЯТЕЛЬНОСТИ.</w:t>
      </w:r>
      <w:r w:rsidR="004359DA">
        <w:rPr>
          <w:b/>
        </w:rPr>
        <w:t xml:space="preserve"> </w:t>
      </w:r>
    </w:p>
    <w:p w:rsidR="00471131" w:rsidRDefault="00471131" w:rsidP="004359DA">
      <w:pPr>
        <w:jc w:val="center"/>
        <w:rPr>
          <w:b/>
        </w:rPr>
      </w:pPr>
    </w:p>
    <w:p w:rsidR="00E20B3F" w:rsidRDefault="00E20B3F" w:rsidP="004359DA">
      <w:pPr>
        <w:jc w:val="center"/>
        <w:rPr>
          <w:b/>
        </w:rPr>
      </w:pPr>
    </w:p>
    <w:p w:rsidR="00F455D7" w:rsidRPr="00F455D7" w:rsidRDefault="00E51575" w:rsidP="00E51575">
      <w:pPr>
        <w:ind w:firstLine="0"/>
        <w:rPr>
          <w:sz w:val="28"/>
          <w:szCs w:val="28"/>
        </w:rPr>
      </w:pPr>
      <w:r>
        <w:rPr>
          <w:sz w:val="28"/>
          <w:szCs w:val="28"/>
        </w:rPr>
        <w:t xml:space="preserve">     </w:t>
      </w:r>
      <w:r w:rsidR="00F455D7" w:rsidRPr="00F455D7">
        <w:rPr>
          <w:sz w:val="28"/>
          <w:szCs w:val="28"/>
        </w:rPr>
        <w:t xml:space="preserve"> Контрольные (надзорные) мероприятия </w:t>
      </w:r>
      <w:r w:rsidR="00413506">
        <w:rPr>
          <w:sz w:val="28"/>
          <w:szCs w:val="28"/>
        </w:rPr>
        <w:t xml:space="preserve">в сфере качества и безопасности медицинской деятельности </w:t>
      </w:r>
      <w:r w:rsidR="00F455D7" w:rsidRPr="00F455D7">
        <w:rPr>
          <w:sz w:val="28"/>
          <w:szCs w:val="28"/>
        </w:rPr>
        <w:t>осуществлялись по следующим направлениям:</w:t>
      </w:r>
    </w:p>
    <w:p w:rsidR="00F455D7" w:rsidRPr="00F455D7" w:rsidRDefault="00F455D7" w:rsidP="00F455D7">
      <w:pPr>
        <w:rPr>
          <w:sz w:val="28"/>
          <w:szCs w:val="28"/>
          <w:lang w:eastAsia="ar-SA"/>
        </w:rPr>
      </w:pPr>
      <w:r w:rsidRPr="00F455D7">
        <w:rPr>
          <w:sz w:val="28"/>
          <w:szCs w:val="28"/>
        </w:rPr>
        <w:t xml:space="preserve">- </w:t>
      </w:r>
      <w:r w:rsidRPr="00F455D7">
        <w:rPr>
          <w:sz w:val="28"/>
          <w:szCs w:val="28"/>
          <w:lang w:eastAsia="ar-SA"/>
        </w:rPr>
        <w:t>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а также индивидуальными предпринимателями, осуществляющими медицинскую и фармацевтическую деятельность, прав граждан в сфере охраны здоровья;</w:t>
      </w:r>
    </w:p>
    <w:p w:rsidR="00F455D7" w:rsidRPr="00F455D7" w:rsidRDefault="00F455D7" w:rsidP="00F455D7">
      <w:pPr>
        <w:rPr>
          <w:sz w:val="28"/>
          <w:szCs w:val="28"/>
          <w:lang w:eastAsia="ar-SA"/>
        </w:rPr>
      </w:pPr>
      <w:r w:rsidRPr="00F455D7">
        <w:rPr>
          <w:sz w:val="28"/>
          <w:szCs w:val="28"/>
        </w:rPr>
        <w:t xml:space="preserve">- </w:t>
      </w:r>
      <w:r w:rsidRPr="00F455D7">
        <w:rPr>
          <w:sz w:val="28"/>
          <w:szCs w:val="28"/>
          <w:lang w:eastAsia="ar-SA"/>
        </w:rPr>
        <w:t>соблюдения медицинскими организациями и индивидуальными предпринимателями, осуществляющими медицинскую деятельность, порядков оказания медицинской помощи и стандартов медицинской помощи;</w:t>
      </w:r>
    </w:p>
    <w:p w:rsidR="00F455D7" w:rsidRPr="00F455D7" w:rsidRDefault="00F455D7" w:rsidP="00F455D7">
      <w:pPr>
        <w:rPr>
          <w:sz w:val="28"/>
          <w:szCs w:val="28"/>
          <w:lang w:eastAsia="ar-SA"/>
        </w:rPr>
      </w:pPr>
      <w:r w:rsidRPr="00F455D7">
        <w:rPr>
          <w:sz w:val="28"/>
          <w:szCs w:val="28"/>
        </w:rPr>
        <w:t>-</w:t>
      </w:r>
      <w:r w:rsidRPr="00F455D7">
        <w:rPr>
          <w:sz w:val="28"/>
          <w:szCs w:val="28"/>
          <w:lang w:eastAsia="ar-SA"/>
        </w:rPr>
        <w:t xml:space="preserve"> соблюдения медицинскими организациями и индивидуальными предпринимателями, осуществляющими медицинскую деятельность, порядков проведения медицинских экспертиз, медицинских осмотров и медицинских освидетельствований;</w:t>
      </w:r>
    </w:p>
    <w:p w:rsidR="00F455D7" w:rsidRPr="00F455D7" w:rsidRDefault="00F455D7" w:rsidP="00F455D7">
      <w:pPr>
        <w:rPr>
          <w:sz w:val="28"/>
          <w:szCs w:val="28"/>
          <w:lang w:eastAsia="ar-SA"/>
        </w:rPr>
      </w:pPr>
      <w:r w:rsidRPr="00F455D7">
        <w:rPr>
          <w:sz w:val="28"/>
          <w:szCs w:val="28"/>
        </w:rPr>
        <w:t xml:space="preserve">- </w:t>
      </w:r>
      <w:r w:rsidRPr="00F455D7">
        <w:rPr>
          <w:sz w:val="28"/>
          <w:szCs w:val="28"/>
          <w:lang w:eastAsia="ar-SA"/>
        </w:rPr>
        <w:t>контроль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в соответствии с Федеральным законом «Об основах охраны здоровья граждан в Российской Федерации»;</w:t>
      </w:r>
    </w:p>
    <w:p w:rsidR="00F455D7" w:rsidRPr="00F455D7" w:rsidRDefault="00F455D7" w:rsidP="00F455D7">
      <w:pPr>
        <w:rPr>
          <w:sz w:val="28"/>
          <w:szCs w:val="28"/>
          <w:lang w:eastAsia="ar-SA"/>
        </w:rPr>
      </w:pPr>
      <w:r w:rsidRPr="00F455D7">
        <w:rPr>
          <w:sz w:val="28"/>
          <w:szCs w:val="28"/>
        </w:rPr>
        <w:t xml:space="preserve">- </w:t>
      </w:r>
      <w:r w:rsidRPr="00F455D7">
        <w:rPr>
          <w:sz w:val="28"/>
          <w:szCs w:val="28"/>
          <w:lang w:eastAsia="ar-SA"/>
        </w:rPr>
        <w:t xml:space="preserve">контроль за организацией и осуществлением ведомственного и внутреннего контроля качества и безопасности медицинской; </w:t>
      </w:r>
    </w:p>
    <w:p w:rsidR="00F455D7" w:rsidRPr="00F455D7" w:rsidRDefault="00F455D7" w:rsidP="00F455D7">
      <w:pPr>
        <w:rPr>
          <w:sz w:val="28"/>
          <w:szCs w:val="28"/>
          <w:lang w:eastAsia="ar-SA"/>
        </w:rPr>
      </w:pPr>
      <w:r w:rsidRPr="00F455D7">
        <w:rPr>
          <w:sz w:val="28"/>
          <w:szCs w:val="28"/>
        </w:rPr>
        <w:t xml:space="preserve">- </w:t>
      </w:r>
      <w:r w:rsidRPr="00F455D7">
        <w:rPr>
          <w:sz w:val="28"/>
          <w:szCs w:val="28"/>
          <w:lang w:eastAsia="ar-SA"/>
        </w:rPr>
        <w:t>лицензирование медицинской деятельности.</w:t>
      </w:r>
    </w:p>
    <w:p w:rsidR="00F455D7" w:rsidRPr="008703DD" w:rsidRDefault="00725FD3" w:rsidP="00F455D7">
      <w:pPr>
        <w:ind w:firstLine="709"/>
        <w:rPr>
          <w:sz w:val="28"/>
          <w:szCs w:val="28"/>
        </w:rPr>
      </w:pPr>
      <w:r>
        <w:rPr>
          <w:sz w:val="28"/>
          <w:szCs w:val="28"/>
        </w:rPr>
        <w:t>По вопросам контроля качества и безопасности медицинской деятельности в</w:t>
      </w:r>
      <w:r w:rsidR="00D73A06">
        <w:rPr>
          <w:sz w:val="28"/>
          <w:szCs w:val="28"/>
        </w:rPr>
        <w:t xml:space="preserve"> 2016 году </w:t>
      </w:r>
      <w:r w:rsidR="00F455D7" w:rsidRPr="00F455D7">
        <w:rPr>
          <w:sz w:val="28"/>
          <w:szCs w:val="28"/>
        </w:rPr>
        <w:t>в отношении юридических лиц, индивидуальных предпринимателей</w:t>
      </w:r>
      <w:r w:rsidR="00D73A06">
        <w:rPr>
          <w:sz w:val="28"/>
          <w:szCs w:val="28"/>
        </w:rPr>
        <w:t xml:space="preserve"> проведено </w:t>
      </w:r>
      <w:r w:rsidR="00D73A06" w:rsidRPr="00725FD3">
        <w:rPr>
          <w:b/>
          <w:sz w:val="28"/>
          <w:szCs w:val="28"/>
        </w:rPr>
        <w:t>202</w:t>
      </w:r>
      <w:r w:rsidR="00F455D7" w:rsidRPr="00725FD3">
        <w:rPr>
          <w:b/>
          <w:sz w:val="28"/>
          <w:szCs w:val="28"/>
        </w:rPr>
        <w:t xml:space="preserve"> </w:t>
      </w:r>
      <w:r w:rsidR="00D73A06">
        <w:rPr>
          <w:sz w:val="28"/>
          <w:szCs w:val="28"/>
        </w:rPr>
        <w:t xml:space="preserve">проверки, </w:t>
      </w:r>
      <w:r w:rsidR="00F455D7" w:rsidRPr="00F455D7">
        <w:rPr>
          <w:sz w:val="28"/>
          <w:szCs w:val="28"/>
        </w:rPr>
        <w:t xml:space="preserve">из них </w:t>
      </w:r>
      <w:r w:rsidR="00F455D7" w:rsidRPr="008703DD">
        <w:rPr>
          <w:sz w:val="28"/>
          <w:szCs w:val="28"/>
        </w:rPr>
        <w:t xml:space="preserve">внеплановых </w:t>
      </w:r>
      <w:r w:rsidR="00D73A06">
        <w:rPr>
          <w:sz w:val="28"/>
          <w:szCs w:val="28"/>
        </w:rPr>
        <w:t xml:space="preserve">- </w:t>
      </w:r>
      <w:r w:rsidR="00F455D7" w:rsidRPr="00725FD3">
        <w:rPr>
          <w:b/>
          <w:sz w:val="28"/>
          <w:szCs w:val="28"/>
        </w:rPr>
        <w:t>132</w:t>
      </w:r>
      <w:r w:rsidR="00F455D7" w:rsidRPr="008703DD">
        <w:rPr>
          <w:sz w:val="28"/>
          <w:szCs w:val="28"/>
        </w:rPr>
        <w:t xml:space="preserve"> (65% от обще</w:t>
      </w:r>
      <w:r w:rsidR="00D73A06">
        <w:rPr>
          <w:sz w:val="28"/>
          <w:szCs w:val="28"/>
        </w:rPr>
        <w:t>го числа всех проверок). В их числе:</w:t>
      </w:r>
    </w:p>
    <w:p w:rsidR="00F455D7" w:rsidRPr="00F455D7" w:rsidRDefault="00F455D7" w:rsidP="00F455D7">
      <w:pPr>
        <w:ind w:firstLine="709"/>
        <w:rPr>
          <w:sz w:val="28"/>
          <w:szCs w:val="28"/>
        </w:rPr>
      </w:pPr>
      <w:r w:rsidRPr="00F455D7">
        <w:rPr>
          <w:sz w:val="28"/>
          <w:szCs w:val="28"/>
        </w:rPr>
        <w:t>- по заявлениям (обращениям) физиче</w:t>
      </w:r>
      <w:r w:rsidR="00D73A06">
        <w:rPr>
          <w:sz w:val="28"/>
          <w:szCs w:val="28"/>
        </w:rPr>
        <w:t>ских и юридических лиц -</w:t>
      </w:r>
      <w:r w:rsidRPr="00F455D7">
        <w:rPr>
          <w:sz w:val="28"/>
          <w:szCs w:val="28"/>
        </w:rPr>
        <w:t xml:space="preserve"> 111 (84%) внеплановых проверок;</w:t>
      </w:r>
    </w:p>
    <w:p w:rsidR="00F455D7" w:rsidRPr="00142F98" w:rsidRDefault="00F455D7" w:rsidP="00F455D7">
      <w:pPr>
        <w:ind w:firstLine="709"/>
        <w:rPr>
          <w:b/>
          <w:i/>
          <w:sz w:val="28"/>
          <w:szCs w:val="28"/>
        </w:rPr>
      </w:pPr>
      <w:r w:rsidRPr="00142F98">
        <w:rPr>
          <w:b/>
          <w:i/>
          <w:sz w:val="28"/>
          <w:szCs w:val="28"/>
        </w:rPr>
        <w:t xml:space="preserve">- </w:t>
      </w:r>
      <w:r w:rsidR="0069707E">
        <w:rPr>
          <w:sz w:val="28"/>
          <w:szCs w:val="28"/>
        </w:rPr>
        <w:t>по</w:t>
      </w:r>
      <w:r w:rsidRPr="00725FD3">
        <w:rPr>
          <w:sz w:val="28"/>
          <w:szCs w:val="28"/>
        </w:rPr>
        <w:t xml:space="preserve"> </w:t>
      </w:r>
      <w:r w:rsidR="0069707E">
        <w:rPr>
          <w:sz w:val="28"/>
          <w:szCs w:val="28"/>
        </w:rPr>
        <w:t>поручениям вышестоящих органов -</w:t>
      </w:r>
      <w:r w:rsidR="00725FD3">
        <w:rPr>
          <w:sz w:val="28"/>
          <w:szCs w:val="28"/>
        </w:rPr>
        <w:t xml:space="preserve"> </w:t>
      </w:r>
      <w:r w:rsidR="0069707E">
        <w:rPr>
          <w:sz w:val="28"/>
          <w:szCs w:val="28"/>
        </w:rPr>
        <w:t>16 (12%);</w:t>
      </w:r>
    </w:p>
    <w:p w:rsidR="00F455D7" w:rsidRPr="00F455D7" w:rsidRDefault="00F455D7" w:rsidP="00F455D7">
      <w:pPr>
        <w:ind w:firstLine="709"/>
        <w:rPr>
          <w:sz w:val="28"/>
          <w:szCs w:val="28"/>
        </w:rPr>
      </w:pPr>
      <w:r w:rsidRPr="00F455D7">
        <w:rPr>
          <w:sz w:val="28"/>
          <w:szCs w:val="28"/>
        </w:rPr>
        <w:lastRenderedPageBreak/>
        <w:t xml:space="preserve">- по контролю за исполнением предписаний, выданных по результатам проведенных ранее проверок </w:t>
      </w:r>
      <w:r w:rsidR="0069707E">
        <w:rPr>
          <w:sz w:val="28"/>
          <w:szCs w:val="28"/>
        </w:rPr>
        <w:t xml:space="preserve">- </w:t>
      </w:r>
      <w:r w:rsidRPr="00F455D7">
        <w:rPr>
          <w:sz w:val="28"/>
          <w:szCs w:val="28"/>
        </w:rPr>
        <w:t>5 (3,7%).</w:t>
      </w:r>
    </w:p>
    <w:p w:rsidR="00F455D7" w:rsidRPr="00F455D7" w:rsidRDefault="00F455D7" w:rsidP="00F455D7">
      <w:pPr>
        <w:ind w:firstLine="709"/>
        <w:rPr>
          <w:sz w:val="28"/>
          <w:szCs w:val="28"/>
        </w:rPr>
      </w:pPr>
      <w:r w:rsidRPr="00F455D7">
        <w:rPr>
          <w:sz w:val="28"/>
          <w:szCs w:val="28"/>
        </w:rPr>
        <w:t xml:space="preserve">Общее </w:t>
      </w:r>
      <w:r w:rsidR="008703DD">
        <w:rPr>
          <w:sz w:val="28"/>
          <w:szCs w:val="28"/>
        </w:rPr>
        <w:t xml:space="preserve">количество контрольных (надзорных) </w:t>
      </w:r>
      <w:r w:rsidRPr="00F455D7">
        <w:rPr>
          <w:sz w:val="28"/>
          <w:szCs w:val="28"/>
        </w:rPr>
        <w:t>мероприятий</w:t>
      </w:r>
      <w:r w:rsidR="008703DD">
        <w:rPr>
          <w:sz w:val="28"/>
          <w:szCs w:val="28"/>
        </w:rPr>
        <w:t>,</w:t>
      </w:r>
      <w:r w:rsidRPr="00F455D7">
        <w:rPr>
          <w:sz w:val="28"/>
          <w:szCs w:val="28"/>
        </w:rPr>
        <w:t xml:space="preserve"> провед</w:t>
      </w:r>
      <w:r w:rsidR="00B216E8">
        <w:rPr>
          <w:sz w:val="28"/>
          <w:szCs w:val="28"/>
        </w:rPr>
        <w:t>енных Территориальным органом</w:t>
      </w:r>
      <w:r w:rsidRPr="00F455D7">
        <w:rPr>
          <w:sz w:val="28"/>
          <w:szCs w:val="28"/>
        </w:rPr>
        <w:t xml:space="preserve"> в соответствии с </w:t>
      </w:r>
      <w:r w:rsidRPr="008703DD">
        <w:rPr>
          <w:sz w:val="28"/>
          <w:szCs w:val="28"/>
        </w:rPr>
        <w:t>утвержденным планом,</w:t>
      </w:r>
      <w:r w:rsidR="00B216E8">
        <w:rPr>
          <w:sz w:val="28"/>
          <w:szCs w:val="28"/>
        </w:rPr>
        <w:t xml:space="preserve"> согласованным</w:t>
      </w:r>
      <w:r w:rsidR="008703DD">
        <w:rPr>
          <w:sz w:val="28"/>
          <w:szCs w:val="28"/>
        </w:rPr>
        <w:t xml:space="preserve"> с п</w:t>
      </w:r>
      <w:r w:rsidRPr="00F455D7">
        <w:rPr>
          <w:sz w:val="28"/>
          <w:szCs w:val="28"/>
        </w:rPr>
        <w:t>рокуратурой Вологодской области</w:t>
      </w:r>
      <w:r w:rsidR="008703DD">
        <w:rPr>
          <w:sz w:val="28"/>
          <w:szCs w:val="28"/>
        </w:rPr>
        <w:t>,</w:t>
      </w:r>
      <w:r w:rsidRPr="00F455D7">
        <w:rPr>
          <w:sz w:val="28"/>
          <w:szCs w:val="28"/>
        </w:rPr>
        <w:t xml:space="preserve"> составило </w:t>
      </w:r>
      <w:r w:rsidRPr="00F455D7">
        <w:rPr>
          <w:b/>
          <w:sz w:val="28"/>
          <w:szCs w:val="28"/>
        </w:rPr>
        <w:t>70</w:t>
      </w:r>
      <w:r w:rsidRPr="00F455D7">
        <w:rPr>
          <w:sz w:val="28"/>
          <w:szCs w:val="28"/>
        </w:rPr>
        <w:t xml:space="preserve"> (35% от общего числа всех проверок).</w:t>
      </w:r>
    </w:p>
    <w:p w:rsidR="00B216E8" w:rsidRDefault="00F455D7" w:rsidP="00F455D7">
      <w:pPr>
        <w:ind w:firstLine="709"/>
        <w:rPr>
          <w:sz w:val="28"/>
          <w:szCs w:val="28"/>
        </w:rPr>
      </w:pPr>
      <w:r w:rsidRPr="00F455D7">
        <w:rPr>
          <w:sz w:val="28"/>
          <w:szCs w:val="28"/>
        </w:rPr>
        <w:t>Количество п</w:t>
      </w:r>
      <w:r w:rsidR="00B216E8">
        <w:rPr>
          <w:sz w:val="28"/>
          <w:szCs w:val="28"/>
        </w:rPr>
        <w:t>роверок, в ходе которых выявлены нарушения законодательства составило</w:t>
      </w:r>
      <w:r w:rsidRPr="00F455D7">
        <w:rPr>
          <w:sz w:val="28"/>
          <w:szCs w:val="28"/>
        </w:rPr>
        <w:t xml:space="preserve"> 83 (41 %), из них 37</w:t>
      </w:r>
      <w:r w:rsidR="008703DD">
        <w:rPr>
          <w:sz w:val="28"/>
          <w:szCs w:val="28"/>
        </w:rPr>
        <w:t xml:space="preserve"> </w:t>
      </w:r>
      <w:r w:rsidRPr="00F455D7">
        <w:rPr>
          <w:sz w:val="28"/>
          <w:szCs w:val="28"/>
        </w:rPr>
        <w:t xml:space="preserve">(45%) в результате плановых и 46 (55%) </w:t>
      </w:r>
      <w:r w:rsidR="008703DD">
        <w:rPr>
          <w:sz w:val="28"/>
          <w:szCs w:val="28"/>
        </w:rPr>
        <w:t xml:space="preserve">- </w:t>
      </w:r>
      <w:r w:rsidR="00B216E8">
        <w:rPr>
          <w:sz w:val="28"/>
          <w:szCs w:val="28"/>
        </w:rPr>
        <w:t>внеплановых проверок.</w:t>
      </w:r>
    </w:p>
    <w:p w:rsidR="00B216E8" w:rsidRDefault="00B216E8" w:rsidP="00F455D7">
      <w:pPr>
        <w:ind w:firstLine="709"/>
        <w:rPr>
          <w:sz w:val="28"/>
          <w:szCs w:val="28"/>
        </w:rPr>
      </w:pPr>
      <w:r>
        <w:rPr>
          <w:sz w:val="28"/>
          <w:szCs w:val="28"/>
        </w:rPr>
        <w:t xml:space="preserve"> О</w:t>
      </w:r>
      <w:r w:rsidR="00F455D7" w:rsidRPr="00F455D7">
        <w:rPr>
          <w:sz w:val="28"/>
          <w:szCs w:val="28"/>
        </w:rPr>
        <w:t>бщее количество административных наказаний, наложенных по итогам проверок</w:t>
      </w:r>
      <w:r w:rsidR="008703DD">
        <w:rPr>
          <w:sz w:val="28"/>
          <w:szCs w:val="28"/>
        </w:rPr>
        <w:t xml:space="preserve"> - </w:t>
      </w:r>
      <w:r w:rsidR="00F455D7" w:rsidRPr="00F455D7">
        <w:rPr>
          <w:sz w:val="28"/>
          <w:szCs w:val="28"/>
        </w:rPr>
        <w:t xml:space="preserve"> 49, в том числе 21</w:t>
      </w:r>
      <w:r w:rsidR="008703DD">
        <w:rPr>
          <w:sz w:val="28"/>
          <w:szCs w:val="28"/>
        </w:rPr>
        <w:t xml:space="preserve"> </w:t>
      </w:r>
      <w:r w:rsidR="00F455D7" w:rsidRPr="00F455D7">
        <w:rPr>
          <w:sz w:val="28"/>
          <w:szCs w:val="28"/>
        </w:rPr>
        <w:t xml:space="preserve">(43%) в ходе плановых проверок и 28 (57%) </w:t>
      </w:r>
      <w:r w:rsidR="008703DD">
        <w:rPr>
          <w:sz w:val="28"/>
          <w:szCs w:val="28"/>
        </w:rPr>
        <w:t xml:space="preserve">- </w:t>
      </w:r>
      <w:r w:rsidR="00F455D7" w:rsidRPr="00F455D7">
        <w:rPr>
          <w:sz w:val="28"/>
          <w:szCs w:val="28"/>
        </w:rPr>
        <w:t xml:space="preserve">в ходе внеплановых проверок. </w:t>
      </w:r>
    </w:p>
    <w:p w:rsidR="00F455D7" w:rsidRPr="00F455D7" w:rsidRDefault="00B216E8" w:rsidP="009672ED">
      <w:pPr>
        <w:ind w:firstLine="709"/>
        <w:rPr>
          <w:sz w:val="28"/>
          <w:szCs w:val="28"/>
        </w:rPr>
      </w:pPr>
      <w:r>
        <w:rPr>
          <w:sz w:val="28"/>
          <w:szCs w:val="28"/>
        </w:rPr>
        <w:t>При</w:t>
      </w:r>
      <w:r w:rsidR="009672ED">
        <w:rPr>
          <w:sz w:val="28"/>
          <w:szCs w:val="28"/>
        </w:rPr>
        <w:t>нятые меры: административные штрафы</w:t>
      </w:r>
      <w:r w:rsidR="00F455D7" w:rsidRPr="00F455D7">
        <w:rPr>
          <w:sz w:val="28"/>
          <w:szCs w:val="28"/>
        </w:rPr>
        <w:t xml:space="preserve"> </w:t>
      </w:r>
      <w:r>
        <w:rPr>
          <w:sz w:val="28"/>
          <w:szCs w:val="28"/>
        </w:rPr>
        <w:t xml:space="preserve">- </w:t>
      </w:r>
      <w:r w:rsidR="00F455D7" w:rsidRPr="00F455D7">
        <w:rPr>
          <w:sz w:val="28"/>
          <w:szCs w:val="28"/>
        </w:rPr>
        <w:t>46,</w:t>
      </w:r>
      <w:r w:rsidR="009672ED">
        <w:rPr>
          <w:sz w:val="28"/>
          <w:szCs w:val="28"/>
        </w:rPr>
        <w:t xml:space="preserve"> в том числе</w:t>
      </w:r>
      <w:r w:rsidR="00F455D7" w:rsidRPr="00F455D7">
        <w:rPr>
          <w:sz w:val="28"/>
          <w:szCs w:val="28"/>
        </w:rPr>
        <w:t xml:space="preserve"> на должностное лицо </w:t>
      </w:r>
      <w:r w:rsidR="008703DD">
        <w:rPr>
          <w:sz w:val="28"/>
          <w:szCs w:val="28"/>
        </w:rPr>
        <w:t xml:space="preserve">- </w:t>
      </w:r>
      <w:r w:rsidR="00F455D7" w:rsidRPr="00F455D7">
        <w:rPr>
          <w:sz w:val="28"/>
          <w:szCs w:val="28"/>
        </w:rPr>
        <w:t xml:space="preserve">40, на юридическое лицо </w:t>
      </w:r>
      <w:r w:rsidR="008703DD">
        <w:rPr>
          <w:sz w:val="28"/>
          <w:szCs w:val="28"/>
        </w:rPr>
        <w:t xml:space="preserve">- </w:t>
      </w:r>
      <w:r w:rsidR="00F455D7" w:rsidRPr="00F455D7">
        <w:rPr>
          <w:sz w:val="28"/>
          <w:szCs w:val="28"/>
        </w:rPr>
        <w:t>6, вынесено предупреждений</w:t>
      </w:r>
      <w:r w:rsidR="008703DD">
        <w:rPr>
          <w:sz w:val="28"/>
          <w:szCs w:val="28"/>
        </w:rPr>
        <w:t xml:space="preserve"> -</w:t>
      </w:r>
      <w:r w:rsidR="00F455D7" w:rsidRPr="00F455D7">
        <w:rPr>
          <w:sz w:val="28"/>
          <w:szCs w:val="28"/>
        </w:rPr>
        <w:t xml:space="preserve"> 3.</w:t>
      </w:r>
    </w:p>
    <w:p w:rsidR="00A20573" w:rsidRDefault="00A20573" w:rsidP="00413506">
      <w:pPr>
        <w:ind w:firstLine="0"/>
        <w:rPr>
          <w:sz w:val="28"/>
          <w:szCs w:val="28"/>
        </w:rPr>
      </w:pPr>
    </w:p>
    <w:p w:rsidR="00E20B3F" w:rsidRPr="00F455D7" w:rsidRDefault="00E20B3F" w:rsidP="00413506">
      <w:pPr>
        <w:ind w:firstLine="0"/>
        <w:rPr>
          <w:sz w:val="28"/>
          <w:szCs w:val="28"/>
        </w:rPr>
      </w:pPr>
    </w:p>
    <w:p w:rsidR="00297E68" w:rsidRDefault="007A6710" w:rsidP="007A6710">
      <w:pPr>
        <w:ind w:firstLine="0"/>
        <w:jc w:val="center"/>
        <w:rPr>
          <w:b/>
          <w:sz w:val="28"/>
          <w:szCs w:val="28"/>
        </w:rPr>
      </w:pPr>
      <w:r>
        <w:rPr>
          <w:b/>
          <w:sz w:val="28"/>
          <w:szCs w:val="28"/>
        </w:rPr>
        <w:t xml:space="preserve">Государственный контроль </w:t>
      </w:r>
    </w:p>
    <w:p w:rsidR="00F455D7" w:rsidRPr="007A6710" w:rsidRDefault="00F455D7" w:rsidP="007A6710">
      <w:pPr>
        <w:ind w:firstLine="0"/>
        <w:jc w:val="center"/>
        <w:rPr>
          <w:b/>
          <w:sz w:val="28"/>
          <w:szCs w:val="28"/>
        </w:rPr>
      </w:pPr>
      <w:r w:rsidRPr="007A6710">
        <w:rPr>
          <w:b/>
          <w:sz w:val="28"/>
          <w:szCs w:val="28"/>
        </w:rPr>
        <w:t>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w:t>
      </w:r>
    </w:p>
    <w:p w:rsidR="008703DD" w:rsidRDefault="008703DD" w:rsidP="00F455D7">
      <w:pPr>
        <w:rPr>
          <w:b/>
          <w:sz w:val="28"/>
          <w:szCs w:val="28"/>
        </w:rPr>
      </w:pPr>
    </w:p>
    <w:p w:rsidR="00E20B3F" w:rsidRPr="008703DD" w:rsidRDefault="00E20B3F" w:rsidP="00F455D7">
      <w:pPr>
        <w:rPr>
          <w:b/>
          <w:sz w:val="28"/>
          <w:szCs w:val="28"/>
        </w:rPr>
      </w:pPr>
    </w:p>
    <w:p w:rsidR="00F455D7" w:rsidRPr="00F455D7" w:rsidRDefault="00F455D7" w:rsidP="00F455D7">
      <w:pPr>
        <w:ind w:firstLine="708"/>
        <w:rPr>
          <w:sz w:val="28"/>
          <w:szCs w:val="28"/>
        </w:rPr>
      </w:pPr>
      <w:r w:rsidRPr="00F455D7">
        <w:rPr>
          <w:sz w:val="28"/>
          <w:szCs w:val="28"/>
        </w:rPr>
        <w:t>В рамках исполнения указанной функции в 2016 год</w:t>
      </w:r>
      <w:r w:rsidR="009672ED">
        <w:rPr>
          <w:sz w:val="28"/>
          <w:szCs w:val="28"/>
        </w:rPr>
        <w:t>у Территориальным</w:t>
      </w:r>
      <w:r w:rsidR="008703DD">
        <w:rPr>
          <w:sz w:val="28"/>
          <w:szCs w:val="28"/>
        </w:rPr>
        <w:t xml:space="preserve"> орган</w:t>
      </w:r>
      <w:r w:rsidR="00B96B84">
        <w:rPr>
          <w:sz w:val="28"/>
          <w:szCs w:val="28"/>
        </w:rPr>
        <w:t>ом поступило</w:t>
      </w:r>
      <w:r w:rsidR="009672ED">
        <w:rPr>
          <w:sz w:val="28"/>
          <w:szCs w:val="28"/>
        </w:rPr>
        <w:t xml:space="preserve"> 177 обращений </w:t>
      </w:r>
      <w:r w:rsidRPr="00F455D7">
        <w:rPr>
          <w:sz w:val="28"/>
          <w:szCs w:val="28"/>
        </w:rPr>
        <w:t>граждан с жалобами на нарушение прав при получении медицинской помощи, в том числе на:</w:t>
      </w:r>
    </w:p>
    <w:p w:rsidR="00F455D7" w:rsidRPr="00F455D7" w:rsidRDefault="00F455D7" w:rsidP="00F455D7">
      <w:pPr>
        <w:ind w:firstLine="708"/>
        <w:rPr>
          <w:sz w:val="28"/>
          <w:szCs w:val="28"/>
        </w:rPr>
      </w:pPr>
      <w:r w:rsidRPr="00F455D7">
        <w:rPr>
          <w:sz w:val="28"/>
          <w:szCs w:val="28"/>
        </w:rPr>
        <w:t>-низкую доступность и качество медицинской помощи – 110;</w:t>
      </w:r>
    </w:p>
    <w:p w:rsidR="00F455D7" w:rsidRPr="00F455D7" w:rsidRDefault="00F455D7" w:rsidP="00F455D7">
      <w:pPr>
        <w:ind w:firstLine="708"/>
        <w:rPr>
          <w:sz w:val="28"/>
          <w:szCs w:val="28"/>
        </w:rPr>
      </w:pPr>
      <w:r w:rsidRPr="00F455D7">
        <w:rPr>
          <w:sz w:val="28"/>
          <w:szCs w:val="28"/>
        </w:rPr>
        <w:t>-отказ в оказании медицинской помощи –5;</w:t>
      </w:r>
    </w:p>
    <w:p w:rsidR="00F455D7" w:rsidRPr="00F455D7" w:rsidRDefault="00F455D7" w:rsidP="00F455D7">
      <w:pPr>
        <w:ind w:firstLine="708"/>
        <w:rPr>
          <w:sz w:val="28"/>
          <w:szCs w:val="28"/>
        </w:rPr>
      </w:pPr>
      <w:r w:rsidRPr="00F455D7">
        <w:rPr>
          <w:sz w:val="28"/>
          <w:szCs w:val="28"/>
        </w:rPr>
        <w:t>-не предоставление гарантированного объема медицинской помощи – 20;</w:t>
      </w:r>
    </w:p>
    <w:p w:rsidR="00F455D7" w:rsidRPr="00F455D7" w:rsidRDefault="00F455D7" w:rsidP="00F455D7">
      <w:pPr>
        <w:ind w:firstLine="708"/>
        <w:rPr>
          <w:sz w:val="28"/>
          <w:szCs w:val="28"/>
        </w:rPr>
      </w:pPr>
      <w:r w:rsidRPr="00F455D7">
        <w:rPr>
          <w:sz w:val="28"/>
          <w:szCs w:val="28"/>
        </w:rPr>
        <w:t>-нарушение права на оказание медицинской помощи лицам, отбывающим наказание в виде ограничения свободы – 1;</w:t>
      </w:r>
    </w:p>
    <w:p w:rsidR="00F455D7" w:rsidRPr="00F455D7" w:rsidRDefault="00F455D7" w:rsidP="00F455D7">
      <w:pPr>
        <w:ind w:firstLine="708"/>
        <w:rPr>
          <w:sz w:val="28"/>
          <w:szCs w:val="28"/>
        </w:rPr>
      </w:pPr>
      <w:r w:rsidRPr="00F455D7">
        <w:rPr>
          <w:sz w:val="28"/>
          <w:szCs w:val="28"/>
        </w:rPr>
        <w:t>-нарушение права выбора врача и медицинской организации – 9;</w:t>
      </w:r>
    </w:p>
    <w:p w:rsidR="00F455D7" w:rsidRPr="00F455D7" w:rsidRDefault="00F455D7" w:rsidP="00F455D7">
      <w:pPr>
        <w:ind w:firstLine="708"/>
        <w:rPr>
          <w:sz w:val="28"/>
          <w:szCs w:val="28"/>
        </w:rPr>
      </w:pPr>
      <w:r w:rsidRPr="00F455D7">
        <w:rPr>
          <w:sz w:val="28"/>
          <w:szCs w:val="28"/>
        </w:rPr>
        <w:t>-не предоставление информации о факторах, влияющих на здоровье – 11;</w:t>
      </w:r>
    </w:p>
    <w:p w:rsidR="00F455D7" w:rsidRPr="00F455D7" w:rsidRDefault="00F455D7" w:rsidP="00F455D7">
      <w:pPr>
        <w:ind w:firstLine="708"/>
        <w:rPr>
          <w:sz w:val="28"/>
          <w:szCs w:val="28"/>
        </w:rPr>
      </w:pPr>
      <w:r w:rsidRPr="00F455D7">
        <w:rPr>
          <w:sz w:val="28"/>
          <w:szCs w:val="28"/>
        </w:rPr>
        <w:t xml:space="preserve">-отказ в предоставлении информации о состоянии здоровья – 3; </w:t>
      </w:r>
    </w:p>
    <w:p w:rsidR="00F455D7" w:rsidRPr="00F455D7" w:rsidRDefault="00F455D7" w:rsidP="00F455D7">
      <w:pPr>
        <w:ind w:firstLine="708"/>
        <w:rPr>
          <w:sz w:val="28"/>
          <w:szCs w:val="28"/>
        </w:rPr>
      </w:pPr>
      <w:r w:rsidRPr="00F455D7">
        <w:rPr>
          <w:sz w:val="28"/>
          <w:szCs w:val="28"/>
        </w:rPr>
        <w:t>-нарушение права на приоритетную охрану здоровья детей – 17;</w:t>
      </w:r>
    </w:p>
    <w:p w:rsidR="00F455D7" w:rsidRPr="00F455D7" w:rsidRDefault="00F455D7" w:rsidP="00F455D7">
      <w:pPr>
        <w:ind w:firstLine="708"/>
        <w:rPr>
          <w:sz w:val="28"/>
          <w:szCs w:val="28"/>
        </w:rPr>
      </w:pPr>
      <w:r w:rsidRPr="00F455D7">
        <w:rPr>
          <w:sz w:val="28"/>
          <w:szCs w:val="28"/>
        </w:rPr>
        <w:t>-медицинское вмешательство без получения добровольного информированного согласия гражданина – 1;</w:t>
      </w:r>
    </w:p>
    <w:p w:rsidR="00F455D7" w:rsidRPr="00F455D7" w:rsidRDefault="00F455D7" w:rsidP="00F455D7">
      <w:pPr>
        <w:ind w:firstLine="708"/>
        <w:rPr>
          <w:sz w:val="28"/>
          <w:szCs w:val="28"/>
        </w:rPr>
      </w:pPr>
    </w:p>
    <w:p w:rsidR="00F455D7" w:rsidRDefault="000964DA" w:rsidP="00F455D7">
      <w:pPr>
        <w:tabs>
          <w:tab w:val="left" w:pos="5824"/>
        </w:tabs>
        <w:jc w:val="center"/>
        <w:rPr>
          <w:i/>
        </w:rPr>
      </w:pPr>
      <w:r w:rsidRPr="00F455D7">
        <w:rPr>
          <w:noProof/>
        </w:rPr>
        <w:lastRenderedPageBreak/>
        <mc:AlternateContent>
          <mc:Choice Requires="wps">
            <w:drawing>
              <wp:anchor distT="0" distB="0" distL="114300" distR="114300" simplePos="0" relativeHeight="251670528" behindDoc="0" locked="0" layoutInCell="1" allowOverlap="1" wp14:anchorId="2D97040C" wp14:editId="15831302">
                <wp:simplePos x="0" y="0"/>
                <wp:positionH relativeFrom="column">
                  <wp:posOffset>4375785</wp:posOffset>
                </wp:positionH>
                <wp:positionV relativeFrom="paragraph">
                  <wp:posOffset>2254250</wp:posOffset>
                </wp:positionV>
                <wp:extent cx="681355" cy="25146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4A9" w:rsidRDefault="009D54A9" w:rsidP="00F455D7">
                            <w:pPr>
                              <w:rPr>
                                <w:rFonts w:ascii="Tahoma" w:hAnsi="Tahoma" w:cs="Tahoma"/>
                                <w:sz w:val="20"/>
                                <w:szCs w:val="20"/>
                              </w:rPr>
                            </w:pPr>
                            <w:r>
                              <w:rPr>
                                <w:rFonts w:ascii="Tahoma" w:hAnsi="Tahoma" w:cs="Tahoma"/>
                                <w:sz w:val="20"/>
                                <w:szCs w:val="20"/>
                              </w:rPr>
                              <w:t>11,3%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7040C" id="_x0000_t202" coordsize="21600,21600" o:spt="202" path="m,l,21600r21600,l21600,xe">
                <v:stroke joinstyle="miter"/>
                <v:path gradientshapeok="t" o:connecttype="rect"/>
              </v:shapetype>
              <v:shape id="Text Box 26" o:spid="_x0000_s1026" type="#_x0000_t202" style="position:absolute;left:0;text-align:left;margin-left:344.55pt;margin-top:177.5pt;width:53.65pt;height:1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XZtwIAALo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" filled="f" stroked="f">
                <v:textbox>
                  <w:txbxContent>
                    <w:p w:rsidR="009D54A9" w:rsidRDefault="009D54A9" w:rsidP="00F455D7">
                      <w:pPr>
                        <w:rPr>
                          <w:rFonts w:ascii="Tahoma" w:hAnsi="Tahoma" w:cs="Tahoma"/>
                          <w:sz w:val="20"/>
                          <w:szCs w:val="20"/>
                        </w:rPr>
                      </w:pPr>
                      <w:r>
                        <w:rPr>
                          <w:rFonts w:ascii="Tahoma" w:hAnsi="Tahoma" w:cs="Tahoma"/>
                          <w:sz w:val="20"/>
                          <w:szCs w:val="20"/>
                        </w:rPr>
                        <w:t>11,3%</w:t>
                      </w:r>
                    </w:p>
                  </w:txbxContent>
                </v:textbox>
              </v:shape>
            </w:pict>
          </mc:Fallback>
        </mc:AlternateContent>
      </w:r>
      <w:r w:rsidRPr="00F455D7">
        <w:rPr>
          <w:noProof/>
        </w:rPr>
        <mc:AlternateContent>
          <mc:Choice Requires="wps">
            <w:drawing>
              <wp:anchor distT="0" distB="0" distL="114300" distR="114300" simplePos="0" relativeHeight="251671552" behindDoc="0" locked="0" layoutInCell="1" allowOverlap="1" wp14:anchorId="15CCF096" wp14:editId="723670EC">
                <wp:simplePos x="0" y="0"/>
                <wp:positionH relativeFrom="column">
                  <wp:posOffset>5402580</wp:posOffset>
                </wp:positionH>
                <wp:positionV relativeFrom="paragraph">
                  <wp:posOffset>2764155</wp:posOffset>
                </wp:positionV>
                <wp:extent cx="576580" cy="251460"/>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4A9" w:rsidRDefault="009D54A9" w:rsidP="00F455D7">
                            <w:pPr>
                              <w:rPr>
                                <w:rFonts w:ascii="Tahoma" w:hAnsi="Tahoma" w:cs="Tahoma"/>
                                <w:sz w:val="20"/>
                                <w:szCs w:val="20"/>
                              </w:rPr>
                            </w:pPr>
                            <w:r>
                              <w:rPr>
                                <w:rFonts w:ascii="Tahoma" w:hAnsi="Tahoma" w:cs="Tahoma"/>
                                <w:sz w:val="20"/>
                                <w:szCs w:val="20"/>
                              </w:rPr>
                              <w:t>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CF096" id="Text Box 27" o:spid="_x0000_s1027" type="#_x0000_t202" style="position:absolute;left:0;text-align:left;margin-left:425.4pt;margin-top:217.65pt;width:45.4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3eUug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" filled="f" stroked="f">
                <v:textbox>
                  <w:txbxContent>
                    <w:p w:rsidR="009D54A9" w:rsidRDefault="009D54A9" w:rsidP="00F455D7">
                      <w:pPr>
                        <w:rPr>
                          <w:rFonts w:ascii="Tahoma" w:hAnsi="Tahoma" w:cs="Tahoma"/>
                          <w:sz w:val="20"/>
                          <w:szCs w:val="20"/>
                        </w:rPr>
                      </w:pPr>
                      <w:r>
                        <w:rPr>
                          <w:rFonts w:ascii="Tahoma" w:hAnsi="Tahoma" w:cs="Tahoma"/>
                          <w:sz w:val="20"/>
                          <w:szCs w:val="20"/>
                        </w:rPr>
                        <w:t>62%</w:t>
                      </w:r>
                    </w:p>
                  </w:txbxContent>
                </v:textbox>
              </v:shape>
            </w:pict>
          </mc:Fallback>
        </mc:AlternateContent>
      </w:r>
      <w:r w:rsidRPr="00F455D7">
        <w:rPr>
          <w:noProof/>
        </w:rPr>
        <mc:AlternateContent>
          <mc:Choice Requires="wps">
            <w:drawing>
              <wp:anchor distT="0" distB="0" distL="114300" distR="114300" simplePos="0" relativeHeight="251668480" behindDoc="0" locked="0" layoutInCell="1" allowOverlap="1" wp14:anchorId="607CF49D" wp14:editId="34C1106A">
                <wp:simplePos x="0" y="0"/>
                <wp:positionH relativeFrom="column">
                  <wp:posOffset>3928110</wp:posOffset>
                </wp:positionH>
                <wp:positionV relativeFrom="paragraph">
                  <wp:posOffset>1738630</wp:posOffset>
                </wp:positionV>
                <wp:extent cx="490855" cy="251460"/>
                <wp:effectExtent l="0" t="0" r="0" b="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4A9" w:rsidRDefault="009D54A9" w:rsidP="00F455D7">
                            <w:pPr>
                              <w:rPr>
                                <w:rFonts w:ascii="Tahoma" w:hAnsi="Tahoma" w:cs="Tahoma"/>
                                <w:sz w:val="20"/>
                                <w:szCs w:val="20"/>
                              </w:rPr>
                            </w:pPr>
                            <w:r>
                              <w:rPr>
                                <w:rFonts w:ascii="Tahoma" w:hAnsi="Tahoma" w:cs="Tahoma"/>
                                <w:sz w:val="20"/>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CF49D" id="Text Box 24" o:spid="_x0000_s1028" type="#_x0000_t202" style="position:absolute;left:0;text-align:left;margin-left:309.3pt;margin-top:136.9pt;width:38.65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16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" filled="f" stroked="f">
                <v:textbox>
                  <w:txbxContent>
                    <w:p w:rsidR="009D54A9" w:rsidRDefault="009D54A9" w:rsidP="00F455D7">
                      <w:pPr>
                        <w:rPr>
                          <w:rFonts w:ascii="Tahoma" w:hAnsi="Tahoma" w:cs="Tahoma"/>
                          <w:sz w:val="20"/>
                          <w:szCs w:val="20"/>
                        </w:rPr>
                      </w:pPr>
                      <w:r>
                        <w:rPr>
                          <w:rFonts w:ascii="Tahoma" w:hAnsi="Tahoma" w:cs="Tahoma"/>
                          <w:sz w:val="20"/>
                          <w:szCs w:val="20"/>
                        </w:rPr>
                        <w:t>9%</w:t>
                      </w:r>
                    </w:p>
                  </w:txbxContent>
                </v:textbox>
              </v:shape>
            </w:pict>
          </mc:Fallback>
        </mc:AlternateContent>
      </w:r>
      <w:r w:rsidRPr="00F455D7">
        <w:rPr>
          <w:noProof/>
        </w:rPr>
        <mc:AlternateContent>
          <mc:Choice Requires="wps">
            <w:drawing>
              <wp:anchor distT="0" distB="0" distL="114300" distR="114300" simplePos="0" relativeHeight="251661312" behindDoc="0" locked="0" layoutInCell="1" allowOverlap="1" wp14:anchorId="6D9F8321" wp14:editId="1B7673EA">
                <wp:simplePos x="0" y="0"/>
                <wp:positionH relativeFrom="column">
                  <wp:posOffset>3093085</wp:posOffset>
                </wp:positionH>
                <wp:positionV relativeFrom="paragraph">
                  <wp:posOffset>1257300</wp:posOffset>
                </wp:positionV>
                <wp:extent cx="576580" cy="251460"/>
                <wp:effectExtent l="0" t="0" r="0" b="0"/>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4A9" w:rsidRDefault="009D54A9" w:rsidP="00F455D7">
                            <w:pPr>
                              <w:rPr>
                                <w:rFonts w:ascii="Tahoma" w:hAnsi="Tahoma" w:cs="Tahoma"/>
                                <w:sz w:val="20"/>
                                <w:szCs w:val="20"/>
                              </w:rPr>
                            </w:pPr>
                            <w:r>
                              <w:rPr>
                                <w:rFonts w:ascii="Tahoma" w:hAnsi="Tahoma" w:cs="Tahoma"/>
                                <w:sz w:val="20"/>
                                <w:szCs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F8321" id="Text Box 23" o:spid="_x0000_s1029" type="#_x0000_t202" style="position:absolute;left:0;text-align:left;margin-left:243.55pt;margin-top:99pt;width:45.4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ugIAAME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" filled="f" stroked="f">
                <v:textbox>
                  <w:txbxContent>
                    <w:p w:rsidR="009D54A9" w:rsidRDefault="009D54A9" w:rsidP="00F455D7">
                      <w:pPr>
                        <w:rPr>
                          <w:rFonts w:ascii="Tahoma" w:hAnsi="Tahoma" w:cs="Tahoma"/>
                          <w:sz w:val="20"/>
                          <w:szCs w:val="20"/>
                        </w:rPr>
                      </w:pPr>
                      <w:r>
                        <w:rPr>
                          <w:rFonts w:ascii="Tahoma" w:hAnsi="Tahoma" w:cs="Tahoma"/>
                          <w:sz w:val="20"/>
                          <w:szCs w:val="20"/>
                        </w:rPr>
                        <w:t>5%</w:t>
                      </w:r>
                    </w:p>
                  </w:txbxContent>
                </v:textbox>
              </v:shape>
            </w:pict>
          </mc:Fallback>
        </mc:AlternateContent>
      </w:r>
      <w:r w:rsidRPr="00F455D7">
        <w:rPr>
          <w:noProof/>
        </w:rPr>
        <mc:AlternateContent>
          <mc:Choice Requires="wps">
            <w:drawing>
              <wp:anchor distT="0" distB="0" distL="114300" distR="114300" simplePos="0" relativeHeight="251660288" behindDoc="0" locked="0" layoutInCell="1" allowOverlap="1" wp14:anchorId="2A499347" wp14:editId="63A3D844">
                <wp:simplePos x="0" y="0"/>
                <wp:positionH relativeFrom="column">
                  <wp:posOffset>3095625</wp:posOffset>
                </wp:positionH>
                <wp:positionV relativeFrom="paragraph">
                  <wp:posOffset>748030</wp:posOffset>
                </wp:positionV>
                <wp:extent cx="576580" cy="251460"/>
                <wp:effectExtent l="0" t="0" r="0" b="0"/>
                <wp:wrapNone/>
                <wp:docPr id="3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4A9" w:rsidRDefault="009D54A9" w:rsidP="00F455D7">
                            <w:pPr>
                              <w:rPr>
                                <w:rFonts w:ascii="Tahoma" w:hAnsi="Tahoma" w:cs="Tahoma"/>
                                <w:sz w:val="20"/>
                                <w:szCs w:val="20"/>
                              </w:rPr>
                            </w:pPr>
                            <w:r>
                              <w:rPr>
                                <w:rFonts w:ascii="Tahoma" w:hAnsi="Tahoma" w:cs="Tahoma"/>
                                <w:sz w:val="20"/>
                                <w:szCs w:val="20"/>
                              </w:rPr>
                              <w:t>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99347" id="Text Box 22" o:spid="_x0000_s1030" type="#_x0000_t202" style="position:absolute;left:0;text-align:left;margin-left:243.75pt;margin-top:58.9pt;width:45.4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3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" filled="f" stroked="f">
                <v:textbox>
                  <w:txbxContent>
                    <w:p w:rsidR="009D54A9" w:rsidRDefault="009D54A9" w:rsidP="00F455D7">
                      <w:pPr>
                        <w:rPr>
                          <w:rFonts w:ascii="Tahoma" w:hAnsi="Tahoma" w:cs="Tahoma"/>
                          <w:sz w:val="20"/>
                          <w:szCs w:val="20"/>
                        </w:rPr>
                      </w:pPr>
                      <w:r>
                        <w:rPr>
                          <w:rFonts w:ascii="Tahoma" w:hAnsi="Tahoma" w:cs="Tahoma"/>
                          <w:sz w:val="20"/>
                          <w:szCs w:val="20"/>
                        </w:rPr>
                        <w:t>6,2%</w:t>
                      </w:r>
                    </w:p>
                  </w:txbxContent>
                </v:textbox>
              </v:shape>
            </w:pict>
          </mc:Fallback>
        </mc:AlternateContent>
      </w:r>
      <w:r w:rsidRPr="00F455D7">
        <w:rPr>
          <w:noProof/>
        </w:rPr>
        <mc:AlternateContent>
          <mc:Choice Requires="wps">
            <w:drawing>
              <wp:anchor distT="0" distB="0" distL="114300" distR="114300" simplePos="0" relativeHeight="251659264" behindDoc="0" locked="0" layoutInCell="1" allowOverlap="1" wp14:anchorId="1FACA1DD" wp14:editId="3CCA6A1C">
                <wp:simplePos x="0" y="0"/>
                <wp:positionH relativeFrom="column">
                  <wp:posOffset>4303395</wp:posOffset>
                </wp:positionH>
                <wp:positionV relativeFrom="paragraph">
                  <wp:posOffset>194945</wp:posOffset>
                </wp:positionV>
                <wp:extent cx="576580" cy="251460"/>
                <wp:effectExtent l="0" t="0" r="0" b="0"/>
                <wp:wrapNone/>
                <wp:docPr id="3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4A9" w:rsidRDefault="009D54A9" w:rsidP="00F455D7">
                            <w:pPr>
                              <w:rPr>
                                <w:rFonts w:ascii="Tahoma" w:hAnsi="Tahoma" w:cs="Tahoma"/>
                                <w:sz w:val="20"/>
                                <w:szCs w:val="20"/>
                              </w:rPr>
                            </w:pPr>
                            <w:r>
                              <w:rPr>
                                <w:rFonts w:ascii="Tahoma" w:hAnsi="Tahoma" w:cs="Tahoma"/>
                                <w:sz w:val="20"/>
                                <w:szCs w:val="20"/>
                              </w:rPr>
                              <w:t>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CA1DD" id="Text Box 21" o:spid="_x0000_s1031" type="#_x0000_t202" style="position:absolute;left:0;text-align:left;margin-left:338.85pt;margin-top:15.35pt;width:45.4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7HugIAAME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" filled="f" stroked="f">
                <v:textbox>
                  <w:txbxContent>
                    <w:p w:rsidR="009D54A9" w:rsidRDefault="009D54A9" w:rsidP="00F455D7">
                      <w:pPr>
                        <w:rPr>
                          <w:rFonts w:ascii="Tahoma" w:hAnsi="Tahoma" w:cs="Tahoma"/>
                          <w:sz w:val="20"/>
                          <w:szCs w:val="20"/>
                        </w:rPr>
                      </w:pPr>
                      <w:r>
                        <w:rPr>
                          <w:rFonts w:ascii="Tahoma" w:hAnsi="Tahoma" w:cs="Tahoma"/>
                          <w:sz w:val="20"/>
                          <w:szCs w:val="20"/>
                        </w:rPr>
                        <w:t>6,3%</w:t>
                      </w:r>
                    </w:p>
                  </w:txbxContent>
                </v:textbox>
              </v:shape>
            </w:pict>
          </mc:Fallback>
        </mc:AlternateContent>
      </w:r>
      <w:r>
        <w:rPr>
          <w:noProof/>
          <w:sz w:val="28"/>
          <w:szCs w:val="28"/>
        </w:rPr>
        <w:drawing>
          <wp:inline distT="0" distB="0" distL="0" distR="0" wp14:anchorId="7CE50748" wp14:editId="795558F4">
            <wp:extent cx="6299835" cy="3467663"/>
            <wp:effectExtent l="0" t="0" r="0" b="0"/>
            <wp:docPr id="5"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A5A23" w:rsidRDefault="00AA5A23" w:rsidP="00F455D7">
      <w:pPr>
        <w:tabs>
          <w:tab w:val="left" w:pos="5824"/>
        </w:tabs>
        <w:jc w:val="center"/>
        <w:rPr>
          <w:i/>
        </w:rPr>
      </w:pPr>
    </w:p>
    <w:p w:rsidR="003D4817" w:rsidRPr="008703DD" w:rsidRDefault="003D4817" w:rsidP="00F455D7">
      <w:pPr>
        <w:tabs>
          <w:tab w:val="left" w:pos="5824"/>
        </w:tabs>
        <w:jc w:val="center"/>
        <w:rPr>
          <w:i/>
        </w:rPr>
      </w:pPr>
    </w:p>
    <w:p w:rsidR="00F455D7" w:rsidRPr="00F455D7" w:rsidRDefault="00F455D7" w:rsidP="00F455D7">
      <w:pPr>
        <w:tabs>
          <w:tab w:val="left" w:pos="5824"/>
        </w:tabs>
        <w:ind w:firstLine="0"/>
        <w:rPr>
          <w:sz w:val="28"/>
          <w:szCs w:val="28"/>
        </w:rPr>
      </w:pPr>
    </w:p>
    <w:p w:rsidR="00F455D7" w:rsidRPr="00F455D7" w:rsidRDefault="009661B7" w:rsidP="003773FB">
      <w:pPr>
        <w:ind w:hanging="284"/>
        <w:rPr>
          <w:rFonts w:eastAsia="Calibri"/>
          <w:sz w:val="28"/>
          <w:szCs w:val="28"/>
        </w:rPr>
      </w:pPr>
      <w:r>
        <w:rPr>
          <w:rFonts w:eastAsia="Calibri"/>
          <w:sz w:val="28"/>
          <w:szCs w:val="28"/>
        </w:rPr>
        <w:t xml:space="preserve">    </w:t>
      </w:r>
      <w:r w:rsidR="00A20573">
        <w:rPr>
          <w:rFonts w:eastAsia="Calibri"/>
          <w:sz w:val="28"/>
          <w:szCs w:val="28"/>
        </w:rPr>
        <w:t xml:space="preserve">     </w:t>
      </w:r>
      <w:r w:rsidR="00F34586">
        <w:rPr>
          <w:rFonts w:eastAsia="Calibri"/>
          <w:sz w:val="28"/>
          <w:szCs w:val="28"/>
        </w:rPr>
        <w:t xml:space="preserve">По </w:t>
      </w:r>
      <w:r w:rsidR="004919D2">
        <w:rPr>
          <w:rFonts w:eastAsia="Calibri"/>
          <w:sz w:val="28"/>
          <w:szCs w:val="28"/>
        </w:rPr>
        <w:t>обращениям граждан</w:t>
      </w:r>
      <w:r w:rsidR="003773FB">
        <w:rPr>
          <w:rFonts w:eastAsia="Calibri"/>
          <w:sz w:val="28"/>
          <w:szCs w:val="28"/>
        </w:rPr>
        <w:t xml:space="preserve"> </w:t>
      </w:r>
      <w:r w:rsidR="00F455D7" w:rsidRPr="00F455D7">
        <w:rPr>
          <w:rFonts w:eastAsia="Calibri"/>
          <w:sz w:val="28"/>
          <w:szCs w:val="28"/>
        </w:rPr>
        <w:t>проведено</w:t>
      </w:r>
      <w:r w:rsidR="003773FB">
        <w:rPr>
          <w:rFonts w:eastAsia="Calibri"/>
          <w:sz w:val="28"/>
          <w:szCs w:val="28"/>
        </w:rPr>
        <w:t xml:space="preserve"> </w:t>
      </w:r>
      <w:r w:rsidR="004919D2">
        <w:rPr>
          <w:rFonts w:eastAsia="Calibri"/>
          <w:sz w:val="28"/>
          <w:szCs w:val="28"/>
        </w:rPr>
        <w:t xml:space="preserve">50 </w:t>
      </w:r>
      <w:r w:rsidR="00F455D7" w:rsidRPr="00F455D7">
        <w:rPr>
          <w:rFonts w:eastAsia="Calibri"/>
          <w:sz w:val="28"/>
          <w:szCs w:val="28"/>
        </w:rPr>
        <w:t xml:space="preserve">внеплановых </w:t>
      </w:r>
      <w:r w:rsidR="004919D2">
        <w:rPr>
          <w:rFonts w:eastAsia="Calibri"/>
          <w:sz w:val="28"/>
          <w:szCs w:val="28"/>
        </w:rPr>
        <w:t>документарных проверок</w:t>
      </w:r>
      <w:r w:rsidR="00F455D7" w:rsidRPr="00F455D7">
        <w:rPr>
          <w:rFonts w:eastAsia="Calibri"/>
          <w:sz w:val="28"/>
          <w:szCs w:val="28"/>
        </w:rPr>
        <w:t>, в том числе:</w:t>
      </w:r>
    </w:p>
    <w:p w:rsidR="00F455D7" w:rsidRPr="00F455D7" w:rsidRDefault="00F455D7" w:rsidP="00F455D7">
      <w:pPr>
        <w:ind w:hanging="284"/>
        <w:rPr>
          <w:rFonts w:eastAsia="Calibri"/>
          <w:sz w:val="28"/>
          <w:szCs w:val="28"/>
        </w:rPr>
      </w:pPr>
      <w:r w:rsidRPr="00F455D7">
        <w:rPr>
          <w:rFonts w:eastAsia="Calibri"/>
          <w:sz w:val="28"/>
          <w:szCs w:val="28"/>
        </w:rPr>
        <w:t>-на основании обращений граждан, содержащих сведения о возникновении угроз</w:t>
      </w:r>
      <w:r w:rsidR="009661B7">
        <w:rPr>
          <w:rFonts w:eastAsia="Calibri"/>
          <w:sz w:val="28"/>
          <w:szCs w:val="28"/>
        </w:rPr>
        <w:t>ы жизни и здоровью – 40</w:t>
      </w:r>
      <w:r w:rsidRPr="00F455D7">
        <w:rPr>
          <w:rFonts w:eastAsia="Calibri"/>
          <w:sz w:val="28"/>
          <w:szCs w:val="28"/>
        </w:rPr>
        <w:t>;</w:t>
      </w:r>
    </w:p>
    <w:p w:rsidR="00F455D7" w:rsidRPr="00F455D7" w:rsidRDefault="00F455D7" w:rsidP="00F455D7">
      <w:pPr>
        <w:ind w:hanging="284"/>
        <w:rPr>
          <w:rFonts w:eastAsia="Calibri"/>
          <w:sz w:val="28"/>
          <w:szCs w:val="28"/>
        </w:rPr>
      </w:pPr>
      <w:r w:rsidRPr="00F455D7">
        <w:rPr>
          <w:rFonts w:eastAsia="Calibri"/>
          <w:sz w:val="28"/>
          <w:szCs w:val="28"/>
        </w:rPr>
        <w:t>-на основании обращений граждан, содержащих сведения о причинении вреда жи</w:t>
      </w:r>
      <w:r w:rsidR="004919D2">
        <w:rPr>
          <w:rFonts w:eastAsia="Calibri"/>
          <w:sz w:val="28"/>
          <w:szCs w:val="28"/>
        </w:rPr>
        <w:t xml:space="preserve">зни </w:t>
      </w:r>
      <w:r w:rsidR="009661B7">
        <w:rPr>
          <w:rFonts w:eastAsia="Calibri"/>
          <w:sz w:val="28"/>
          <w:szCs w:val="28"/>
        </w:rPr>
        <w:t>и здоровью – 1</w:t>
      </w:r>
      <w:r w:rsidRPr="00F455D7">
        <w:rPr>
          <w:rFonts w:eastAsia="Calibri"/>
          <w:sz w:val="28"/>
          <w:szCs w:val="28"/>
        </w:rPr>
        <w:t>;</w:t>
      </w:r>
    </w:p>
    <w:p w:rsidR="00F455D7" w:rsidRPr="00F455D7" w:rsidRDefault="003773FB" w:rsidP="00F455D7">
      <w:pPr>
        <w:ind w:hanging="284"/>
        <w:rPr>
          <w:rFonts w:eastAsia="Calibri"/>
          <w:sz w:val="28"/>
          <w:szCs w:val="28"/>
        </w:rPr>
      </w:pPr>
      <w:r>
        <w:rPr>
          <w:rFonts w:eastAsia="Calibri"/>
          <w:sz w:val="28"/>
          <w:szCs w:val="28"/>
        </w:rPr>
        <w:t>- по требованию</w:t>
      </w:r>
      <w:r w:rsidR="00F455D7" w:rsidRPr="00F455D7">
        <w:rPr>
          <w:rFonts w:eastAsia="Calibri"/>
          <w:sz w:val="28"/>
          <w:szCs w:val="28"/>
        </w:rPr>
        <w:t xml:space="preserve"> о</w:t>
      </w:r>
      <w:r w:rsidR="009661B7">
        <w:rPr>
          <w:rFonts w:eastAsia="Calibri"/>
          <w:sz w:val="28"/>
          <w:szCs w:val="28"/>
        </w:rPr>
        <w:t>рганов прокуратуры – 5</w:t>
      </w:r>
      <w:r w:rsidR="00F455D7" w:rsidRPr="00F455D7">
        <w:rPr>
          <w:rFonts w:eastAsia="Calibri"/>
          <w:sz w:val="28"/>
          <w:szCs w:val="28"/>
        </w:rPr>
        <w:t>;</w:t>
      </w:r>
    </w:p>
    <w:p w:rsidR="00F455D7" w:rsidRPr="00F455D7" w:rsidRDefault="003773FB" w:rsidP="00F455D7">
      <w:pPr>
        <w:ind w:hanging="284"/>
        <w:rPr>
          <w:rFonts w:eastAsia="Calibri"/>
          <w:sz w:val="28"/>
          <w:szCs w:val="28"/>
        </w:rPr>
      </w:pPr>
      <w:r>
        <w:rPr>
          <w:rFonts w:eastAsia="Calibri"/>
          <w:sz w:val="28"/>
          <w:szCs w:val="28"/>
        </w:rPr>
        <w:t>-по поручению Федеральной службы по надзору в сфере здравоохранения</w:t>
      </w:r>
      <w:r w:rsidR="009661B7">
        <w:rPr>
          <w:rFonts w:eastAsia="Calibri"/>
          <w:sz w:val="28"/>
          <w:szCs w:val="28"/>
        </w:rPr>
        <w:t xml:space="preserve"> – 1</w:t>
      </w:r>
      <w:r w:rsidR="00F455D7" w:rsidRPr="00F455D7">
        <w:rPr>
          <w:rFonts w:eastAsia="Calibri"/>
          <w:sz w:val="28"/>
          <w:szCs w:val="28"/>
        </w:rPr>
        <w:t>;</w:t>
      </w:r>
    </w:p>
    <w:p w:rsidR="00F455D7" w:rsidRPr="00F455D7" w:rsidRDefault="00F34586" w:rsidP="00F455D7">
      <w:pPr>
        <w:ind w:hanging="284"/>
        <w:rPr>
          <w:rFonts w:eastAsia="Calibri"/>
          <w:sz w:val="28"/>
          <w:szCs w:val="28"/>
        </w:rPr>
      </w:pPr>
      <w:r>
        <w:rPr>
          <w:rFonts w:eastAsia="Calibri"/>
          <w:sz w:val="28"/>
          <w:szCs w:val="28"/>
        </w:rPr>
        <w:t>- по контролю</w:t>
      </w:r>
      <w:r w:rsidR="00F455D7" w:rsidRPr="00F455D7">
        <w:rPr>
          <w:rFonts w:eastAsia="Calibri"/>
          <w:sz w:val="28"/>
          <w:szCs w:val="28"/>
        </w:rPr>
        <w:t xml:space="preserve"> исполнения ранее выданного предписания об устранении в</w:t>
      </w:r>
      <w:r w:rsidR="003773FB">
        <w:rPr>
          <w:rFonts w:eastAsia="Calibri"/>
          <w:sz w:val="28"/>
          <w:szCs w:val="28"/>
        </w:rPr>
        <w:t xml:space="preserve">ыявленных </w:t>
      </w:r>
      <w:r w:rsidR="009661B7">
        <w:rPr>
          <w:rFonts w:eastAsia="Calibri"/>
          <w:sz w:val="28"/>
          <w:szCs w:val="28"/>
        </w:rPr>
        <w:t>нарушений – 3</w:t>
      </w:r>
      <w:r w:rsidR="00F455D7" w:rsidRPr="00F455D7">
        <w:rPr>
          <w:rFonts w:eastAsia="Calibri"/>
          <w:sz w:val="28"/>
          <w:szCs w:val="28"/>
        </w:rPr>
        <w:t>.</w:t>
      </w:r>
    </w:p>
    <w:p w:rsidR="00F455D7" w:rsidRPr="003773FB" w:rsidRDefault="00F455D7" w:rsidP="003773FB">
      <w:pPr>
        <w:rPr>
          <w:rFonts w:eastAsia="Calibri"/>
          <w:sz w:val="28"/>
          <w:szCs w:val="28"/>
        </w:rPr>
      </w:pPr>
      <w:r w:rsidRPr="00F455D7">
        <w:rPr>
          <w:rFonts w:eastAsia="Calibri"/>
          <w:sz w:val="28"/>
          <w:szCs w:val="28"/>
        </w:rPr>
        <w:t xml:space="preserve"> </w:t>
      </w:r>
      <w:r w:rsidR="009661B7">
        <w:rPr>
          <w:sz w:val="28"/>
          <w:szCs w:val="28"/>
        </w:rPr>
        <w:t>В результате</w:t>
      </w:r>
      <w:r w:rsidR="003773FB">
        <w:rPr>
          <w:sz w:val="28"/>
          <w:szCs w:val="28"/>
        </w:rPr>
        <w:t xml:space="preserve"> проверок в 7 организациях</w:t>
      </w:r>
      <w:r w:rsidRPr="00F455D7">
        <w:rPr>
          <w:sz w:val="28"/>
          <w:szCs w:val="28"/>
        </w:rPr>
        <w:t xml:space="preserve"> (1</w:t>
      </w:r>
      <w:r w:rsidR="009661B7">
        <w:rPr>
          <w:sz w:val="28"/>
          <w:szCs w:val="28"/>
        </w:rPr>
        <w:t>9% от общего количества</w:t>
      </w:r>
      <w:r w:rsidRPr="00F455D7">
        <w:rPr>
          <w:sz w:val="28"/>
          <w:szCs w:val="28"/>
        </w:rPr>
        <w:t>) выявлены нарушения.</w:t>
      </w:r>
    </w:p>
    <w:p w:rsidR="009661B7" w:rsidRDefault="009661B7" w:rsidP="00F455D7">
      <w:pPr>
        <w:ind w:firstLine="709"/>
        <w:rPr>
          <w:sz w:val="28"/>
          <w:szCs w:val="28"/>
        </w:rPr>
      </w:pPr>
    </w:p>
    <w:p w:rsidR="00A36CB6" w:rsidRDefault="00A36CB6" w:rsidP="00F455D7">
      <w:pPr>
        <w:ind w:firstLine="709"/>
        <w:rPr>
          <w:sz w:val="28"/>
          <w:szCs w:val="28"/>
        </w:rPr>
      </w:pPr>
    </w:p>
    <w:p w:rsidR="00A36CB6" w:rsidRDefault="00A36CB6" w:rsidP="00F455D7">
      <w:pPr>
        <w:ind w:firstLine="709"/>
        <w:rPr>
          <w:sz w:val="28"/>
          <w:szCs w:val="28"/>
        </w:rPr>
      </w:pPr>
    </w:p>
    <w:p w:rsidR="00A36CB6" w:rsidRPr="00F455D7" w:rsidRDefault="00A36CB6" w:rsidP="00F455D7">
      <w:pPr>
        <w:ind w:firstLine="709"/>
        <w:rPr>
          <w:sz w:val="28"/>
          <w:szCs w:val="28"/>
        </w:rPr>
      </w:pPr>
    </w:p>
    <w:p w:rsidR="00297E68" w:rsidRDefault="007A6710" w:rsidP="007A6710">
      <w:pPr>
        <w:jc w:val="center"/>
        <w:rPr>
          <w:b/>
          <w:sz w:val="28"/>
          <w:szCs w:val="28"/>
        </w:rPr>
      </w:pPr>
      <w:r>
        <w:rPr>
          <w:b/>
          <w:sz w:val="28"/>
          <w:szCs w:val="28"/>
        </w:rPr>
        <w:t>Государственный контроль</w:t>
      </w:r>
      <w:r w:rsidR="00F455D7" w:rsidRPr="009661B7">
        <w:rPr>
          <w:b/>
          <w:sz w:val="28"/>
          <w:szCs w:val="28"/>
        </w:rPr>
        <w:t xml:space="preserve"> </w:t>
      </w:r>
    </w:p>
    <w:p w:rsidR="00F455D7" w:rsidRDefault="00F455D7" w:rsidP="007A6710">
      <w:pPr>
        <w:jc w:val="center"/>
        <w:rPr>
          <w:b/>
          <w:sz w:val="28"/>
          <w:szCs w:val="28"/>
        </w:rPr>
      </w:pPr>
      <w:r w:rsidRPr="009661B7">
        <w:rPr>
          <w:b/>
          <w:sz w:val="28"/>
          <w:szCs w:val="28"/>
        </w:rPr>
        <w:t>соблюдения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w:t>
      </w:r>
    </w:p>
    <w:p w:rsidR="009661B7" w:rsidRPr="009661B7" w:rsidRDefault="009661B7" w:rsidP="007A6710">
      <w:pPr>
        <w:jc w:val="center"/>
        <w:rPr>
          <w:b/>
          <w:sz w:val="28"/>
          <w:szCs w:val="28"/>
        </w:rPr>
      </w:pPr>
    </w:p>
    <w:p w:rsidR="00F455D7" w:rsidRPr="00F455D7" w:rsidRDefault="004919D2" w:rsidP="004919D2">
      <w:pPr>
        <w:ind w:firstLine="0"/>
        <w:rPr>
          <w:sz w:val="28"/>
          <w:szCs w:val="28"/>
        </w:rPr>
      </w:pPr>
      <w:r>
        <w:rPr>
          <w:sz w:val="28"/>
          <w:szCs w:val="28"/>
        </w:rPr>
        <w:t xml:space="preserve">        В</w:t>
      </w:r>
      <w:r w:rsidR="00F455D7" w:rsidRPr="00F455D7">
        <w:rPr>
          <w:sz w:val="28"/>
          <w:szCs w:val="28"/>
        </w:rPr>
        <w:t xml:space="preserve"> 2016 году проведены плановые и внеплановые проверки соблюдения медицинскими организациями порядков оказания медицинской помощи и стандартов медицинской помощи в отношении 39 юридических лиц, в том числе </w:t>
      </w:r>
      <w:r w:rsidR="00F455D7" w:rsidRPr="00F455D7">
        <w:rPr>
          <w:sz w:val="28"/>
          <w:szCs w:val="28"/>
        </w:rPr>
        <w:lastRenderedPageBreak/>
        <w:t>государственных медицинских организаций – 27, час</w:t>
      </w:r>
      <w:r w:rsidR="009661B7">
        <w:rPr>
          <w:sz w:val="28"/>
          <w:szCs w:val="28"/>
        </w:rPr>
        <w:t xml:space="preserve">тных медицинских организаций и </w:t>
      </w:r>
      <w:r w:rsidR="00F455D7" w:rsidRPr="00F455D7">
        <w:rPr>
          <w:sz w:val="28"/>
          <w:szCs w:val="28"/>
        </w:rPr>
        <w:t>индивидуальных предпринимателей – 12.</w:t>
      </w:r>
    </w:p>
    <w:p w:rsidR="00F455D7" w:rsidRPr="00F455D7" w:rsidRDefault="009661B7" w:rsidP="00F455D7">
      <w:pPr>
        <w:ind w:firstLine="709"/>
        <w:rPr>
          <w:sz w:val="28"/>
          <w:szCs w:val="28"/>
        </w:rPr>
      </w:pPr>
      <w:r>
        <w:rPr>
          <w:sz w:val="28"/>
          <w:szCs w:val="28"/>
        </w:rPr>
        <w:t>Внеплановых проверок</w:t>
      </w:r>
      <w:r w:rsidR="00F455D7" w:rsidRPr="00F455D7">
        <w:rPr>
          <w:sz w:val="28"/>
          <w:szCs w:val="28"/>
        </w:rPr>
        <w:t xml:space="preserve"> </w:t>
      </w:r>
      <w:r>
        <w:rPr>
          <w:sz w:val="28"/>
          <w:szCs w:val="28"/>
        </w:rPr>
        <w:t xml:space="preserve">проведено </w:t>
      </w:r>
      <w:r w:rsidR="00F455D7" w:rsidRPr="00F455D7">
        <w:rPr>
          <w:sz w:val="28"/>
          <w:szCs w:val="28"/>
        </w:rPr>
        <w:t>22, в том числе по обращениям граждан, содержащими сведения о возникн</w:t>
      </w:r>
      <w:r>
        <w:rPr>
          <w:sz w:val="28"/>
          <w:szCs w:val="28"/>
        </w:rPr>
        <w:t>овении угрозы жизни и здоровью -</w:t>
      </w:r>
      <w:r w:rsidR="00F455D7" w:rsidRPr="00F455D7">
        <w:rPr>
          <w:sz w:val="28"/>
          <w:szCs w:val="28"/>
        </w:rPr>
        <w:t xml:space="preserve"> 21; по поручению Федеральной службы по надзору в сфере здравоохранения – 1.</w:t>
      </w:r>
    </w:p>
    <w:p w:rsidR="00F455D7" w:rsidRPr="00F455D7" w:rsidRDefault="00F455D7" w:rsidP="00F455D7">
      <w:pPr>
        <w:ind w:firstLine="709"/>
        <w:rPr>
          <w:sz w:val="28"/>
          <w:szCs w:val="28"/>
        </w:rPr>
      </w:pPr>
      <w:r w:rsidRPr="00F455D7">
        <w:rPr>
          <w:sz w:val="28"/>
          <w:szCs w:val="28"/>
        </w:rPr>
        <w:t>К проведению внеплановых проверок привлеч</w:t>
      </w:r>
      <w:r w:rsidR="009661B7">
        <w:rPr>
          <w:sz w:val="28"/>
          <w:szCs w:val="28"/>
        </w:rPr>
        <w:t>ено 22 аккредитованных эксперта</w:t>
      </w:r>
      <w:r w:rsidRPr="00F455D7">
        <w:rPr>
          <w:sz w:val="28"/>
          <w:szCs w:val="28"/>
        </w:rPr>
        <w:t>.</w:t>
      </w:r>
    </w:p>
    <w:p w:rsidR="00F455D7" w:rsidRPr="000E4E5D" w:rsidRDefault="00F455D7" w:rsidP="00F455D7">
      <w:pPr>
        <w:ind w:firstLine="709"/>
        <w:rPr>
          <w:sz w:val="28"/>
          <w:szCs w:val="28"/>
        </w:rPr>
      </w:pPr>
      <w:r w:rsidRPr="00F455D7">
        <w:rPr>
          <w:sz w:val="28"/>
          <w:szCs w:val="28"/>
        </w:rPr>
        <w:t xml:space="preserve">В результате проведенных проверок </w:t>
      </w:r>
      <w:r w:rsidR="009661B7" w:rsidRPr="00F455D7">
        <w:rPr>
          <w:sz w:val="28"/>
          <w:szCs w:val="28"/>
        </w:rPr>
        <w:t xml:space="preserve">с привлечением аккредитованных экспертов </w:t>
      </w:r>
      <w:r w:rsidRPr="00F455D7">
        <w:rPr>
          <w:sz w:val="28"/>
          <w:szCs w:val="28"/>
        </w:rPr>
        <w:t>выявле</w:t>
      </w:r>
      <w:r w:rsidR="00B27F65">
        <w:rPr>
          <w:sz w:val="28"/>
          <w:szCs w:val="28"/>
        </w:rPr>
        <w:t>ны нарушения</w:t>
      </w:r>
      <w:r w:rsidRPr="00F455D7">
        <w:rPr>
          <w:sz w:val="28"/>
          <w:szCs w:val="28"/>
        </w:rPr>
        <w:t xml:space="preserve"> порядков оказания медицинской помощи и стандартов медицинской помощи в трех частных м</w:t>
      </w:r>
      <w:r w:rsidR="000E4E5D">
        <w:rPr>
          <w:sz w:val="28"/>
          <w:szCs w:val="28"/>
        </w:rPr>
        <w:t>едицинских организациях</w:t>
      </w:r>
      <w:r w:rsidR="00C72674">
        <w:rPr>
          <w:sz w:val="28"/>
          <w:szCs w:val="28"/>
        </w:rPr>
        <w:t>:</w:t>
      </w:r>
      <w:r w:rsidR="000E4E5D">
        <w:rPr>
          <w:sz w:val="28"/>
          <w:szCs w:val="28"/>
        </w:rPr>
        <w:t xml:space="preserve">   </w:t>
      </w:r>
      <w:r w:rsidRPr="00F455D7">
        <w:rPr>
          <w:sz w:val="28"/>
          <w:szCs w:val="28"/>
        </w:rPr>
        <w:t xml:space="preserve"> </w:t>
      </w:r>
      <w:r w:rsidRPr="000E4E5D">
        <w:rPr>
          <w:sz w:val="28"/>
          <w:szCs w:val="28"/>
        </w:rPr>
        <w:t>ООО «Центр лазерной медицины «Ревиталь», МУ ВО «Санатори</w:t>
      </w:r>
      <w:r w:rsidR="00C72674">
        <w:rPr>
          <w:sz w:val="28"/>
          <w:szCs w:val="28"/>
        </w:rPr>
        <w:t>й Каменная гора», ОАО «Панацея»</w:t>
      </w:r>
      <w:r w:rsidRPr="000E4E5D">
        <w:rPr>
          <w:sz w:val="28"/>
          <w:szCs w:val="28"/>
        </w:rPr>
        <w:t>.</w:t>
      </w:r>
    </w:p>
    <w:p w:rsidR="00F455D7" w:rsidRPr="00F455D7" w:rsidRDefault="00F455D7" w:rsidP="00F455D7">
      <w:pPr>
        <w:ind w:firstLine="709"/>
        <w:rPr>
          <w:sz w:val="28"/>
          <w:szCs w:val="28"/>
        </w:rPr>
      </w:pPr>
      <w:r w:rsidRPr="00F455D7">
        <w:rPr>
          <w:sz w:val="28"/>
          <w:szCs w:val="28"/>
        </w:rPr>
        <w:t>В структуре нарушений стандартов оказания медицинской помощи по профилям преобладающ</w:t>
      </w:r>
      <w:r w:rsidR="000E4E5D">
        <w:rPr>
          <w:sz w:val="28"/>
          <w:szCs w:val="28"/>
        </w:rPr>
        <w:t>ее количество составили профили онкология и</w:t>
      </w:r>
      <w:r w:rsidRPr="00F455D7">
        <w:rPr>
          <w:sz w:val="28"/>
          <w:szCs w:val="28"/>
        </w:rPr>
        <w:t xml:space="preserve"> педиатрия.</w:t>
      </w:r>
    </w:p>
    <w:p w:rsidR="00F455D7" w:rsidRPr="00F455D7" w:rsidRDefault="00F455D7" w:rsidP="00F455D7">
      <w:pPr>
        <w:ind w:firstLine="709"/>
        <w:rPr>
          <w:sz w:val="28"/>
          <w:szCs w:val="28"/>
        </w:rPr>
      </w:pPr>
      <w:r w:rsidRPr="00F455D7">
        <w:rPr>
          <w:sz w:val="28"/>
          <w:szCs w:val="28"/>
        </w:rPr>
        <w:t xml:space="preserve">По результатам внеплановых документарных проверок выданы предписания об устранении выявленных нарушений. Предписания исполнены в установленный срок. </w:t>
      </w:r>
    </w:p>
    <w:p w:rsidR="00F455D7" w:rsidRPr="000E4E5D" w:rsidRDefault="00F455D7" w:rsidP="00F455D7">
      <w:pPr>
        <w:ind w:firstLine="709"/>
        <w:rPr>
          <w:sz w:val="28"/>
          <w:szCs w:val="28"/>
        </w:rPr>
      </w:pPr>
      <w:r w:rsidRPr="00F455D7">
        <w:rPr>
          <w:sz w:val="28"/>
          <w:szCs w:val="28"/>
        </w:rPr>
        <w:t>По результатам 1 пр</w:t>
      </w:r>
      <w:r w:rsidR="000E4E5D">
        <w:rPr>
          <w:sz w:val="28"/>
          <w:szCs w:val="28"/>
        </w:rPr>
        <w:t>оверки информация направлена в Следственное У</w:t>
      </w:r>
      <w:r w:rsidRPr="00F455D7">
        <w:rPr>
          <w:sz w:val="28"/>
          <w:szCs w:val="28"/>
        </w:rPr>
        <w:t xml:space="preserve">правление Следственного комитета Российской Федерации по Вологодской области </w:t>
      </w:r>
      <w:r w:rsidRPr="000E4E5D">
        <w:rPr>
          <w:sz w:val="28"/>
          <w:szCs w:val="28"/>
        </w:rPr>
        <w:t>(ОАО «Панацея»).</w:t>
      </w:r>
    </w:p>
    <w:p w:rsidR="00F455D7" w:rsidRDefault="00F455D7" w:rsidP="00F455D7">
      <w:pPr>
        <w:shd w:val="clear" w:color="auto" w:fill="FFFFFF"/>
        <w:jc w:val="center"/>
        <w:rPr>
          <w:i/>
          <w:sz w:val="28"/>
          <w:szCs w:val="28"/>
        </w:rPr>
      </w:pPr>
    </w:p>
    <w:p w:rsidR="00CB00AA" w:rsidRPr="00F455D7" w:rsidRDefault="00CB00AA" w:rsidP="00F455D7">
      <w:pPr>
        <w:shd w:val="clear" w:color="auto" w:fill="FFFFFF"/>
        <w:jc w:val="center"/>
        <w:rPr>
          <w:i/>
          <w:sz w:val="28"/>
          <w:szCs w:val="28"/>
        </w:rPr>
      </w:pPr>
    </w:p>
    <w:p w:rsidR="00297E68" w:rsidRDefault="00297E68" w:rsidP="00297E68">
      <w:pPr>
        <w:shd w:val="clear" w:color="auto" w:fill="FFFFFF"/>
        <w:jc w:val="center"/>
        <w:rPr>
          <w:b/>
          <w:sz w:val="28"/>
          <w:szCs w:val="28"/>
        </w:rPr>
      </w:pPr>
      <w:r>
        <w:rPr>
          <w:b/>
          <w:sz w:val="28"/>
          <w:szCs w:val="28"/>
        </w:rPr>
        <w:t xml:space="preserve">Государственный контроль </w:t>
      </w:r>
    </w:p>
    <w:p w:rsidR="00F455D7" w:rsidRDefault="00F455D7" w:rsidP="00297E68">
      <w:pPr>
        <w:shd w:val="clear" w:color="auto" w:fill="FFFFFF"/>
        <w:jc w:val="center"/>
        <w:rPr>
          <w:b/>
          <w:sz w:val="28"/>
          <w:szCs w:val="28"/>
        </w:rPr>
      </w:pPr>
      <w:r w:rsidRPr="000E4E5D">
        <w:rPr>
          <w:b/>
          <w:sz w:val="28"/>
          <w:szCs w:val="28"/>
        </w:rPr>
        <w:t>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0E4E5D" w:rsidRPr="000E4E5D" w:rsidRDefault="000E4E5D" w:rsidP="00F455D7">
      <w:pPr>
        <w:shd w:val="clear" w:color="auto" w:fill="FFFFFF"/>
        <w:rPr>
          <w:b/>
          <w:sz w:val="28"/>
          <w:szCs w:val="28"/>
        </w:rPr>
      </w:pPr>
    </w:p>
    <w:p w:rsidR="00F455D7" w:rsidRPr="00F455D7" w:rsidRDefault="00F455D7" w:rsidP="00F455D7">
      <w:pPr>
        <w:ind w:firstLine="709"/>
        <w:rPr>
          <w:sz w:val="28"/>
          <w:szCs w:val="28"/>
        </w:rPr>
      </w:pPr>
      <w:r w:rsidRPr="00F455D7">
        <w:rPr>
          <w:sz w:val="28"/>
          <w:szCs w:val="28"/>
        </w:rPr>
        <w:t>В соответствии с Положением о государственном контроле качества и безопасности медицинской деятельности, утвержденным постановлением Правительства Российской Федерации от 12.11.2012 №</w:t>
      </w:r>
      <w:r w:rsidR="000E4E5D">
        <w:rPr>
          <w:sz w:val="28"/>
          <w:szCs w:val="28"/>
        </w:rPr>
        <w:t xml:space="preserve"> </w:t>
      </w:r>
      <w:r w:rsidRPr="00F455D7">
        <w:rPr>
          <w:sz w:val="28"/>
          <w:szCs w:val="28"/>
        </w:rPr>
        <w:t>1152, в 2016 год</w:t>
      </w:r>
      <w:r w:rsidR="000E4E5D">
        <w:rPr>
          <w:sz w:val="28"/>
          <w:szCs w:val="28"/>
        </w:rPr>
        <w:t>у Территориальным органом</w:t>
      </w:r>
      <w:r w:rsidRPr="00F455D7">
        <w:rPr>
          <w:sz w:val="28"/>
          <w:szCs w:val="28"/>
        </w:rPr>
        <w:t xml:space="preserve"> осуществлялся контроль </w:t>
      </w:r>
      <w:r w:rsidRPr="00F455D7">
        <w:rPr>
          <w:kern w:val="36"/>
          <w:sz w:val="28"/>
          <w:szCs w:val="28"/>
        </w:rPr>
        <w:t xml:space="preserve">соблюдения осуществляющими медицинскую деятельность организациями и индивидуальными предпринимателями порядков проведения </w:t>
      </w:r>
      <w:r w:rsidR="000E4E5D">
        <w:rPr>
          <w:sz w:val="28"/>
          <w:szCs w:val="28"/>
        </w:rPr>
        <w:t>следующих видов</w:t>
      </w:r>
      <w:r w:rsidRPr="00F455D7">
        <w:rPr>
          <w:sz w:val="28"/>
          <w:szCs w:val="28"/>
        </w:rPr>
        <w:t>:</w:t>
      </w:r>
    </w:p>
    <w:p w:rsidR="00F455D7" w:rsidRDefault="00F455D7" w:rsidP="00F455D7">
      <w:pPr>
        <w:ind w:firstLine="709"/>
        <w:rPr>
          <w:sz w:val="28"/>
          <w:szCs w:val="28"/>
        </w:rPr>
      </w:pPr>
    </w:p>
    <w:p w:rsidR="00ED263E" w:rsidRDefault="00ED263E" w:rsidP="00F455D7">
      <w:pPr>
        <w:ind w:firstLine="709"/>
        <w:rPr>
          <w:sz w:val="28"/>
          <w:szCs w:val="28"/>
        </w:rPr>
      </w:pPr>
    </w:p>
    <w:p w:rsidR="00ED263E" w:rsidRDefault="00ED263E" w:rsidP="00F455D7">
      <w:pPr>
        <w:ind w:firstLine="709"/>
        <w:rPr>
          <w:sz w:val="28"/>
          <w:szCs w:val="28"/>
        </w:rPr>
      </w:pPr>
    </w:p>
    <w:p w:rsidR="00ED263E" w:rsidRPr="00F455D7" w:rsidRDefault="00ED263E" w:rsidP="00F455D7">
      <w:pPr>
        <w:ind w:firstLine="709"/>
        <w:rPr>
          <w:sz w:val="28"/>
          <w:szCs w:val="28"/>
        </w:rPr>
      </w:pPr>
    </w:p>
    <w:p w:rsidR="00ED263E" w:rsidRDefault="000E4E5D" w:rsidP="000E4E5D">
      <w:pPr>
        <w:rPr>
          <w:sz w:val="28"/>
          <w:szCs w:val="28"/>
        </w:rPr>
      </w:pPr>
      <w:r w:rsidRPr="003D4817">
        <w:rPr>
          <w:sz w:val="28"/>
          <w:szCs w:val="28"/>
        </w:rPr>
        <w:t xml:space="preserve">                 </w:t>
      </w:r>
    </w:p>
    <w:p w:rsidR="00ED263E" w:rsidRDefault="00ED263E" w:rsidP="000E4E5D">
      <w:pPr>
        <w:rPr>
          <w:sz w:val="28"/>
          <w:szCs w:val="28"/>
        </w:rPr>
      </w:pPr>
    </w:p>
    <w:p w:rsidR="00F455D7" w:rsidRPr="003D4817" w:rsidRDefault="00ED263E" w:rsidP="000E4E5D">
      <w:pPr>
        <w:rPr>
          <w:sz w:val="28"/>
          <w:szCs w:val="28"/>
        </w:rPr>
      </w:pPr>
      <w:r>
        <w:rPr>
          <w:sz w:val="28"/>
          <w:szCs w:val="28"/>
        </w:rPr>
        <w:t xml:space="preserve">                  </w:t>
      </w:r>
      <w:r w:rsidR="000E4E5D" w:rsidRPr="003D4817">
        <w:rPr>
          <w:sz w:val="28"/>
          <w:szCs w:val="28"/>
        </w:rPr>
        <w:t xml:space="preserve"> </w:t>
      </w:r>
      <w:r w:rsidR="00F455D7" w:rsidRPr="003D4817">
        <w:rPr>
          <w:sz w:val="28"/>
          <w:szCs w:val="28"/>
        </w:rPr>
        <w:t xml:space="preserve"> </w:t>
      </w:r>
      <w:r w:rsidR="00F455D7" w:rsidRPr="003D4817">
        <w:t>Виды медицинских экспертиз, освидетельствований, осмотров</w:t>
      </w:r>
    </w:p>
    <w:tbl>
      <w:tblPr>
        <w:tblpPr w:leftFromText="180" w:rightFromText="180" w:vertAnchor="text" w:horzAnchor="margin" w:tblpXSpec="center"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3376"/>
        <w:gridCol w:w="3005"/>
      </w:tblGrid>
      <w:tr w:rsidR="00F455D7" w:rsidRPr="00F455D7" w:rsidTr="00F455D7">
        <w:trPr>
          <w:trHeight w:val="57"/>
        </w:trPr>
        <w:tc>
          <w:tcPr>
            <w:tcW w:w="3083" w:type="dxa"/>
            <w:tcBorders>
              <w:top w:val="single" w:sz="4" w:space="0" w:color="auto"/>
              <w:left w:val="single" w:sz="4" w:space="0" w:color="auto"/>
              <w:bottom w:val="single" w:sz="4" w:space="0" w:color="auto"/>
              <w:right w:val="single" w:sz="4" w:space="0" w:color="auto"/>
            </w:tcBorders>
            <w:hideMark/>
          </w:tcPr>
          <w:p w:rsidR="00F455D7" w:rsidRPr="00F455D7" w:rsidRDefault="00F455D7" w:rsidP="00F455D7">
            <w:pPr>
              <w:jc w:val="center"/>
              <w:rPr>
                <w:sz w:val="20"/>
                <w:szCs w:val="20"/>
              </w:rPr>
            </w:pPr>
            <w:r w:rsidRPr="00F455D7">
              <w:rPr>
                <w:b/>
                <w:sz w:val="20"/>
                <w:szCs w:val="20"/>
              </w:rPr>
              <w:t>медицинские экспертизы</w:t>
            </w:r>
          </w:p>
        </w:tc>
        <w:tc>
          <w:tcPr>
            <w:tcW w:w="3376" w:type="dxa"/>
            <w:tcBorders>
              <w:top w:val="single" w:sz="4" w:space="0" w:color="auto"/>
              <w:left w:val="single" w:sz="4" w:space="0" w:color="auto"/>
              <w:bottom w:val="single" w:sz="4" w:space="0" w:color="auto"/>
              <w:right w:val="single" w:sz="4" w:space="0" w:color="auto"/>
            </w:tcBorders>
            <w:hideMark/>
          </w:tcPr>
          <w:p w:rsidR="00F455D7" w:rsidRPr="00F455D7" w:rsidRDefault="00F455D7" w:rsidP="00F455D7">
            <w:pPr>
              <w:jc w:val="center"/>
              <w:rPr>
                <w:sz w:val="20"/>
                <w:szCs w:val="20"/>
              </w:rPr>
            </w:pPr>
            <w:r w:rsidRPr="00F455D7">
              <w:rPr>
                <w:b/>
                <w:sz w:val="20"/>
                <w:szCs w:val="20"/>
              </w:rPr>
              <w:t>медицинские освидетельствования</w:t>
            </w:r>
          </w:p>
        </w:tc>
        <w:tc>
          <w:tcPr>
            <w:tcW w:w="3005" w:type="dxa"/>
            <w:tcBorders>
              <w:top w:val="single" w:sz="4" w:space="0" w:color="auto"/>
              <w:left w:val="single" w:sz="4" w:space="0" w:color="auto"/>
              <w:bottom w:val="single" w:sz="4" w:space="0" w:color="auto"/>
              <w:right w:val="single" w:sz="4" w:space="0" w:color="auto"/>
            </w:tcBorders>
            <w:hideMark/>
          </w:tcPr>
          <w:p w:rsidR="00F455D7" w:rsidRPr="00F455D7" w:rsidRDefault="00F455D7" w:rsidP="00F455D7">
            <w:pPr>
              <w:jc w:val="center"/>
              <w:rPr>
                <w:sz w:val="20"/>
                <w:szCs w:val="20"/>
              </w:rPr>
            </w:pPr>
            <w:r w:rsidRPr="00F455D7">
              <w:rPr>
                <w:b/>
                <w:sz w:val="20"/>
                <w:szCs w:val="20"/>
              </w:rPr>
              <w:t>медицинские осмотры</w:t>
            </w:r>
          </w:p>
        </w:tc>
      </w:tr>
      <w:tr w:rsidR="00F455D7" w:rsidRPr="00F455D7" w:rsidTr="00F455D7">
        <w:trPr>
          <w:trHeight w:val="50"/>
        </w:trPr>
        <w:tc>
          <w:tcPr>
            <w:tcW w:w="3083" w:type="dxa"/>
            <w:tcBorders>
              <w:top w:val="single" w:sz="4" w:space="0" w:color="auto"/>
              <w:left w:val="single" w:sz="4" w:space="0" w:color="auto"/>
              <w:bottom w:val="single" w:sz="4" w:space="0" w:color="auto"/>
              <w:right w:val="single" w:sz="4" w:space="0" w:color="auto"/>
            </w:tcBorders>
            <w:hideMark/>
          </w:tcPr>
          <w:p w:rsidR="00F455D7" w:rsidRPr="00F455D7" w:rsidRDefault="00F455D7" w:rsidP="00F455D7">
            <w:pPr>
              <w:numPr>
                <w:ilvl w:val="0"/>
                <w:numId w:val="5"/>
              </w:numPr>
              <w:ind w:left="226" w:hanging="113"/>
              <w:contextualSpacing/>
              <w:jc w:val="left"/>
              <w:rPr>
                <w:sz w:val="20"/>
                <w:szCs w:val="20"/>
                <w:lang w:eastAsia="ar-SA"/>
              </w:rPr>
            </w:pPr>
            <w:r w:rsidRPr="00F455D7">
              <w:rPr>
                <w:sz w:val="20"/>
                <w:szCs w:val="20"/>
                <w:lang w:eastAsia="ar-SA"/>
              </w:rPr>
              <w:t xml:space="preserve">экспертиза временной нетрудоспособности </w:t>
            </w:r>
          </w:p>
        </w:tc>
        <w:tc>
          <w:tcPr>
            <w:tcW w:w="3376" w:type="dxa"/>
            <w:tcBorders>
              <w:top w:val="single" w:sz="4" w:space="0" w:color="auto"/>
              <w:left w:val="single" w:sz="4" w:space="0" w:color="auto"/>
              <w:bottom w:val="single" w:sz="4" w:space="0" w:color="auto"/>
              <w:right w:val="single" w:sz="4" w:space="0" w:color="auto"/>
            </w:tcBorders>
            <w:hideMark/>
          </w:tcPr>
          <w:p w:rsidR="00F455D7" w:rsidRPr="00F455D7" w:rsidRDefault="00F455D7" w:rsidP="00F455D7">
            <w:pPr>
              <w:numPr>
                <w:ilvl w:val="0"/>
                <w:numId w:val="5"/>
              </w:numPr>
              <w:ind w:left="226" w:hanging="113"/>
              <w:contextualSpacing/>
              <w:jc w:val="left"/>
              <w:rPr>
                <w:sz w:val="20"/>
                <w:szCs w:val="20"/>
                <w:lang w:eastAsia="ar-SA"/>
              </w:rPr>
            </w:pPr>
            <w:r w:rsidRPr="00F455D7">
              <w:rPr>
                <w:sz w:val="20"/>
                <w:szCs w:val="20"/>
                <w:lang w:eastAsia="ar-SA"/>
              </w:rPr>
              <w:t>на состояние опьянения (алкогольного, наркотического или иного токсического)</w:t>
            </w:r>
          </w:p>
        </w:tc>
        <w:tc>
          <w:tcPr>
            <w:tcW w:w="3005" w:type="dxa"/>
            <w:tcBorders>
              <w:top w:val="single" w:sz="4" w:space="0" w:color="auto"/>
              <w:left w:val="single" w:sz="4" w:space="0" w:color="auto"/>
              <w:bottom w:val="single" w:sz="4" w:space="0" w:color="auto"/>
              <w:right w:val="single" w:sz="4" w:space="0" w:color="auto"/>
            </w:tcBorders>
            <w:hideMark/>
          </w:tcPr>
          <w:p w:rsidR="00F455D7" w:rsidRPr="00F455D7" w:rsidRDefault="00F455D7" w:rsidP="00F455D7">
            <w:pPr>
              <w:numPr>
                <w:ilvl w:val="0"/>
                <w:numId w:val="5"/>
              </w:numPr>
              <w:ind w:left="226" w:hanging="113"/>
              <w:contextualSpacing/>
              <w:jc w:val="left"/>
              <w:rPr>
                <w:sz w:val="20"/>
                <w:szCs w:val="20"/>
                <w:lang w:eastAsia="ar-SA"/>
              </w:rPr>
            </w:pPr>
            <w:r w:rsidRPr="00F455D7">
              <w:rPr>
                <w:sz w:val="20"/>
                <w:szCs w:val="20"/>
                <w:lang w:eastAsia="ar-SA"/>
              </w:rPr>
              <w:t>предварительные</w:t>
            </w:r>
          </w:p>
        </w:tc>
      </w:tr>
      <w:tr w:rsidR="00F455D7" w:rsidRPr="00F455D7" w:rsidTr="00F455D7">
        <w:trPr>
          <w:trHeight w:val="50"/>
        </w:trPr>
        <w:tc>
          <w:tcPr>
            <w:tcW w:w="3083" w:type="dxa"/>
            <w:tcBorders>
              <w:top w:val="single" w:sz="4" w:space="0" w:color="auto"/>
              <w:left w:val="single" w:sz="4" w:space="0" w:color="auto"/>
              <w:bottom w:val="single" w:sz="4" w:space="0" w:color="auto"/>
              <w:right w:val="single" w:sz="4" w:space="0" w:color="auto"/>
            </w:tcBorders>
            <w:hideMark/>
          </w:tcPr>
          <w:p w:rsidR="00F455D7" w:rsidRPr="00F455D7" w:rsidRDefault="00F455D7" w:rsidP="00F455D7">
            <w:pPr>
              <w:numPr>
                <w:ilvl w:val="0"/>
                <w:numId w:val="5"/>
              </w:numPr>
              <w:ind w:left="226" w:hanging="113"/>
              <w:contextualSpacing/>
              <w:jc w:val="left"/>
              <w:rPr>
                <w:sz w:val="20"/>
                <w:szCs w:val="20"/>
                <w:lang w:eastAsia="ar-SA"/>
              </w:rPr>
            </w:pPr>
            <w:r w:rsidRPr="00F455D7">
              <w:rPr>
                <w:sz w:val="20"/>
                <w:szCs w:val="20"/>
                <w:lang w:eastAsia="ar-SA"/>
              </w:rPr>
              <w:lastRenderedPageBreak/>
              <w:t>судебно-медицинская экспертиза</w:t>
            </w:r>
          </w:p>
        </w:tc>
        <w:tc>
          <w:tcPr>
            <w:tcW w:w="3376" w:type="dxa"/>
            <w:tcBorders>
              <w:top w:val="single" w:sz="4" w:space="0" w:color="auto"/>
              <w:left w:val="single" w:sz="4" w:space="0" w:color="auto"/>
              <w:bottom w:val="single" w:sz="4" w:space="0" w:color="auto"/>
              <w:right w:val="single" w:sz="4" w:space="0" w:color="auto"/>
            </w:tcBorders>
            <w:hideMark/>
          </w:tcPr>
          <w:p w:rsidR="00F455D7" w:rsidRPr="00F455D7" w:rsidRDefault="00F455D7" w:rsidP="00F455D7">
            <w:pPr>
              <w:numPr>
                <w:ilvl w:val="0"/>
                <w:numId w:val="5"/>
              </w:numPr>
              <w:ind w:left="226" w:hanging="113"/>
              <w:contextualSpacing/>
              <w:jc w:val="left"/>
              <w:rPr>
                <w:sz w:val="20"/>
                <w:szCs w:val="20"/>
                <w:lang w:eastAsia="ar-SA"/>
              </w:rPr>
            </w:pPr>
            <w:r w:rsidRPr="00F455D7">
              <w:rPr>
                <w:sz w:val="20"/>
                <w:szCs w:val="20"/>
                <w:lang w:eastAsia="ar-SA"/>
              </w:rPr>
              <w:t>психиатрическое</w:t>
            </w:r>
          </w:p>
        </w:tc>
        <w:tc>
          <w:tcPr>
            <w:tcW w:w="3005" w:type="dxa"/>
            <w:tcBorders>
              <w:top w:val="single" w:sz="4" w:space="0" w:color="auto"/>
              <w:left w:val="single" w:sz="4" w:space="0" w:color="auto"/>
              <w:bottom w:val="single" w:sz="4" w:space="0" w:color="auto"/>
              <w:right w:val="single" w:sz="4" w:space="0" w:color="auto"/>
            </w:tcBorders>
            <w:hideMark/>
          </w:tcPr>
          <w:p w:rsidR="00F455D7" w:rsidRPr="00F455D7" w:rsidRDefault="00F455D7" w:rsidP="00F455D7">
            <w:pPr>
              <w:numPr>
                <w:ilvl w:val="0"/>
                <w:numId w:val="5"/>
              </w:numPr>
              <w:ind w:left="226" w:hanging="113"/>
              <w:contextualSpacing/>
              <w:jc w:val="left"/>
              <w:rPr>
                <w:sz w:val="20"/>
                <w:szCs w:val="20"/>
                <w:lang w:eastAsia="ar-SA"/>
              </w:rPr>
            </w:pPr>
            <w:r w:rsidRPr="00F455D7">
              <w:rPr>
                <w:sz w:val="20"/>
                <w:szCs w:val="20"/>
                <w:lang w:eastAsia="ar-SA"/>
              </w:rPr>
              <w:t>периодические</w:t>
            </w:r>
          </w:p>
        </w:tc>
      </w:tr>
      <w:tr w:rsidR="00F455D7" w:rsidRPr="00F455D7" w:rsidTr="00F455D7">
        <w:trPr>
          <w:trHeight w:val="50"/>
        </w:trPr>
        <w:tc>
          <w:tcPr>
            <w:tcW w:w="3083" w:type="dxa"/>
            <w:tcBorders>
              <w:top w:val="single" w:sz="4" w:space="0" w:color="auto"/>
              <w:left w:val="single" w:sz="4" w:space="0" w:color="auto"/>
              <w:bottom w:val="single" w:sz="4" w:space="0" w:color="auto"/>
              <w:right w:val="single" w:sz="4" w:space="0" w:color="auto"/>
            </w:tcBorders>
            <w:hideMark/>
          </w:tcPr>
          <w:p w:rsidR="00F455D7" w:rsidRPr="00F455D7" w:rsidRDefault="00F455D7" w:rsidP="00F455D7">
            <w:pPr>
              <w:numPr>
                <w:ilvl w:val="0"/>
                <w:numId w:val="5"/>
              </w:numPr>
              <w:ind w:left="226" w:hanging="113"/>
              <w:contextualSpacing/>
              <w:jc w:val="left"/>
              <w:rPr>
                <w:sz w:val="20"/>
                <w:szCs w:val="20"/>
                <w:lang w:eastAsia="ar-SA"/>
              </w:rPr>
            </w:pPr>
            <w:r w:rsidRPr="00F455D7">
              <w:rPr>
                <w:sz w:val="20"/>
                <w:szCs w:val="20"/>
                <w:lang w:eastAsia="ar-SA"/>
              </w:rPr>
              <w:t>судебно-психиатрическая экспертиза</w:t>
            </w:r>
          </w:p>
        </w:tc>
        <w:tc>
          <w:tcPr>
            <w:tcW w:w="3376" w:type="dxa"/>
            <w:tcBorders>
              <w:top w:val="single" w:sz="4" w:space="0" w:color="auto"/>
              <w:left w:val="single" w:sz="4" w:space="0" w:color="auto"/>
              <w:bottom w:val="single" w:sz="4" w:space="0" w:color="auto"/>
              <w:right w:val="single" w:sz="4" w:space="0" w:color="auto"/>
            </w:tcBorders>
            <w:hideMark/>
          </w:tcPr>
          <w:p w:rsidR="00F455D7" w:rsidRPr="00F455D7" w:rsidRDefault="00F455D7" w:rsidP="00F455D7">
            <w:pPr>
              <w:numPr>
                <w:ilvl w:val="0"/>
                <w:numId w:val="5"/>
              </w:numPr>
              <w:ind w:left="226" w:hanging="113"/>
              <w:contextualSpacing/>
              <w:jc w:val="left"/>
              <w:rPr>
                <w:sz w:val="20"/>
                <w:szCs w:val="20"/>
                <w:lang w:eastAsia="ar-SA"/>
              </w:rPr>
            </w:pPr>
            <w:r w:rsidRPr="00F455D7">
              <w:rPr>
                <w:sz w:val="20"/>
                <w:szCs w:val="20"/>
                <w:lang w:eastAsia="ar-SA"/>
              </w:rPr>
              <w:t>на наличие медицинских противопоказаний к управлению транспортным средством</w:t>
            </w:r>
          </w:p>
        </w:tc>
        <w:tc>
          <w:tcPr>
            <w:tcW w:w="3005" w:type="dxa"/>
            <w:tcBorders>
              <w:top w:val="single" w:sz="4" w:space="0" w:color="auto"/>
              <w:left w:val="single" w:sz="4" w:space="0" w:color="auto"/>
              <w:bottom w:val="single" w:sz="4" w:space="0" w:color="auto"/>
              <w:right w:val="single" w:sz="4" w:space="0" w:color="auto"/>
            </w:tcBorders>
            <w:hideMark/>
          </w:tcPr>
          <w:p w:rsidR="00F455D7" w:rsidRPr="00F455D7" w:rsidRDefault="00F455D7" w:rsidP="00F455D7">
            <w:pPr>
              <w:numPr>
                <w:ilvl w:val="0"/>
                <w:numId w:val="5"/>
              </w:numPr>
              <w:ind w:left="226" w:hanging="113"/>
              <w:contextualSpacing/>
              <w:jc w:val="left"/>
              <w:rPr>
                <w:sz w:val="20"/>
                <w:szCs w:val="20"/>
                <w:lang w:eastAsia="ar-SA"/>
              </w:rPr>
            </w:pPr>
            <w:r w:rsidRPr="00F455D7">
              <w:rPr>
                <w:sz w:val="20"/>
                <w:szCs w:val="20"/>
                <w:lang w:eastAsia="ar-SA"/>
              </w:rPr>
              <w:t>профилактические</w:t>
            </w:r>
          </w:p>
        </w:tc>
      </w:tr>
      <w:tr w:rsidR="00F455D7" w:rsidRPr="00F455D7" w:rsidTr="00F455D7">
        <w:trPr>
          <w:trHeight w:val="50"/>
        </w:trPr>
        <w:tc>
          <w:tcPr>
            <w:tcW w:w="3083" w:type="dxa"/>
            <w:tcBorders>
              <w:top w:val="single" w:sz="4" w:space="0" w:color="auto"/>
              <w:left w:val="single" w:sz="4" w:space="0" w:color="auto"/>
              <w:bottom w:val="single" w:sz="4" w:space="0" w:color="auto"/>
              <w:right w:val="single" w:sz="4" w:space="0" w:color="auto"/>
            </w:tcBorders>
            <w:hideMark/>
          </w:tcPr>
          <w:p w:rsidR="00F455D7" w:rsidRPr="00F455D7" w:rsidRDefault="00F455D7" w:rsidP="00F455D7">
            <w:pPr>
              <w:numPr>
                <w:ilvl w:val="0"/>
                <w:numId w:val="5"/>
              </w:numPr>
              <w:ind w:left="226" w:hanging="113"/>
              <w:contextualSpacing/>
              <w:jc w:val="left"/>
              <w:rPr>
                <w:sz w:val="20"/>
                <w:szCs w:val="20"/>
                <w:lang w:eastAsia="ar-SA"/>
              </w:rPr>
            </w:pPr>
            <w:r w:rsidRPr="00F455D7">
              <w:rPr>
                <w:sz w:val="20"/>
                <w:szCs w:val="20"/>
                <w:lang w:eastAsia="ar-SA"/>
              </w:rPr>
              <w:t>военно-врачебной экспертиза, в том числе независимая военно-врачебная экспертиза</w:t>
            </w:r>
          </w:p>
        </w:tc>
        <w:tc>
          <w:tcPr>
            <w:tcW w:w="3376" w:type="dxa"/>
            <w:tcBorders>
              <w:top w:val="single" w:sz="4" w:space="0" w:color="auto"/>
              <w:left w:val="single" w:sz="4" w:space="0" w:color="auto"/>
              <w:bottom w:val="single" w:sz="4" w:space="0" w:color="auto"/>
              <w:right w:val="single" w:sz="4" w:space="0" w:color="auto"/>
            </w:tcBorders>
            <w:hideMark/>
          </w:tcPr>
          <w:p w:rsidR="00F455D7" w:rsidRPr="00F455D7" w:rsidRDefault="00F455D7" w:rsidP="00F455D7">
            <w:pPr>
              <w:numPr>
                <w:ilvl w:val="0"/>
                <w:numId w:val="5"/>
              </w:numPr>
              <w:ind w:left="226" w:hanging="113"/>
              <w:contextualSpacing/>
              <w:jc w:val="left"/>
              <w:rPr>
                <w:sz w:val="20"/>
                <w:szCs w:val="20"/>
                <w:lang w:eastAsia="ar-SA"/>
              </w:rPr>
            </w:pPr>
            <w:r w:rsidRPr="00F455D7">
              <w:rPr>
                <w:sz w:val="20"/>
                <w:szCs w:val="20"/>
                <w:lang w:eastAsia="ar-SA"/>
              </w:rPr>
              <w:t>на наличие медицинских противопоказаний к владению оружием</w:t>
            </w:r>
          </w:p>
        </w:tc>
        <w:tc>
          <w:tcPr>
            <w:tcW w:w="3005" w:type="dxa"/>
            <w:tcBorders>
              <w:top w:val="single" w:sz="4" w:space="0" w:color="auto"/>
              <w:left w:val="single" w:sz="4" w:space="0" w:color="auto"/>
              <w:bottom w:val="single" w:sz="4" w:space="0" w:color="auto"/>
              <w:right w:val="single" w:sz="4" w:space="0" w:color="auto"/>
            </w:tcBorders>
            <w:hideMark/>
          </w:tcPr>
          <w:p w:rsidR="00F455D7" w:rsidRPr="00F455D7" w:rsidRDefault="00F455D7" w:rsidP="00F455D7">
            <w:pPr>
              <w:numPr>
                <w:ilvl w:val="0"/>
                <w:numId w:val="5"/>
              </w:numPr>
              <w:ind w:left="226" w:hanging="113"/>
              <w:contextualSpacing/>
              <w:jc w:val="left"/>
              <w:rPr>
                <w:sz w:val="20"/>
                <w:szCs w:val="20"/>
                <w:lang w:eastAsia="ar-SA"/>
              </w:rPr>
            </w:pPr>
            <w:r w:rsidRPr="00F455D7">
              <w:rPr>
                <w:sz w:val="20"/>
                <w:szCs w:val="20"/>
                <w:lang w:eastAsia="ar-SA"/>
              </w:rPr>
              <w:t>предсменные и после-сменные</w:t>
            </w:r>
          </w:p>
        </w:tc>
      </w:tr>
      <w:tr w:rsidR="00F455D7" w:rsidRPr="00F455D7" w:rsidTr="00F455D7">
        <w:trPr>
          <w:trHeight w:val="50"/>
        </w:trPr>
        <w:tc>
          <w:tcPr>
            <w:tcW w:w="3083" w:type="dxa"/>
            <w:tcBorders>
              <w:top w:val="single" w:sz="4" w:space="0" w:color="auto"/>
              <w:left w:val="single" w:sz="4" w:space="0" w:color="auto"/>
              <w:bottom w:val="single" w:sz="4" w:space="0" w:color="auto"/>
              <w:right w:val="single" w:sz="4" w:space="0" w:color="auto"/>
            </w:tcBorders>
            <w:hideMark/>
          </w:tcPr>
          <w:p w:rsidR="00F455D7" w:rsidRPr="00F455D7" w:rsidRDefault="00F455D7" w:rsidP="00F455D7">
            <w:pPr>
              <w:numPr>
                <w:ilvl w:val="0"/>
                <w:numId w:val="5"/>
              </w:numPr>
              <w:ind w:left="226" w:hanging="113"/>
              <w:contextualSpacing/>
              <w:jc w:val="left"/>
              <w:rPr>
                <w:sz w:val="20"/>
                <w:szCs w:val="20"/>
                <w:lang w:eastAsia="ar-SA"/>
              </w:rPr>
            </w:pPr>
            <w:r w:rsidRPr="00F455D7">
              <w:rPr>
                <w:sz w:val="20"/>
                <w:szCs w:val="20"/>
                <w:lang w:eastAsia="ar-SA"/>
              </w:rPr>
              <w:t>медико-социальная экспертиза</w:t>
            </w:r>
          </w:p>
        </w:tc>
        <w:tc>
          <w:tcPr>
            <w:tcW w:w="3376" w:type="dxa"/>
            <w:tcBorders>
              <w:top w:val="single" w:sz="4" w:space="0" w:color="auto"/>
              <w:left w:val="single" w:sz="4" w:space="0" w:color="auto"/>
              <w:bottom w:val="single" w:sz="4" w:space="0" w:color="auto"/>
              <w:right w:val="single" w:sz="4" w:space="0" w:color="auto"/>
            </w:tcBorders>
            <w:hideMark/>
          </w:tcPr>
          <w:p w:rsidR="00F455D7" w:rsidRPr="00F455D7" w:rsidRDefault="00F455D7" w:rsidP="00F455D7">
            <w:pPr>
              <w:numPr>
                <w:ilvl w:val="0"/>
                <w:numId w:val="5"/>
              </w:numPr>
              <w:ind w:left="226" w:hanging="113"/>
              <w:contextualSpacing/>
              <w:jc w:val="left"/>
              <w:rPr>
                <w:sz w:val="20"/>
                <w:szCs w:val="20"/>
                <w:lang w:eastAsia="ar-SA"/>
              </w:rPr>
            </w:pPr>
            <w:r w:rsidRPr="00F455D7">
              <w:rPr>
                <w:sz w:val="20"/>
                <w:szCs w:val="20"/>
                <w:lang w:eastAsia="ar-SA"/>
              </w:rPr>
              <w:t>кандидатов в усыновители, опекуны (попечители) или приемные родители</w:t>
            </w:r>
          </w:p>
        </w:tc>
        <w:tc>
          <w:tcPr>
            <w:tcW w:w="3005" w:type="dxa"/>
            <w:tcBorders>
              <w:top w:val="single" w:sz="4" w:space="0" w:color="auto"/>
              <w:left w:val="single" w:sz="4" w:space="0" w:color="auto"/>
              <w:bottom w:val="single" w:sz="4" w:space="0" w:color="auto"/>
              <w:right w:val="single" w:sz="4" w:space="0" w:color="auto"/>
            </w:tcBorders>
            <w:hideMark/>
          </w:tcPr>
          <w:p w:rsidR="00F455D7" w:rsidRPr="00F455D7" w:rsidRDefault="00F455D7" w:rsidP="00F455D7">
            <w:pPr>
              <w:numPr>
                <w:ilvl w:val="0"/>
                <w:numId w:val="5"/>
              </w:numPr>
              <w:ind w:left="226" w:hanging="113"/>
              <w:contextualSpacing/>
              <w:jc w:val="left"/>
              <w:rPr>
                <w:sz w:val="20"/>
                <w:szCs w:val="20"/>
                <w:lang w:eastAsia="ar-SA"/>
              </w:rPr>
            </w:pPr>
            <w:r w:rsidRPr="00F455D7">
              <w:rPr>
                <w:sz w:val="20"/>
                <w:szCs w:val="20"/>
                <w:lang w:eastAsia="ar-SA"/>
              </w:rPr>
              <w:t>предрейсовые и после-рейсовые</w:t>
            </w:r>
          </w:p>
        </w:tc>
      </w:tr>
      <w:tr w:rsidR="00F455D7" w:rsidRPr="00F455D7" w:rsidTr="00F455D7">
        <w:trPr>
          <w:trHeight w:val="50"/>
        </w:trPr>
        <w:tc>
          <w:tcPr>
            <w:tcW w:w="3083" w:type="dxa"/>
            <w:tcBorders>
              <w:top w:val="single" w:sz="4" w:space="0" w:color="auto"/>
              <w:left w:val="single" w:sz="4" w:space="0" w:color="auto"/>
              <w:bottom w:val="single" w:sz="4" w:space="0" w:color="auto"/>
              <w:right w:val="single" w:sz="4" w:space="0" w:color="auto"/>
            </w:tcBorders>
            <w:hideMark/>
          </w:tcPr>
          <w:p w:rsidR="00F455D7" w:rsidRPr="00F455D7" w:rsidRDefault="00F455D7" w:rsidP="00F455D7">
            <w:pPr>
              <w:numPr>
                <w:ilvl w:val="0"/>
                <w:numId w:val="5"/>
              </w:numPr>
              <w:ind w:left="226" w:hanging="113"/>
              <w:contextualSpacing/>
              <w:jc w:val="left"/>
              <w:rPr>
                <w:sz w:val="20"/>
                <w:szCs w:val="20"/>
                <w:lang w:eastAsia="ar-SA"/>
              </w:rPr>
            </w:pPr>
            <w:r w:rsidRPr="00F455D7">
              <w:rPr>
                <w:sz w:val="20"/>
                <w:szCs w:val="20"/>
                <w:lang w:eastAsia="ar-SA"/>
              </w:rPr>
              <w:t>экспертиза профессио-нальной пригодности</w:t>
            </w:r>
          </w:p>
        </w:tc>
        <w:tc>
          <w:tcPr>
            <w:tcW w:w="3376" w:type="dxa"/>
            <w:tcBorders>
              <w:top w:val="single" w:sz="4" w:space="0" w:color="auto"/>
              <w:left w:val="single" w:sz="4" w:space="0" w:color="auto"/>
              <w:bottom w:val="single" w:sz="4" w:space="0" w:color="auto"/>
              <w:right w:val="single" w:sz="4" w:space="0" w:color="auto"/>
            </w:tcBorders>
            <w:hideMark/>
          </w:tcPr>
          <w:p w:rsidR="00F455D7" w:rsidRPr="00F455D7" w:rsidRDefault="00F455D7" w:rsidP="00F455D7">
            <w:pPr>
              <w:numPr>
                <w:ilvl w:val="0"/>
                <w:numId w:val="5"/>
              </w:numPr>
              <w:ind w:left="226" w:hanging="113"/>
              <w:contextualSpacing/>
              <w:jc w:val="left"/>
              <w:rPr>
                <w:sz w:val="20"/>
                <w:szCs w:val="20"/>
                <w:lang w:eastAsia="ar-SA"/>
              </w:rPr>
            </w:pPr>
            <w:r w:rsidRPr="00F455D7">
              <w:rPr>
                <w:sz w:val="20"/>
                <w:szCs w:val="20"/>
                <w:lang w:eastAsia="ar-SA"/>
              </w:rPr>
              <w:t>на выявление ВИЧ-инфекции</w:t>
            </w:r>
          </w:p>
        </w:tc>
        <w:tc>
          <w:tcPr>
            <w:tcW w:w="3005" w:type="dxa"/>
            <w:tcBorders>
              <w:top w:val="single" w:sz="4" w:space="0" w:color="auto"/>
              <w:left w:val="single" w:sz="4" w:space="0" w:color="auto"/>
              <w:bottom w:val="single" w:sz="4" w:space="0" w:color="auto"/>
              <w:right w:val="single" w:sz="4" w:space="0" w:color="auto"/>
            </w:tcBorders>
            <w:hideMark/>
          </w:tcPr>
          <w:p w:rsidR="00F455D7" w:rsidRPr="00F455D7" w:rsidRDefault="00F455D7" w:rsidP="00F455D7">
            <w:pPr>
              <w:numPr>
                <w:ilvl w:val="0"/>
                <w:numId w:val="5"/>
              </w:numPr>
              <w:ind w:left="226" w:hanging="113"/>
              <w:contextualSpacing/>
              <w:jc w:val="left"/>
              <w:rPr>
                <w:sz w:val="20"/>
                <w:szCs w:val="20"/>
                <w:lang w:eastAsia="ar-SA"/>
              </w:rPr>
            </w:pPr>
            <w:r w:rsidRPr="00F455D7">
              <w:rPr>
                <w:sz w:val="20"/>
                <w:szCs w:val="20"/>
                <w:lang w:eastAsia="ar-SA"/>
              </w:rPr>
              <w:t>предполётные и послеполётные</w:t>
            </w:r>
          </w:p>
        </w:tc>
      </w:tr>
      <w:tr w:rsidR="00F455D7" w:rsidRPr="00F455D7" w:rsidTr="00F455D7">
        <w:trPr>
          <w:trHeight w:val="50"/>
        </w:trPr>
        <w:tc>
          <w:tcPr>
            <w:tcW w:w="3083" w:type="dxa"/>
            <w:tcBorders>
              <w:top w:val="single" w:sz="4" w:space="0" w:color="auto"/>
              <w:left w:val="single" w:sz="4" w:space="0" w:color="auto"/>
              <w:bottom w:val="single" w:sz="4" w:space="0" w:color="auto"/>
              <w:right w:val="single" w:sz="4" w:space="0" w:color="auto"/>
            </w:tcBorders>
            <w:hideMark/>
          </w:tcPr>
          <w:p w:rsidR="00F455D7" w:rsidRPr="00F455D7" w:rsidRDefault="00F455D7" w:rsidP="00F455D7">
            <w:pPr>
              <w:numPr>
                <w:ilvl w:val="0"/>
                <w:numId w:val="5"/>
              </w:numPr>
              <w:ind w:left="226" w:hanging="113"/>
              <w:contextualSpacing/>
              <w:jc w:val="left"/>
              <w:rPr>
                <w:sz w:val="20"/>
                <w:szCs w:val="20"/>
                <w:lang w:eastAsia="ar-SA"/>
              </w:rPr>
            </w:pPr>
            <w:r w:rsidRPr="00F455D7">
              <w:rPr>
                <w:sz w:val="20"/>
                <w:szCs w:val="20"/>
                <w:lang w:eastAsia="ar-SA"/>
              </w:rPr>
              <w:t>экспертиза связи заболевания с профессией</w:t>
            </w:r>
          </w:p>
        </w:tc>
        <w:tc>
          <w:tcPr>
            <w:tcW w:w="3376" w:type="dxa"/>
            <w:tcBorders>
              <w:top w:val="single" w:sz="4" w:space="0" w:color="auto"/>
              <w:left w:val="single" w:sz="4" w:space="0" w:color="auto"/>
              <w:bottom w:val="single" w:sz="4" w:space="0" w:color="auto"/>
              <w:right w:val="single" w:sz="4" w:space="0" w:color="auto"/>
            </w:tcBorders>
            <w:hideMark/>
          </w:tcPr>
          <w:p w:rsidR="00F455D7" w:rsidRPr="00F455D7" w:rsidRDefault="00F455D7" w:rsidP="00F455D7">
            <w:pPr>
              <w:numPr>
                <w:ilvl w:val="0"/>
                <w:numId w:val="5"/>
              </w:numPr>
              <w:ind w:left="226" w:hanging="113"/>
              <w:contextualSpacing/>
              <w:jc w:val="left"/>
              <w:rPr>
                <w:sz w:val="20"/>
                <w:szCs w:val="20"/>
                <w:lang w:eastAsia="ar-SA"/>
              </w:rPr>
            </w:pPr>
            <w:r w:rsidRPr="00F455D7">
              <w:rPr>
                <w:sz w:val="20"/>
                <w:szCs w:val="20"/>
                <w:lang w:eastAsia="ar-SA"/>
              </w:rPr>
              <w:t>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p>
        </w:tc>
        <w:tc>
          <w:tcPr>
            <w:tcW w:w="3005" w:type="dxa"/>
            <w:tcBorders>
              <w:top w:val="single" w:sz="4" w:space="0" w:color="auto"/>
              <w:left w:val="single" w:sz="4" w:space="0" w:color="auto"/>
              <w:bottom w:val="single" w:sz="4" w:space="0" w:color="auto"/>
              <w:right w:val="single" w:sz="4" w:space="0" w:color="auto"/>
            </w:tcBorders>
          </w:tcPr>
          <w:p w:rsidR="00F455D7" w:rsidRPr="00F455D7" w:rsidRDefault="00F455D7" w:rsidP="00F455D7">
            <w:pPr>
              <w:ind w:left="226" w:firstLine="0"/>
              <w:contextualSpacing/>
              <w:rPr>
                <w:sz w:val="20"/>
                <w:szCs w:val="20"/>
                <w:lang w:eastAsia="ar-SA"/>
              </w:rPr>
            </w:pPr>
          </w:p>
        </w:tc>
      </w:tr>
      <w:tr w:rsidR="00F455D7" w:rsidRPr="00F455D7" w:rsidTr="00F455D7">
        <w:trPr>
          <w:trHeight w:val="50"/>
        </w:trPr>
        <w:tc>
          <w:tcPr>
            <w:tcW w:w="3083" w:type="dxa"/>
            <w:tcBorders>
              <w:top w:val="single" w:sz="4" w:space="0" w:color="auto"/>
              <w:left w:val="single" w:sz="4" w:space="0" w:color="auto"/>
              <w:bottom w:val="single" w:sz="4" w:space="0" w:color="auto"/>
              <w:right w:val="single" w:sz="4" w:space="0" w:color="auto"/>
            </w:tcBorders>
            <w:hideMark/>
          </w:tcPr>
          <w:p w:rsidR="00F455D7" w:rsidRPr="00F455D7" w:rsidRDefault="00F455D7" w:rsidP="00F455D7">
            <w:pPr>
              <w:numPr>
                <w:ilvl w:val="0"/>
                <w:numId w:val="5"/>
              </w:numPr>
              <w:ind w:left="226" w:hanging="113"/>
              <w:contextualSpacing/>
              <w:jc w:val="left"/>
              <w:rPr>
                <w:sz w:val="20"/>
                <w:szCs w:val="20"/>
                <w:lang w:eastAsia="ar-SA"/>
              </w:rPr>
            </w:pPr>
            <w:r w:rsidRPr="00F455D7">
              <w:rPr>
                <w:sz w:val="20"/>
                <w:szCs w:val="20"/>
                <w:lang w:eastAsia="ar-SA"/>
              </w:rPr>
              <w:t>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w:t>
            </w:r>
          </w:p>
        </w:tc>
        <w:tc>
          <w:tcPr>
            <w:tcW w:w="3376" w:type="dxa"/>
            <w:tcBorders>
              <w:top w:val="single" w:sz="4" w:space="0" w:color="auto"/>
              <w:left w:val="single" w:sz="4" w:space="0" w:color="auto"/>
              <w:bottom w:val="single" w:sz="4" w:space="0" w:color="auto"/>
              <w:right w:val="single" w:sz="4" w:space="0" w:color="auto"/>
            </w:tcBorders>
            <w:hideMark/>
          </w:tcPr>
          <w:p w:rsidR="00F455D7" w:rsidRPr="00F455D7" w:rsidRDefault="00F455D7" w:rsidP="00F455D7">
            <w:pPr>
              <w:numPr>
                <w:ilvl w:val="0"/>
                <w:numId w:val="5"/>
              </w:numPr>
              <w:ind w:left="226" w:hanging="113"/>
              <w:contextualSpacing/>
              <w:jc w:val="left"/>
              <w:rPr>
                <w:sz w:val="20"/>
                <w:szCs w:val="20"/>
                <w:lang w:eastAsia="ar-SA"/>
              </w:rPr>
            </w:pPr>
            <w:r w:rsidRPr="00F455D7">
              <w:rPr>
                <w:sz w:val="20"/>
                <w:szCs w:val="20"/>
                <w:lang w:eastAsia="ar-SA"/>
              </w:rPr>
              <w:t>детей, передаваемых на воспитание в семью</w:t>
            </w:r>
          </w:p>
        </w:tc>
        <w:tc>
          <w:tcPr>
            <w:tcW w:w="3005" w:type="dxa"/>
            <w:tcBorders>
              <w:top w:val="single" w:sz="4" w:space="0" w:color="auto"/>
              <w:left w:val="single" w:sz="4" w:space="0" w:color="auto"/>
              <w:bottom w:val="single" w:sz="4" w:space="0" w:color="auto"/>
              <w:right w:val="single" w:sz="4" w:space="0" w:color="auto"/>
            </w:tcBorders>
          </w:tcPr>
          <w:p w:rsidR="00F455D7" w:rsidRPr="00F455D7" w:rsidRDefault="00F455D7" w:rsidP="00F455D7">
            <w:pPr>
              <w:ind w:left="113"/>
              <w:rPr>
                <w:sz w:val="20"/>
                <w:szCs w:val="20"/>
              </w:rPr>
            </w:pPr>
          </w:p>
        </w:tc>
      </w:tr>
    </w:tbl>
    <w:p w:rsidR="00F455D7" w:rsidRPr="00F455D7" w:rsidRDefault="00F455D7" w:rsidP="00F455D7">
      <w:pPr>
        <w:rPr>
          <w:sz w:val="28"/>
          <w:szCs w:val="28"/>
        </w:rPr>
      </w:pPr>
    </w:p>
    <w:p w:rsidR="00F455D7" w:rsidRPr="00F455D7" w:rsidRDefault="00F455D7" w:rsidP="00EA6F42">
      <w:pPr>
        <w:ind w:firstLine="708"/>
        <w:rPr>
          <w:sz w:val="28"/>
          <w:szCs w:val="28"/>
        </w:rPr>
      </w:pPr>
      <w:r w:rsidRPr="00F455D7">
        <w:rPr>
          <w:sz w:val="28"/>
          <w:szCs w:val="28"/>
        </w:rPr>
        <w:t>Все</w:t>
      </w:r>
      <w:r w:rsidR="00617C0F">
        <w:rPr>
          <w:sz w:val="28"/>
          <w:szCs w:val="28"/>
        </w:rPr>
        <w:t>го по данному полномочию проведено</w:t>
      </w:r>
      <w:r w:rsidRPr="00F455D7">
        <w:rPr>
          <w:sz w:val="28"/>
          <w:szCs w:val="28"/>
        </w:rPr>
        <w:t xml:space="preserve"> 55 пл</w:t>
      </w:r>
      <w:r w:rsidR="00EA6F42">
        <w:rPr>
          <w:sz w:val="28"/>
          <w:szCs w:val="28"/>
        </w:rPr>
        <w:t>ановых и внеплановых проверок:</w:t>
      </w:r>
    </w:p>
    <w:p w:rsidR="00F455D7" w:rsidRPr="00F455D7" w:rsidRDefault="00617C0F" w:rsidP="00617C0F">
      <w:pPr>
        <w:tabs>
          <w:tab w:val="num" w:pos="710"/>
        </w:tabs>
        <w:ind w:firstLine="0"/>
        <w:jc w:val="left"/>
        <w:rPr>
          <w:sz w:val="28"/>
          <w:szCs w:val="28"/>
        </w:rPr>
      </w:pPr>
      <w:r>
        <w:rPr>
          <w:sz w:val="28"/>
          <w:szCs w:val="28"/>
        </w:rPr>
        <w:t>- соблюдение</w:t>
      </w:r>
      <w:r w:rsidR="00F455D7" w:rsidRPr="00F455D7">
        <w:rPr>
          <w:sz w:val="28"/>
          <w:szCs w:val="28"/>
        </w:rPr>
        <w:t xml:space="preserve"> порядков проведения медицинских экспертиз</w:t>
      </w:r>
      <w:r>
        <w:rPr>
          <w:sz w:val="28"/>
          <w:szCs w:val="28"/>
        </w:rPr>
        <w:t xml:space="preserve"> </w:t>
      </w:r>
      <w:r w:rsidR="00F455D7" w:rsidRPr="00F455D7">
        <w:rPr>
          <w:sz w:val="28"/>
          <w:szCs w:val="28"/>
        </w:rPr>
        <w:t>-</w:t>
      </w:r>
      <w:r>
        <w:rPr>
          <w:sz w:val="28"/>
          <w:szCs w:val="28"/>
        </w:rPr>
        <w:t xml:space="preserve"> 39</w:t>
      </w:r>
      <w:r w:rsidR="00F455D7" w:rsidRPr="00F455D7">
        <w:rPr>
          <w:sz w:val="28"/>
          <w:szCs w:val="28"/>
        </w:rPr>
        <w:t>;</w:t>
      </w:r>
    </w:p>
    <w:p w:rsidR="00F455D7" w:rsidRPr="00F455D7" w:rsidRDefault="00617C0F" w:rsidP="00617C0F">
      <w:pPr>
        <w:tabs>
          <w:tab w:val="num" w:pos="710"/>
        </w:tabs>
        <w:ind w:firstLine="0"/>
        <w:jc w:val="left"/>
        <w:rPr>
          <w:sz w:val="28"/>
          <w:szCs w:val="28"/>
        </w:rPr>
      </w:pPr>
      <w:r>
        <w:rPr>
          <w:sz w:val="28"/>
          <w:szCs w:val="28"/>
        </w:rPr>
        <w:t>- соблюдение</w:t>
      </w:r>
      <w:r w:rsidR="00F455D7" w:rsidRPr="00F455D7">
        <w:rPr>
          <w:sz w:val="28"/>
          <w:szCs w:val="28"/>
        </w:rPr>
        <w:t xml:space="preserve"> порядков проведения медицинских осмотров -</w:t>
      </w:r>
      <w:r>
        <w:rPr>
          <w:sz w:val="28"/>
          <w:szCs w:val="28"/>
        </w:rPr>
        <w:t xml:space="preserve"> 10</w:t>
      </w:r>
      <w:r w:rsidR="00F455D7" w:rsidRPr="00F455D7">
        <w:rPr>
          <w:sz w:val="28"/>
          <w:szCs w:val="28"/>
        </w:rPr>
        <w:t>;</w:t>
      </w:r>
    </w:p>
    <w:p w:rsidR="00617C0F" w:rsidRDefault="00617C0F" w:rsidP="00617C0F">
      <w:pPr>
        <w:tabs>
          <w:tab w:val="num" w:pos="710"/>
        </w:tabs>
        <w:ind w:firstLine="0"/>
        <w:jc w:val="left"/>
        <w:rPr>
          <w:sz w:val="28"/>
          <w:szCs w:val="28"/>
        </w:rPr>
      </w:pPr>
      <w:r>
        <w:rPr>
          <w:sz w:val="28"/>
          <w:szCs w:val="28"/>
        </w:rPr>
        <w:t xml:space="preserve">- </w:t>
      </w:r>
      <w:r w:rsidR="00F455D7" w:rsidRPr="00F455D7">
        <w:rPr>
          <w:sz w:val="28"/>
          <w:szCs w:val="28"/>
        </w:rPr>
        <w:t>соблю</w:t>
      </w:r>
      <w:r>
        <w:rPr>
          <w:sz w:val="28"/>
          <w:szCs w:val="28"/>
        </w:rPr>
        <w:t>дение</w:t>
      </w:r>
      <w:r w:rsidR="00F455D7" w:rsidRPr="00F455D7">
        <w:rPr>
          <w:sz w:val="28"/>
          <w:szCs w:val="28"/>
        </w:rPr>
        <w:t xml:space="preserve"> порядков проведения медицинских освидетельствований – 6</w:t>
      </w:r>
      <w:r>
        <w:rPr>
          <w:sz w:val="28"/>
          <w:szCs w:val="28"/>
        </w:rPr>
        <w:t>.</w:t>
      </w:r>
    </w:p>
    <w:p w:rsidR="00F455D7" w:rsidRDefault="00617C0F" w:rsidP="00617C0F">
      <w:pPr>
        <w:tabs>
          <w:tab w:val="num" w:pos="710"/>
        </w:tabs>
        <w:ind w:firstLine="0"/>
        <w:jc w:val="left"/>
        <w:rPr>
          <w:sz w:val="28"/>
          <w:szCs w:val="28"/>
        </w:rPr>
      </w:pPr>
      <w:r>
        <w:rPr>
          <w:sz w:val="28"/>
          <w:szCs w:val="28"/>
        </w:rPr>
        <w:t xml:space="preserve"> </w:t>
      </w:r>
    </w:p>
    <w:p w:rsidR="00CB00AA" w:rsidRDefault="00CB00AA" w:rsidP="00617C0F">
      <w:pPr>
        <w:tabs>
          <w:tab w:val="num" w:pos="710"/>
        </w:tabs>
        <w:ind w:firstLine="0"/>
        <w:jc w:val="left"/>
        <w:rPr>
          <w:sz w:val="28"/>
          <w:szCs w:val="28"/>
        </w:rPr>
      </w:pPr>
    </w:p>
    <w:p w:rsidR="00ED263E" w:rsidRDefault="00ED263E" w:rsidP="00617C0F">
      <w:pPr>
        <w:tabs>
          <w:tab w:val="num" w:pos="710"/>
        </w:tabs>
        <w:ind w:firstLine="0"/>
        <w:jc w:val="left"/>
        <w:rPr>
          <w:sz w:val="28"/>
          <w:szCs w:val="28"/>
        </w:rPr>
      </w:pPr>
    </w:p>
    <w:p w:rsidR="00ED263E" w:rsidRDefault="00ED263E" w:rsidP="00617C0F">
      <w:pPr>
        <w:tabs>
          <w:tab w:val="num" w:pos="710"/>
        </w:tabs>
        <w:ind w:firstLine="0"/>
        <w:jc w:val="left"/>
        <w:rPr>
          <w:sz w:val="28"/>
          <w:szCs w:val="28"/>
        </w:rPr>
      </w:pPr>
    </w:p>
    <w:p w:rsidR="00ED263E" w:rsidRDefault="00ED263E" w:rsidP="00617C0F">
      <w:pPr>
        <w:tabs>
          <w:tab w:val="num" w:pos="710"/>
        </w:tabs>
        <w:ind w:firstLine="0"/>
        <w:jc w:val="left"/>
        <w:rPr>
          <w:sz w:val="28"/>
          <w:szCs w:val="28"/>
        </w:rPr>
      </w:pPr>
    </w:p>
    <w:p w:rsidR="00ED263E" w:rsidRDefault="00ED263E" w:rsidP="00617C0F">
      <w:pPr>
        <w:tabs>
          <w:tab w:val="num" w:pos="710"/>
        </w:tabs>
        <w:ind w:firstLine="0"/>
        <w:jc w:val="left"/>
        <w:rPr>
          <w:sz w:val="28"/>
          <w:szCs w:val="28"/>
        </w:rPr>
      </w:pPr>
    </w:p>
    <w:p w:rsidR="00ED263E" w:rsidRDefault="00ED263E" w:rsidP="00617C0F">
      <w:pPr>
        <w:tabs>
          <w:tab w:val="num" w:pos="710"/>
        </w:tabs>
        <w:ind w:firstLine="0"/>
        <w:jc w:val="left"/>
        <w:rPr>
          <w:sz w:val="28"/>
          <w:szCs w:val="28"/>
        </w:rPr>
      </w:pPr>
    </w:p>
    <w:p w:rsidR="00ED263E" w:rsidRDefault="00ED263E" w:rsidP="00617C0F">
      <w:pPr>
        <w:tabs>
          <w:tab w:val="num" w:pos="710"/>
        </w:tabs>
        <w:ind w:firstLine="0"/>
        <w:jc w:val="left"/>
        <w:rPr>
          <w:sz w:val="28"/>
          <w:szCs w:val="28"/>
        </w:rPr>
      </w:pPr>
    </w:p>
    <w:p w:rsidR="00ED263E" w:rsidRDefault="00ED263E" w:rsidP="00617C0F">
      <w:pPr>
        <w:tabs>
          <w:tab w:val="num" w:pos="710"/>
        </w:tabs>
        <w:ind w:firstLine="0"/>
        <w:jc w:val="left"/>
        <w:rPr>
          <w:sz w:val="28"/>
          <w:szCs w:val="28"/>
        </w:rPr>
      </w:pPr>
    </w:p>
    <w:p w:rsidR="00ED263E" w:rsidRDefault="00ED263E" w:rsidP="00617C0F">
      <w:pPr>
        <w:tabs>
          <w:tab w:val="num" w:pos="710"/>
        </w:tabs>
        <w:ind w:firstLine="0"/>
        <w:jc w:val="left"/>
        <w:rPr>
          <w:sz w:val="28"/>
          <w:szCs w:val="28"/>
        </w:rPr>
      </w:pPr>
    </w:p>
    <w:p w:rsidR="00F9237A" w:rsidRDefault="00F9237A" w:rsidP="00617C0F">
      <w:pPr>
        <w:tabs>
          <w:tab w:val="num" w:pos="710"/>
        </w:tabs>
        <w:ind w:firstLine="0"/>
        <w:jc w:val="left"/>
        <w:rPr>
          <w:sz w:val="28"/>
          <w:szCs w:val="28"/>
        </w:rPr>
      </w:pPr>
    </w:p>
    <w:p w:rsidR="00F9237A" w:rsidRDefault="00F9237A" w:rsidP="00617C0F">
      <w:pPr>
        <w:tabs>
          <w:tab w:val="num" w:pos="710"/>
        </w:tabs>
        <w:ind w:firstLine="0"/>
        <w:jc w:val="left"/>
        <w:rPr>
          <w:sz w:val="28"/>
          <w:szCs w:val="28"/>
        </w:rPr>
      </w:pPr>
    </w:p>
    <w:p w:rsidR="00F9237A" w:rsidRDefault="00F9237A" w:rsidP="00617C0F">
      <w:pPr>
        <w:tabs>
          <w:tab w:val="num" w:pos="710"/>
        </w:tabs>
        <w:ind w:firstLine="0"/>
        <w:jc w:val="left"/>
        <w:rPr>
          <w:sz w:val="28"/>
          <w:szCs w:val="28"/>
        </w:rPr>
      </w:pPr>
    </w:p>
    <w:p w:rsidR="00F9237A" w:rsidRDefault="00F9237A" w:rsidP="00617C0F">
      <w:pPr>
        <w:tabs>
          <w:tab w:val="num" w:pos="710"/>
        </w:tabs>
        <w:ind w:firstLine="0"/>
        <w:jc w:val="left"/>
        <w:rPr>
          <w:sz w:val="28"/>
          <w:szCs w:val="28"/>
        </w:rPr>
      </w:pPr>
    </w:p>
    <w:p w:rsidR="00F9237A" w:rsidRPr="003D4817" w:rsidRDefault="00F9237A" w:rsidP="00617C0F">
      <w:pPr>
        <w:tabs>
          <w:tab w:val="num" w:pos="710"/>
        </w:tabs>
        <w:ind w:firstLine="0"/>
        <w:jc w:val="left"/>
        <w:rPr>
          <w:sz w:val="28"/>
          <w:szCs w:val="28"/>
        </w:rPr>
      </w:pPr>
    </w:p>
    <w:p w:rsidR="00617C0F" w:rsidRPr="003D4817" w:rsidRDefault="00F455D7" w:rsidP="00617C0F">
      <w:pPr>
        <w:ind w:firstLine="0"/>
        <w:jc w:val="center"/>
      </w:pPr>
      <w:r w:rsidRPr="003D4817">
        <w:lastRenderedPageBreak/>
        <w:t>Структура</w:t>
      </w:r>
    </w:p>
    <w:p w:rsidR="00F455D7" w:rsidRPr="003D4817" w:rsidRDefault="00F455D7" w:rsidP="00617C0F">
      <w:pPr>
        <w:ind w:firstLine="0"/>
        <w:jc w:val="center"/>
        <w:rPr>
          <w:b/>
          <w:sz w:val="28"/>
          <w:szCs w:val="28"/>
        </w:rPr>
      </w:pPr>
      <w:r w:rsidRPr="003D4817">
        <w:t xml:space="preserve">проверок по контролю соблюдения порядков проведения медицинских экспертиз, медицинских </w:t>
      </w:r>
      <w:r w:rsidR="00617C0F" w:rsidRPr="003D4817">
        <w:t xml:space="preserve">                   </w:t>
      </w:r>
      <w:r w:rsidRPr="003D4817">
        <w:t>осмотров и медицинских освидетельствований</w:t>
      </w:r>
    </w:p>
    <w:p w:rsidR="00F455D7" w:rsidRPr="00F455D7" w:rsidRDefault="00F455D7" w:rsidP="00F455D7">
      <w:pPr>
        <w:jc w:val="center"/>
        <w:rPr>
          <w:i/>
        </w:rPr>
      </w:pPr>
    </w:p>
    <w:p w:rsidR="00F455D7" w:rsidRPr="00F455D7" w:rsidRDefault="00F455D7" w:rsidP="00F455D7">
      <w:pPr>
        <w:jc w:val="center"/>
        <w:rPr>
          <w:i/>
        </w:rPr>
      </w:pPr>
      <w:r w:rsidRPr="00F455D7">
        <w:rPr>
          <w:noProof/>
        </w:rPr>
        <mc:AlternateContent>
          <mc:Choice Requires="wps">
            <w:drawing>
              <wp:anchor distT="0" distB="0" distL="114300" distR="114300" simplePos="0" relativeHeight="251669504" behindDoc="0" locked="0" layoutInCell="1" allowOverlap="1" wp14:anchorId="5630776B" wp14:editId="1C622295">
                <wp:simplePos x="0" y="0"/>
                <wp:positionH relativeFrom="column">
                  <wp:posOffset>4099560</wp:posOffset>
                </wp:positionH>
                <wp:positionV relativeFrom="paragraph">
                  <wp:posOffset>1844040</wp:posOffset>
                </wp:positionV>
                <wp:extent cx="561975" cy="278765"/>
                <wp:effectExtent l="0" t="0" r="0" b="698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4A9" w:rsidRPr="00056AA6" w:rsidRDefault="009D54A9" w:rsidP="00F455D7">
                            <w:pPr>
                              <w:rPr>
                                <w:rFonts w:ascii="Arial" w:hAnsi="Arial" w:cs="Arial"/>
                              </w:rPr>
                            </w:pPr>
                            <w:r>
                              <w:rPr>
                                <w:rFonts w:ascii="Arial" w:hAnsi="Arial" w:cs="Arial"/>
                              </w:rPr>
                              <w:t>11</w:t>
                            </w:r>
                            <w:r w:rsidRPr="00056AA6">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0776B" id="Text Box 16" o:spid="_x0000_s1032" type="#_x0000_t202" style="position:absolute;left:0;text-align:left;margin-left:322.8pt;margin-top:145.2pt;width:44.25pt;height:2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" filled="f" stroked="f">
                <v:textbox>
                  <w:txbxContent>
                    <w:p w:rsidR="009D54A9" w:rsidRPr="00056AA6" w:rsidRDefault="009D54A9" w:rsidP="00F455D7">
                      <w:pPr>
                        <w:rPr>
                          <w:rFonts w:ascii="Arial" w:hAnsi="Arial" w:cs="Arial"/>
                        </w:rPr>
                      </w:pPr>
                      <w:r>
                        <w:rPr>
                          <w:rFonts w:ascii="Arial" w:hAnsi="Arial" w:cs="Arial"/>
                        </w:rPr>
                        <w:t>11</w:t>
                      </w:r>
                      <w:r w:rsidRPr="00056AA6">
                        <w:rPr>
                          <w:rFonts w:ascii="Arial" w:hAnsi="Arial" w:cs="Arial"/>
                        </w:rPr>
                        <w:t>%</w:t>
                      </w:r>
                    </w:p>
                  </w:txbxContent>
                </v:textbox>
              </v:shape>
            </w:pict>
          </mc:Fallback>
        </mc:AlternateContent>
      </w:r>
      <w:r w:rsidRPr="00F455D7">
        <w:rPr>
          <w:noProof/>
        </w:rPr>
        <mc:AlternateContent>
          <mc:Choice Requires="wps">
            <w:drawing>
              <wp:anchor distT="0" distB="0" distL="114300" distR="114300" simplePos="0" relativeHeight="251663360" behindDoc="0" locked="0" layoutInCell="1" allowOverlap="1" wp14:anchorId="7BD57861" wp14:editId="477821AA">
                <wp:simplePos x="0" y="0"/>
                <wp:positionH relativeFrom="column">
                  <wp:posOffset>2978785</wp:posOffset>
                </wp:positionH>
                <wp:positionV relativeFrom="paragraph">
                  <wp:posOffset>819150</wp:posOffset>
                </wp:positionV>
                <wp:extent cx="708025" cy="278765"/>
                <wp:effectExtent l="0" t="0" r="0" b="6985"/>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4A9" w:rsidRPr="00056AA6" w:rsidRDefault="009D54A9" w:rsidP="00F455D7">
                            <w:pPr>
                              <w:rPr>
                                <w:rFonts w:ascii="Arial" w:hAnsi="Arial" w:cs="Arial"/>
                              </w:rPr>
                            </w:pPr>
                            <w:r>
                              <w:rPr>
                                <w:rFonts w:ascii="Arial" w:hAnsi="Arial" w:cs="Arial"/>
                              </w:rPr>
                              <w:t>71</w:t>
                            </w:r>
                            <w:r w:rsidRPr="00056AA6">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57861" id="_x0000_s1033" type="#_x0000_t202" style="position:absolute;left:0;text-align:left;margin-left:234.55pt;margin-top:64.5pt;width:55.75pt;height:2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LwtwIAAME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" filled="f" stroked="f">
                <v:textbox>
                  <w:txbxContent>
                    <w:p w:rsidR="009D54A9" w:rsidRPr="00056AA6" w:rsidRDefault="009D54A9" w:rsidP="00F455D7">
                      <w:pPr>
                        <w:rPr>
                          <w:rFonts w:ascii="Arial" w:hAnsi="Arial" w:cs="Arial"/>
                        </w:rPr>
                      </w:pPr>
                      <w:r>
                        <w:rPr>
                          <w:rFonts w:ascii="Arial" w:hAnsi="Arial" w:cs="Arial"/>
                        </w:rPr>
                        <w:t>71</w:t>
                      </w:r>
                      <w:r w:rsidRPr="00056AA6">
                        <w:rPr>
                          <w:rFonts w:ascii="Arial" w:hAnsi="Arial" w:cs="Arial"/>
                        </w:rPr>
                        <w:t>%</w:t>
                      </w:r>
                    </w:p>
                  </w:txbxContent>
                </v:textbox>
              </v:shape>
            </w:pict>
          </mc:Fallback>
        </mc:AlternateContent>
      </w:r>
      <w:r w:rsidRPr="00F455D7">
        <w:rPr>
          <w:noProof/>
        </w:rPr>
        <mc:AlternateContent>
          <mc:Choice Requires="wps">
            <w:drawing>
              <wp:anchor distT="0" distB="0" distL="114300" distR="114300" simplePos="0" relativeHeight="251662336" behindDoc="0" locked="0" layoutInCell="1" allowOverlap="1" wp14:anchorId="66B05D7C" wp14:editId="16FF3903">
                <wp:simplePos x="0" y="0"/>
                <wp:positionH relativeFrom="column">
                  <wp:posOffset>1823085</wp:posOffset>
                </wp:positionH>
                <wp:positionV relativeFrom="paragraph">
                  <wp:posOffset>1767840</wp:posOffset>
                </wp:positionV>
                <wp:extent cx="571500" cy="278765"/>
                <wp:effectExtent l="0" t="0" r="0" b="6985"/>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4A9" w:rsidRPr="00DB2CBD" w:rsidRDefault="009D54A9" w:rsidP="00F455D7">
                            <w:pPr>
                              <w:rPr>
                                <w:rFonts w:ascii="Arial" w:hAnsi="Arial" w:cs="Arial"/>
                              </w:rPr>
                            </w:pPr>
                            <w:r>
                              <w:rPr>
                                <w:rFonts w:ascii="Arial" w:hAnsi="Arial" w:cs="Arial"/>
                              </w:rPr>
                              <w:t>18</w:t>
                            </w:r>
                            <w:r w:rsidRPr="00DB2CBD">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05D7C" id="Text Box 15" o:spid="_x0000_s1034" type="#_x0000_t202" style="position:absolute;left:0;text-align:left;margin-left:143.55pt;margin-top:139.2pt;width:45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GuuwIAAME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" filled="f" stroked="f">
                <v:textbox>
                  <w:txbxContent>
                    <w:p w:rsidR="009D54A9" w:rsidRPr="00DB2CBD" w:rsidRDefault="009D54A9" w:rsidP="00F455D7">
                      <w:pPr>
                        <w:rPr>
                          <w:rFonts w:ascii="Arial" w:hAnsi="Arial" w:cs="Arial"/>
                        </w:rPr>
                      </w:pPr>
                      <w:r>
                        <w:rPr>
                          <w:rFonts w:ascii="Arial" w:hAnsi="Arial" w:cs="Arial"/>
                        </w:rPr>
                        <w:t>18</w:t>
                      </w:r>
                      <w:r w:rsidRPr="00DB2CBD">
                        <w:rPr>
                          <w:rFonts w:ascii="Arial" w:hAnsi="Arial" w:cs="Arial"/>
                        </w:rPr>
                        <w:t>%</w:t>
                      </w:r>
                    </w:p>
                  </w:txbxContent>
                </v:textbox>
              </v:shape>
            </w:pict>
          </mc:Fallback>
        </mc:AlternateContent>
      </w:r>
      <w:r w:rsidRPr="00F455D7">
        <w:rPr>
          <w:i/>
          <w:noProof/>
        </w:rPr>
        <w:drawing>
          <wp:inline distT="0" distB="0" distL="0" distR="0" wp14:anchorId="583AEF32" wp14:editId="67F73976">
            <wp:extent cx="4364990" cy="2579370"/>
            <wp:effectExtent l="0" t="0" r="0" b="0"/>
            <wp:docPr id="2"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455D7" w:rsidRPr="00F455D7" w:rsidRDefault="00F455D7" w:rsidP="00F455D7">
      <w:pPr>
        <w:ind w:firstLine="426"/>
      </w:pPr>
    </w:p>
    <w:p w:rsidR="00CB00AA" w:rsidRDefault="00F455D7" w:rsidP="00CB00AA">
      <w:pPr>
        <w:widowControl w:val="0"/>
        <w:tabs>
          <w:tab w:val="left" w:pos="0"/>
        </w:tabs>
        <w:autoSpaceDE w:val="0"/>
        <w:autoSpaceDN w:val="0"/>
        <w:adjustRightInd w:val="0"/>
        <w:rPr>
          <w:sz w:val="28"/>
          <w:szCs w:val="28"/>
        </w:rPr>
      </w:pPr>
      <w:r w:rsidRPr="00F455D7">
        <w:rPr>
          <w:sz w:val="28"/>
          <w:szCs w:val="28"/>
        </w:rPr>
        <w:tab/>
        <w:t>К мероприятиям по медицинским осмотрам и медицинских освидетельствований аккредитованные эксперты не привлекались.</w:t>
      </w:r>
    </w:p>
    <w:p w:rsidR="00F455D7" w:rsidRPr="00F455D7" w:rsidRDefault="00F455D7" w:rsidP="00CB00AA">
      <w:pPr>
        <w:widowControl w:val="0"/>
        <w:tabs>
          <w:tab w:val="left" w:pos="0"/>
        </w:tabs>
        <w:autoSpaceDE w:val="0"/>
        <w:autoSpaceDN w:val="0"/>
        <w:adjustRightInd w:val="0"/>
        <w:rPr>
          <w:sz w:val="28"/>
          <w:szCs w:val="28"/>
        </w:rPr>
      </w:pPr>
      <w:r w:rsidRPr="00297E68">
        <w:rPr>
          <w:b/>
          <w:sz w:val="28"/>
          <w:szCs w:val="28"/>
        </w:rPr>
        <w:t xml:space="preserve"> Контроль соблюдения порядков п</w:t>
      </w:r>
      <w:r w:rsidR="00CB00AA">
        <w:rPr>
          <w:b/>
          <w:sz w:val="28"/>
          <w:szCs w:val="28"/>
        </w:rPr>
        <w:t>роведения медицинских экспертиз:</w:t>
      </w:r>
      <w:r w:rsidRPr="00297E68">
        <w:rPr>
          <w:b/>
          <w:sz w:val="28"/>
          <w:szCs w:val="28"/>
        </w:rPr>
        <w:t xml:space="preserve"> </w:t>
      </w:r>
      <w:r w:rsidR="00E83213">
        <w:rPr>
          <w:sz w:val="28"/>
          <w:szCs w:val="28"/>
        </w:rPr>
        <w:t>проведено</w:t>
      </w:r>
      <w:r w:rsidRPr="00F455D7">
        <w:rPr>
          <w:sz w:val="28"/>
          <w:szCs w:val="28"/>
        </w:rPr>
        <w:t xml:space="preserve"> 30 проверок соблюдения порядков проведения медицинских экспертиз, из них:</w:t>
      </w:r>
    </w:p>
    <w:p w:rsidR="00E83213" w:rsidRDefault="00F455D7" w:rsidP="00E83213">
      <w:pPr>
        <w:rPr>
          <w:sz w:val="28"/>
          <w:szCs w:val="28"/>
        </w:rPr>
      </w:pPr>
      <w:r w:rsidRPr="00F455D7">
        <w:rPr>
          <w:sz w:val="28"/>
          <w:szCs w:val="28"/>
        </w:rPr>
        <w:t>- медико-социальной эксп</w:t>
      </w:r>
      <w:r w:rsidR="00E83213">
        <w:rPr>
          <w:sz w:val="28"/>
          <w:szCs w:val="28"/>
        </w:rPr>
        <w:t>ертизы - 1 внеплановая проверка;</w:t>
      </w:r>
    </w:p>
    <w:p w:rsidR="00F455D7" w:rsidRPr="00F455D7" w:rsidRDefault="00CB00AA" w:rsidP="00E83213">
      <w:pPr>
        <w:rPr>
          <w:sz w:val="28"/>
          <w:szCs w:val="28"/>
        </w:rPr>
      </w:pPr>
      <w:r>
        <w:rPr>
          <w:sz w:val="28"/>
          <w:szCs w:val="28"/>
        </w:rPr>
        <w:t>-</w:t>
      </w:r>
      <w:r w:rsidR="00F455D7" w:rsidRPr="00F455D7">
        <w:rPr>
          <w:sz w:val="28"/>
          <w:szCs w:val="28"/>
          <w:lang w:eastAsia="ar-SA"/>
        </w:rPr>
        <w:t>экспертизы качества медицинской помощи (КМП), за исключением медицинской помощи, оказываемой в соответствии с законодательством Российской Федерации об обязательном медицинском страховании – 29 внеплановых проверок.</w:t>
      </w:r>
    </w:p>
    <w:p w:rsidR="00CB00AA" w:rsidRDefault="00CB00AA" w:rsidP="008F2F83">
      <w:pPr>
        <w:ind w:firstLine="0"/>
        <w:rPr>
          <w:sz w:val="28"/>
          <w:szCs w:val="28"/>
        </w:rPr>
      </w:pPr>
      <w:r>
        <w:rPr>
          <w:b/>
          <w:sz w:val="28"/>
          <w:szCs w:val="28"/>
        </w:rPr>
        <w:t xml:space="preserve"> </w:t>
      </w:r>
      <w:r w:rsidR="00F455D7" w:rsidRPr="008F2F83">
        <w:rPr>
          <w:b/>
          <w:sz w:val="28"/>
          <w:szCs w:val="28"/>
        </w:rPr>
        <w:t>Контроль соблюдения порядка проведения медико-социальной экспе</w:t>
      </w:r>
      <w:r>
        <w:rPr>
          <w:b/>
          <w:sz w:val="28"/>
          <w:szCs w:val="28"/>
        </w:rPr>
        <w:t>ртизы:</w:t>
      </w:r>
      <w:r w:rsidR="00EA6F42">
        <w:rPr>
          <w:sz w:val="28"/>
          <w:szCs w:val="28"/>
        </w:rPr>
        <w:t xml:space="preserve"> </w:t>
      </w:r>
    </w:p>
    <w:p w:rsidR="00CB00AA" w:rsidRDefault="00CB00AA" w:rsidP="008F2F83">
      <w:pPr>
        <w:ind w:firstLine="0"/>
        <w:rPr>
          <w:sz w:val="28"/>
          <w:szCs w:val="28"/>
        </w:rPr>
      </w:pPr>
      <w:r>
        <w:rPr>
          <w:sz w:val="28"/>
          <w:szCs w:val="28"/>
        </w:rPr>
        <w:t>п</w:t>
      </w:r>
      <w:r w:rsidR="00EA6F42">
        <w:rPr>
          <w:sz w:val="28"/>
          <w:szCs w:val="28"/>
        </w:rPr>
        <w:t>роведена 1 проверка, нарушений</w:t>
      </w:r>
      <w:r w:rsidR="00E83213">
        <w:rPr>
          <w:sz w:val="28"/>
          <w:szCs w:val="28"/>
        </w:rPr>
        <w:t xml:space="preserve"> не выявлено.</w:t>
      </w:r>
    </w:p>
    <w:p w:rsidR="00F455D7" w:rsidRPr="00F455D7" w:rsidRDefault="00F455D7" w:rsidP="008F2F83">
      <w:pPr>
        <w:ind w:firstLine="0"/>
        <w:rPr>
          <w:sz w:val="28"/>
          <w:szCs w:val="28"/>
        </w:rPr>
      </w:pPr>
      <w:r w:rsidRPr="008F2F83">
        <w:rPr>
          <w:b/>
          <w:sz w:val="28"/>
          <w:szCs w:val="28"/>
        </w:rPr>
        <w:t>Контроль соблюдения порядка проведения в</w:t>
      </w:r>
      <w:r w:rsidR="00E83213" w:rsidRPr="008F2F83">
        <w:rPr>
          <w:b/>
          <w:sz w:val="28"/>
          <w:szCs w:val="28"/>
        </w:rPr>
        <w:t>оенно-врачебной экспертизы, в том числе</w:t>
      </w:r>
      <w:r w:rsidRPr="008F2F83">
        <w:rPr>
          <w:b/>
          <w:sz w:val="28"/>
          <w:szCs w:val="28"/>
        </w:rPr>
        <w:t xml:space="preserve"> независимой</w:t>
      </w:r>
      <w:r w:rsidR="00CB00AA">
        <w:rPr>
          <w:sz w:val="28"/>
          <w:szCs w:val="28"/>
        </w:rPr>
        <w:t>: п</w:t>
      </w:r>
      <w:r w:rsidR="00EA6F42">
        <w:rPr>
          <w:sz w:val="28"/>
          <w:szCs w:val="28"/>
        </w:rPr>
        <w:t>роверок по данному направлению не проводилось</w:t>
      </w:r>
      <w:r w:rsidRPr="00F455D7">
        <w:rPr>
          <w:sz w:val="28"/>
          <w:szCs w:val="28"/>
        </w:rPr>
        <w:t>.</w:t>
      </w:r>
    </w:p>
    <w:p w:rsidR="00F455D7" w:rsidRPr="00CB00AA" w:rsidRDefault="00F455D7" w:rsidP="008F2F83">
      <w:pPr>
        <w:ind w:firstLine="0"/>
        <w:rPr>
          <w:i/>
          <w:sz w:val="28"/>
          <w:szCs w:val="28"/>
        </w:rPr>
      </w:pPr>
      <w:r w:rsidRPr="008F2F83">
        <w:rPr>
          <w:b/>
          <w:sz w:val="28"/>
          <w:szCs w:val="28"/>
        </w:rPr>
        <w:t>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w:t>
      </w:r>
      <w:r w:rsidR="00CB00AA">
        <w:rPr>
          <w:b/>
          <w:sz w:val="28"/>
          <w:szCs w:val="28"/>
        </w:rPr>
        <w:t>ком страховании:</w:t>
      </w:r>
      <w:r w:rsidR="00CB00AA">
        <w:rPr>
          <w:i/>
          <w:sz w:val="28"/>
          <w:szCs w:val="28"/>
        </w:rPr>
        <w:t xml:space="preserve"> </w:t>
      </w:r>
      <w:r w:rsidR="00CB00AA">
        <w:rPr>
          <w:sz w:val="28"/>
          <w:szCs w:val="28"/>
        </w:rPr>
        <w:t>п</w:t>
      </w:r>
      <w:r w:rsidR="00EA6F42">
        <w:rPr>
          <w:sz w:val="28"/>
          <w:szCs w:val="28"/>
        </w:rPr>
        <w:t>роведено</w:t>
      </w:r>
      <w:r w:rsidR="00EA6F42" w:rsidRPr="00E83213">
        <w:rPr>
          <w:sz w:val="28"/>
          <w:szCs w:val="28"/>
        </w:rPr>
        <w:t xml:space="preserve"> </w:t>
      </w:r>
      <w:r w:rsidR="00EA6F42">
        <w:rPr>
          <w:sz w:val="28"/>
          <w:szCs w:val="28"/>
        </w:rPr>
        <w:t>29 проверок (</w:t>
      </w:r>
      <w:r w:rsidR="00EA6F42" w:rsidRPr="00E83213">
        <w:rPr>
          <w:sz w:val="28"/>
          <w:szCs w:val="28"/>
        </w:rPr>
        <w:t>8 плановых выездных</w:t>
      </w:r>
      <w:r w:rsidR="00EA6F42">
        <w:rPr>
          <w:sz w:val="28"/>
          <w:szCs w:val="28"/>
        </w:rPr>
        <w:t xml:space="preserve"> и 21 внеплановая документарная)</w:t>
      </w:r>
      <w:r w:rsidR="00E83213" w:rsidRPr="00E83213">
        <w:rPr>
          <w:sz w:val="28"/>
          <w:szCs w:val="28"/>
        </w:rPr>
        <w:t xml:space="preserve">. </w:t>
      </w:r>
    </w:p>
    <w:p w:rsidR="00F455D7" w:rsidRPr="00F455D7" w:rsidRDefault="00F455D7" w:rsidP="00E83213">
      <w:pPr>
        <w:ind w:firstLine="0"/>
        <w:rPr>
          <w:sz w:val="28"/>
          <w:szCs w:val="28"/>
        </w:rPr>
      </w:pPr>
      <w:r w:rsidRPr="00F455D7">
        <w:rPr>
          <w:sz w:val="28"/>
          <w:szCs w:val="28"/>
        </w:rPr>
        <w:t>Нарушения по результатам проверок соблюдения экспертизы выявлены в 3 организациях (ООО «Центр лазерной медицины «Ревиталь», МУ ВО «Санаторий Каменная гора», ОАО «Панацея»).</w:t>
      </w:r>
    </w:p>
    <w:p w:rsidR="00F455D7" w:rsidRPr="00EA6F42" w:rsidRDefault="00F455D7" w:rsidP="00EA6F42">
      <w:pPr>
        <w:ind w:firstLine="0"/>
        <w:rPr>
          <w:sz w:val="28"/>
          <w:szCs w:val="28"/>
        </w:rPr>
      </w:pPr>
      <w:r w:rsidRPr="008F2F83">
        <w:rPr>
          <w:b/>
          <w:sz w:val="28"/>
          <w:szCs w:val="28"/>
        </w:rPr>
        <w:t xml:space="preserve">Контроль </w:t>
      </w:r>
      <w:r w:rsidR="00E83213" w:rsidRPr="008F2F83">
        <w:rPr>
          <w:b/>
          <w:sz w:val="28"/>
          <w:szCs w:val="28"/>
        </w:rPr>
        <w:t xml:space="preserve">соблюдения порядков проведения </w:t>
      </w:r>
      <w:r w:rsidR="00EA6F42" w:rsidRPr="008F2F83">
        <w:rPr>
          <w:b/>
          <w:sz w:val="28"/>
          <w:szCs w:val="28"/>
        </w:rPr>
        <w:t>медицинских осмотров</w:t>
      </w:r>
      <w:r w:rsidR="00CB00AA">
        <w:rPr>
          <w:b/>
          <w:sz w:val="28"/>
          <w:szCs w:val="28"/>
        </w:rPr>
        <w:t>:</w:t>
      </w:r>
      <w:r w:rsidR="00CB00AA">
        <w:rPr>
          <w:sz w:val="28"/>
          <w:szCs w:val="28"/>
        </w:rPr>
        <w:t xml:space="preserve"> п</w:t>
      </w:r>
      <w:r w:rsidR="00E83213">
        <w:rPr>
          <w:sz w:val="28"/>
          <w:szCs w:val="28"/>
        </w:rPr>
        <w:t>роведено</w:t>
      </w:r>
      <w:r w:rsidR="00EA6F42">
        <w:rPr>
          <w:sz w:val="28"/>
          <w:szCs w:val="28"/>
        </w:rPr>
        <w:t xml:space="preserve"> 10 проверок</w:t>
      </w:r>
      <w:r w:rsidR="00472977">
        <w:rPr>
          <w:sz w:val="28"/>
          <w:szCs w:val="28"/>
        </w:rPr>
        <w:t>, из них плановых – 8, внеплановых – 2:</w:t>
      </w:r>
    </w:p>
    <w:p w:rsidR="00F455D7" w:rsidRPr="00F455D7" w:rsidRDefault="00E83213" w:rsidP="00E83213">
      <w:pPr>
        <w:jc w:val="left"/>
        <w:rPr>
          <w:sz w:val="28"/>
          <w:szCs w:val="28"/>
        </w:rPr>
      </w:pPr>
      <w:r>
        <w:rPr>
          <w:sz w:val="28"/>
          <w:szCs w:val="28"/>
        </w:rPr>
        <w:t xml:space="preserve">- </w:t>
      </w:r>
      <w:r w:rsidR="00EA6F42">
        <w:rPr>
          <w:sz w:val="28"/>
          <w:szCs w:val="28"/>
        </w:rPr>
        <w:t>периодических – 2</w:t>
      </w:r>
      <w:r w:rsidR="00F455D7" w:rsidRPr="00F455D7">
        <w:rPr>
          <w:sz w:val="28"/>
          <w:szCs w:val="28"/>
        </w:rPr>
        <w:t xml:space="preserve">; </w:t>
      </w:r>
    </w:p>
    <w:p w:rsidR="00F455D7" w:rsidRPr="00F455D7" w:rsidRDefault="00E83213" w:rsidP="00E83213">
      <w:pPr>
        <w:jc w:val="left"/>
        <w:rPr>
          <w:sz w:val="28"/>
          <w:szCs w:val="28"/>
        </w:rPr>
      </w:pPr>
      <w:r>
        <w:rPr>
          <w:sz w:val="28"/>
          <w:szCs w:val="28"/>
        </w:rPr>
        <w:t xml:space="preserve">- </w:t>
      </w:r>
      <w:r w:rsidR="00EA6F42">
        <w:rPr>
          <w:sz w:val="28"/>
          <w:szCs w:val="28"/>
        </w:rPr>
        <w:t>профилактических – 2</w:t>
      </w:r>
      <w:r w:rsidR="00F455D7" w:rsidRPr="00F455D7">
        <w:rPr>
          <w:sz w:val="28"/>
          <w:szCs w:val="28"/>
        </w:rPr>
        <w:t xml:space="preserve">; </w:t>
      </w:r>
    </w:p>
    <w:p w:rsidR="00F455D7" w:rsidRPr="00F455D7" w:rsidRDefault="00E83213" w:rsidP="00E83213">
      <w:pPr>
        <w:jc w:val="left"/>
        <w:rPr>
          <w:sz w:val="28"/>
          <w:szCs w:val="28"/>
        </w:rPr>
      </w:pPr>
      <w:r>
        <w:rPr>
          <w:sz w:val="28"/>
          <w:szCs w:val="28"/>
        </w:rPr>
        <w:t xml:space="preserve">- </w:t>
      </w:r>
      <w:r w:rsidR="00F455D7" w:rsidRPr="00F455D7">
        <w:rPr>
          <w:sz w:val="28"/>
          <w:szCs w:val="28"/>
        </w:rPr>
        <w:t>предсме</w:t>
      </w:r>
      <w:r w:rsidR="00EA6F42">
        <w:rPr>
          <w:sz w:val="28"/>
          <w:szCs w:val="28"/>
        </w:rPr>
        <w:t>нных и послесменных – 1</w:t>
      </w:r>
      <w:r w:rsidR="00F455D7" w:rsidRPr="00F455D7">
        <w:rPr>
          <w:sz w:val="28"/>
          <w:szCs w:val="28"/>
        </w:rPr>
        <w:t xml:space="preserve">; </w:t>
      </w:r>
    </w:p>
    <w:p w:rsidR="00F455D7" w:rsidRPr="00F455D7" w:rsidRDefault="00E83213" w:rsidP="00E83213">
      <w:pPr>
        <w:jc w:val="left"/>
        <w:rPr>
          <w:sz w:val="28"/>
          <w:szCs w:val="28"/>
        </w:rPr>
      </w:pPr>
      <w:r>
        <w:rPr>
          <w:sz w:val="28"/>
          <w:szCs w:val="28"/>
        </w:rPr>
        <w:t xml:space="preserve">- </w:t>
      </w:r>
      <w:r w:rsidR="00F455D7" w:rsidRPr="00F455D7">
        <w:rPr>
          <w:sz w:val="28"/>
          <w:szCs w:val="28"/>
        </w:rPr>
        <w:t>предрейсовых и пос</w:t>
      </w:r>
      <w:r w:rsidR="00EA6F42">
        <w:rPr>
          <w:sz w:val="28"/>
          <w:szCs w:val="28"/>
        </w:rPr>
        <w:t>лерейсовых - 5</w:t>
      </w:r>
      <w:r>
        <w:rPr>
          <w:sz w:val="28"/>
          <w:szCs w:val="28"/>
        </w:rPr>
        <w:t>.</w:t>
      </w:r>
    </w:p>
    <w:p w:rsidR="00F455D7" w:rsidRDefault="00F455D7" w:rsidP="00F455D7">
      <w:pPr>
        <w:ind w:firstLine="708"/>
        <w:rPr>
          <w:color w:val="4F81BD"/>
          <w:sz w:val="28"/>
          <w:szCs w:val="28"/>
        </w:rPr>
      </w:pPr>
    </w:p>
    <w:p w:rsidR="00F9237A" w:rsidRDefault="00F9237A" w:rsidP="00F455D7">
      <w:pPr>
        <w:ind w:firstLine="708"/>
        <w:rPr>
          <w:color w:val="4F81BD"/>
          <w:sz w:val="28"/>
          <w:szCs w:val="28"/>
        </w:rPr>
      </w:pPr>
    </w:p>
    <w:p w:rsidR="00F455D7" w:rsidRPr="003D4817" w:rsidRDefault="00E83213" w:rsidP="00E83213">
      <w:pPr>
        <w:tabs>
          <w:tab w:val="left" w:pos="0"/>
        </w:tabs>
        <w:autoSpaceDE w:val="0"/>
        <w:autoSpaceDN w:val="0"/>
        <w:adjustRightInd w:val="0"/>
        <w:ind w:firstLine="0"/>
        <w:rPr>
          <w:kern w:val="36"/>
        </w:rPr>
      </w:pPr>
      <w:r w:rsidRPr="003D4817">
        <w:rPr>
          <w:sz w:val="28"/>
          <w:szCs w:val="28"/>
        </w:rPr>
        <w:lastRenderedPageBreak/>
        <w:t xml:space="preserve"> </w:t>
      </w:r>
      <w:r w:rsidR="00F455D7" w:rsidRPr="003D4817">
        <w:t xml:space="preserve">Структура проверок </w:t>
      </w:r>
      <w:r w:rsidR="00F455D7" w:rsidRPr="003D4817">
        <w:rPr>
          <w:kern w:val="36"/>
        </w:rPr>
        <w:t>соблюдения порядков проведения медицинских осмотров</w:t>
      </w:r>
    </w:p>
    <w:p w:rsidR="00F455D7" w:rsidRPr="003D4817" w:rsidRDefault="00F455D7" w:rsidP="00F455D7">
      <w:pPr>
        <w:tabs>
          <w:tab w:val="left" w:pos="0"/>
        </w:tabs>
        <w:autoSpaceDE w:val="0"/>
        <w:autoSpaceDN w:val="0"/>
        <w:adjustRightInd w:val="0"/>
        <w:jc w:val="center"/>
        <w:rPr>
          <w:color w:val="FF0000"/>
          <w:kern w:val="36"/>
        </w:rPr>
      </w:pPr>
    </w:p>
    <w:p w:rsidR="00F455D7" w:rsidRPr="00F455D7" w:rsidRDefault="00F455D7" w:rsidP="00F455D7">
      <w:pPr>
        <w:tabs>
          <w:tab w:val="left" w:pos="0"/>
        </w:tabs>
        <w:autoSpaceDE w:val="0"/>
        <w:autoSpaceDN w:val="0"/>
        <w:adjustRightInd w:val="0"/>
        <w:jc w:val="center"/>
        <w:rPr>
          <w:i/>
          <w:color w:val="FF0000"/>
          <w:kern w:val="36"/>
        </w:rPr>
      </w:pPr>
      <w:r w:rsidRPr="00F455D7">
        <w:rPr>
          <w:noProof/>
        </w:rPr>
        <mc:AlternateContent>
          <mc:Choice Requires="wps">
            <w:drawing>
              <wp:anchor distT="0" distB="0" distL="114300" distR="114300" simplePos="0" relativeHeight="251664384" behindDoc="0" locked="0" layoutInCell="1" allowOverlap="1" wp14:anchorId="12645E14" wp14:editId="2F79E28F">
                <wp:simplePos x="0" y="0"/>
                <wp:positionH relativeFrom="column">
                  <wp:posOffset>4441190</wp:posOffset>
                </wp:positionH>
                <wp:positionV relativeFrom="paragraph">
                  <wp:posOffset>270510</wp:posOffset>
                </wp:positionV>
                <wp:extent cx="652780" cy="290830"/>
                <wp:effectExtent l="0" t="0" r="0" b="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4A9" w:rsidRDefault="009D54A9" w:rsidP="00F455D7">
                            <w:r>
                              <w:rPr>
                                <w:rFonts w:ascii="Tahoma" w:hAnsi="Tahoma" w:cs="Tahoma"/>
                                <w:sz w:val="18"/>
                              </w:rP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45E14" id="Text Box 17" o:spid="_x0000_s1035" type="#_x0000_t202" style="position:absolute;left:0;text-align:left;margin-left:349.7pt;margin-top:21.3pt;width:51.4pt;height:2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9KXug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" filled="f" stroked="f">
                <v:textbox>
                  <w:txbxContent>
                    <w:p w:rsidR="009D54A9" w:rsidRDefault="009D54A9" w:rsidP="00F455D7">
                      <w:r>
                        <w:rPr>
                          <w:rFonts w:ascii="Tahoma" w:hAnsi="Tahoma" w:cs="Tahoma"/>
                          <w:sz w:val="18"/>
                        </w:rPr>
                        <w:t>50%</w:t>
                      </w:r>
                    </w:p>
                  </w:txbxContent>
                </v:textbox>
              </v:shape>
            </w:pict>
          </mc:Fallback>
        </mc:AlternateContent>
      </w:r>
      <w:r w:rsidRPr="00F455D7">
        <w:rPr>
          <w:noProof/>
        </w:rPr>
        <mc:AlternateContent>
          <mc:Choice Requires="wps">
            <w:drawing>
              <wp:anchor distT="0" distB="0" distL="114300" distR="114300" simplePos="0" relativeHeight="251666432" behindDoc="0" locked="0" layoutInCell="1" allowOverlap="1" wp14:anchorId="71F551C0" wp14:editId="6B4E2FBA">
                <wp:simplePos x="0" y="0"/>
                <wp:positionH relativeFrom="column">
                  <wp:posOffset>3065145</wp:posOffset>
                </wp:positionH>
                <wp:positionV relativeFrom="paragraph">
                  <wp:posOffset>1403985</wp:posOffset>
                </wp:positionV>
                <wp:extent cx="652780" cy="290830"/>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4A9" w:rsidRDefault="009D54A9" w:rsidP="00F455D7">
                            <w:r>
                              <w:rPr>
                                <w:rFonts w:ascii="Tahoma" w:hAnsi="Tahoma" w:cs="Tahoma"/>
                                <w:sz w:val="18"/>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551C0" id="Text Box 19" o:spid="_x0000_s1036" type="#_x0000_t202" style="position:absolute;left:0;text-align:left;margin-left:241.35pt;margin-top:110.55pt;width:51.4pt;height:2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Pug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" filled="f" stroked="f">
                <v:textbox>
                  <w:txbxContent>
                    <w:p w:rsidR="009D54A9" w:rsidRDefault="009D54A9" w:rsidP="00F455D7">
                      <w:r>
                        <w:rPr>
                          <w:rFonts w:ascii="Tahoma" w:hAnsi="Tahoma" w:cs="Tahoma"/>
                          <w:sz w:val="18"/>
                        </w:rPr>
                        <w:t>20%</w:t>
                      </w:r>
                    </w:p>
                  </w:txbxContent>
                </v:textbox>
              </v:shape>
            </w:pict>
          </mc:Fallback>
        </mc:AlternateContent>
      </w:r>
      <w:r w:rsidRPr="00F455D7">
        <w:rPr>
          <w:noProof/>
        </w:rPr>
        <mc:AlternateContent>
          <mc:Choice Requires="wps">
            <w:drawing>
              <wp:anchor distT="0" distB="0" distL="114300" distR="114300" simplePos="0" relativeHeight="251667456" behindDoc="0" locked="0" layoutInCell="1" allowOverlap="1" wp14:anchorId="3189F1E0" wp14:editId="1410E93B">
                <wp:simplePos x="0" y="0"/>
                <wp:positionH relativeFrom="column">
                  <wp:posOffset>3056890</wp:posOffset>
                </wp:positionH>
                <wp:positionV relativeFrom="paragraph">
                  <wp:posOffset>1966595</wp:posOffset>
                </wp:positionV>
                <wp:extent cx="652780" cy="290830"/>
                <wp:effectExtent l="0" t="0" r="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4A9" w:rsidRDefault="009D54A9" w:rsidP="00F455D7">
                            <w:pPr>
                              <w:rPr>
                                <w:rFonts w:ascii="Tahoma" w:hAnsi="Tahoma" w:cs="Tahoma"/>
                                <w:sz w:val="18"/>
                              </w:rPr>
                            </w:pPr>
                            <w:r>
                              <w:rPr>
                                <w:rFonts w:ascii="Tahoma" w:hAnsi="Tahoma" w:cs="Tahoma"/>
                                <w:sz w:val="18"/>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9F1E0" id="Text Box 20" o:spid="_x0000_s1037" type="#_x0000_t202" style="position:absolute;left:0;text-align:left;margin-left:240.7pt;margin-top:154.85pt;width:51.4pt;height:2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qFvA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" filled="f" stroked="f">
                <v:textbox>
                  <w:txbxContent>
                    <w:p w:rsidR="009D54A9" w:rsidRDefault="009D54A9" w:rsidP="00F455D7">
                      <w:pPr>
                        <w:rPr>
                          <w:rFonts w:ascii="Tahoma" w:hAnsi="Tahoma" w:cs="Tahoma"/>
                          <w:sz w:val="18"/>
                        </w:rPr>
                      </w:pPr>
                      <w:r>
                        <w:rPr>
                          <w:rFonts w:ascii="Tahoma" w:hAnsi="Tahoma" w:cs="Tahoma"/>
                          <w:sz w:val="18"/>
                        </w:rPr>
                        <w:t>10%</w:t>
                      </w:r>
                    </w:p>
                  </w:txbxContent>
                </v:textbox>
              </v:shape>
            </w:pict>
          </mc:Fallback>
        </mc:AlternateContent>
      </w:r>
      <w:r w:rsidRPr="00F455D7">
        <w:rPr>
          <w:noProof/>
        </w:rPr>
        <mc:AlternateContent>
          <mc:Choice Requires="wps">
            <w:drawing>
              <wp:anchor distT="0" distB="0" distL="114300" distR="114300" simplePos="0" relativeHeight="251665408" behindDoc="0" locked="0" layoutInCell="1" allowOverlap="1" wp14:anchorId="67D04184" wp14:editId="3B6E50ED">
                <wp:simplePos x="0" y="0"/>
                <wp:positionH relativeFrom="column">
                  <wp:posOffset>3054985</wp:posOffset>
                </wp:positionH>
                <wp:positionV relativeFrom="paragraph">
                  <wp:posOffset>840740</wp:posOffset>
                </wp:positionV>
                <wp:extent cx="652780" cy="290830"/>
                <wp:effectExtent l="0" t="0" r="0" b="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4A9" w:rsidRDefault="009D54A9" w:rsidP="00F455D7">
                            <w:r>
                              <w:rPr>
                                <w:rFonts w:ascii="Tahoma" w:hAnsi="Tahoma" w:cs="Tahoma"/>
                                <w:sz w:val="18"/>
                                <w:szCs w:val="22"/>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04184" id="Text Box 18" o:spid="_x0000_s1038" type="#_x0000_t202" style="position:absolute;left:0;text-align:left;margin-left:240.55pt;margin-top:66.2pt;width:51.4pt;height:2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dgPuw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" filled="f" stroked="f">
                <v:textbox>
                  <w:txbxContent>
                    <w:p w:rsidR="009D54A9" w:rsidRDefault="009D54A9" w:rsidP="00F455D7">
                      <w:r>
                        <w:rPr>
                          <w:rFonts w:ascii="Tahoma" w:hAnsi="Tahoma" w:cs="Tahoma"/>
                          <w:sz w:val="18"/>
                          <w:szCs w:val="22"/>
                        </w:rPr>
                        <w:t>20%</w:t>
                      </w:r>
                    </w:p>
                  </w:txbxContent>
                </v:textbox>
              </v:shape>
            </w:pict>
          </mc:Fallback>
        </mc:AlternateContent>
      </w:r>
      <w:r w:rsidRPr="00F455D7">
        <w:rPr>
          <w:i/>
          <w:noProof/>
          <w:color w:val="FF0000"/>
          <w:kern w:val="36"/>
        </w:rPr>
        <w:drawing>
          <wp:inline distT="0" distB="0" distL="0" distR="0" wp14:anchorId="12236420" wp14:editId="72C4D2CC">
            <wp:extent cx="4572000" cy="2829560"/>
            <wp:effectExtent l="0" t="0" r="0" b="0"/>
            <wp:docPr id="3"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455D7" w:rsidRPr="00F455D7" w:rsidRDefault="00F455D7" w:rsidP="00F455D7">
      <w:pPr>
        <w:tabs>
          <w:tab w:val="left" w:pos="0"/>
        </w:tabs>
        <w:autoSpaceDE w:val="0"/>
        <w:autoSpaceDN w:val="0"/>
        <w:adjustRightInd w:val="0"/>
        <w:jc w:val="center"/>
        <w:rPr>
          <w:b/>
          <w:noProof/>
        </w:rPr>
      </w:pPr>
    </w:p>
    <w:p w:rsidR="00F455D7" w:rsidRPr="00F455D7" w:rsidRDefault="00F455D7" w:rsidP="00F455D7">
      <w:pPr>
        <w:tabs>
          <w:tab w:val="left" w:pos="0"/>
        </w:tabs>
        <w:autoSpaceDE w:val="0"/>
        <w:autoSpaceDN w:val="0"/>
        <w:adjustRightInd w:val="0"/>
        <w:jc w:val="center"/>
        <w:rPr>
          <w:b/>
          <w:noProof/>
        </w:rPr>
      </w:pPr>
    </w:p>
    <w:p w:rsidR="00F455D7" w:rsidRPr="00F455D7" w:rsidRDefault="00F455D7" w:rsidP="00F455D7">
      <w:pPr>
        <w:ind w:firstLine="708"/>
        <w:rPr>
          <w:sz w:val="28"/>
          <w:szCs w:val="28"/>
        </w:rPr>
      </w:pPr>
      <w:r w:rsidRPr="00F455D7">
        <w:rPr>
          <w:sz w:val="28"/>
          <w:szCs w:val="28"/>
        </w:rPr>
        <w:t xml:space="preserve">По результатам проверок соблюдения осуществляющими медицинскую деятельность организациями и индивидуальными предпринимателями порядков проведения медицинских осмотров выдано 6 предписаний об устранении выявленных нарушений, составлено 2 протокола об административном нарушении. </w:t>
      </w:r>
    </w:p>
    <w:p w:rsidR="008F2F83" w:rsidRDefault="008F2F83" w:rsidP="008F2F83">
      <w:pPr>
        <w:ind w:firstLine="0"/>
        <w:rPr>
          <w:i/>
          <w:sz w:val="28"/>
          <w:szCs w:val="28"/>
        </w:rPr>
      </w:pPr>
    </w:p>
    <w:p w:rsidR="00F455D7" w:rsidRPr="00472977" w:rsidRDefault="00F455D7" w:rsidP="008F2F83">
      <w:pPr>
        <w:ind w:firstLine="0"/>
        <w:rPr>
          <w:sz w:val="28"/>
          <w:szCs w:val="28"/>
        </w:rPr>
      </w:pPr>
      <w:r w:rsidRPr="00773FFA">
        <w:rPr>
          <w:sz w:val="28"/>
          <w:szCs w:val="28"/>
        </w:rPr>
        <w:t xml:space="preserve"> </w:t>
      </w:r>
      <w:r w:rsidRPr="008F2F83">
        <w:rPr>
          <w:b/>
          <w:sz w:val="28"/>
          <w:szCs w:val="28"/>
        </w:rPr>
        <w:t>Контроль соблюдения порядка проведения пер</w:t>
      </w:r>
      <w:r w:rsidR="00E43515">
        <w:rPr>
          <w:b/>
          <w:sz w:val="28"/>
          <w:szCs w:val="28"/>
        </w:rPr>
        <w:t>иодических медицинских осмотров:</w:t>
      </w:r>
      <w:r w:rsidR="00E43515">
        <w:rPr>
          <w:sz w:val="28"/>
          <w:szCs w:val="28"/>
        </w:rPr>
        <w:t xml:space="preserve"> в</w:t>
      </w:r>
      <w:r w:rsidR="00472977" w:rsidRPr="00472977">
        <w:rPr>
          <w:sz w:val="28"/>
          <w:szCs w:val="28"/>
        </w:rPr>
        <w:t xml:space="preserve">ыявлены </w:t>
      </w:r>
      <w:r w:rsidR="00472977" w:rsidRPr="00472977">
        <w:rPr>
          <w:iCs/>
          <w:sz w:val="28"/>
          <w:szCs w:val="28"/>
        </w:rPr>
        <w:t>н</w:t>
      </w:r>
      <w:r w:rsidRPr="00472977">
        <w:rPr>
          <w:iCs/>
          <w:sz w:val="28"/>
          <w:szCs w:val="28"/>
        </w:rPr>
        <w:t>арушения порядка проведения периодическ</w:t>
      </w:r>
      <w:r w:rsidR="00472977" w:rsidRPr="00472977">
        <w:rPr>
          <w:iCs/>
          <w:sz w:val="28"/>
          <w:szCs w:val="28"/>
        </w:rPr>
        <w:t>их медицинских осмотров</w:t>
      </w:r>
      <w:r w:rsidRPr="00472977">
        <w:rPr>
          <w:iCs/>
          <w:sz w:val="28"/>
          <w:szCs w:val="28"/>
        </w:rPr>
        <w:t xml:space="preserve"> </w:t>
      </w:r>
      <w:r w:rsidRPr="00472977">
        <w:rPr>
          <w:sz w:val="28"/>
          <w:szCs w:val="28"/>
        </w:rPr>
        <w:t>в 2 органи</w:t>
      </w:r>
      <w:r w:rsidR="00773FFA" w:rsidRPr="00472977">
        <w:rPr>
          <w:sz w:val="28"/>
          <w:szCs w:val="28"/>
        </w:rPr>
        <w:t xml:space="preserve">зациях (20%) - </w:t>
      </w:r>
      <w:r w:rsidRPr="00472977">
        <w:rPr>
          <w:iCs/>
          <w:sz w:val="28"/>
          <w:szCs w:val="28"/>
        </w:rPr>
        <w:t>отсутствие заключений специалистов в медицинской документации, оформления ре</w:t>
      </w:r>
      <w:r w:rsidR="00773FFA" w:rsidRPr="00472977">
        <w:rPr>
          <w:iCs/>
          <w:sz w:val="28"/>
          <w:szCs w:val="28"/>
        </w:rPr>
        <w:t xml:space="preserve">зультатов медицинского осмотра выявлены в </w:t>
      </w:r>
      <w:r w:rsidRPr="00472977">
        <w:rPr>
          <w:iCs/>
          <w:sz w:val="28"/>
          <w:szCs w:val="28"/>
        </w:rPr>
        <w:t xml:space="preserve">2 </w:t>
      </w:r>
      <w:r w:rsidRPr="00472977">
        <w:rPr>
          <w:sz w:val="28"/>
          <w:szCs w:val="28"/>
        </w:rPr>
        <w:t>(в 100% проверенных организаций).</w:t>
      </w:r>
    </w:p>
    <w:p w:rsidR="00F455D7" w:rsidRPr="00472977" w:rsidRDefault="00F455D7" w:rsidP="00F455D7">
      <w:pPr>
        <w:ind w:firstLine="709"/>
        <w:rPr>
          <w:sz w:val="28"/>
          <w:szCs w:val="28"/>
        </w:rPr>
      </w:pPr>
    </w:p>
    <w:p w:rsidR="00F455D7" w:rsidRPr="00472977" w:rsidRDefault="00F455D7" w:rsidP="00773FFA">
      <w:pPr>
        <w:ind w:firstLine="0"/>
        <w:rPr>
          <w:sz w:val="28"/>
          <w:szCs w:val="28"/>
        </w:rPr>
      </w:pPr>
      <w:r w:rsidRPr="008F2F83">
        <w:rPr>
          <w:b/>
          <w:sz w:val="28"/>
          <w:szCs w:val="28"/>
        </w:rPr>
        <w:t>Контроль соблюдения порядка проведения профилактических медицинских осмотров</w:t>
      </w:r>
      <w:r w:rsidR="00E43515">
        <w:rPr>
          <w:sz w:val="28"/>
          <w:szCs w:val="28"/>
        </w:rPr>
        <w:t>:</w:t>
      </w:r>
      <w:r w:rsidRPr="00472977">
        <w:rPr>
          <w:sz w:val="28"/>
          <w:szCs w:val="28"/>
        </w:rPr>
        <w:t xml:space="preserve"> </w:t>
      </w:r>
      <w:r w:rsidR="00E43515">
        <w:rPr>
          <w:iCs/>
          <w:sz w:val="28"/>
          <w:szCs w:val="28"/>
        </w:rPr>
        <w:t>н</w:t>
      </w:r>
      <w:r w:rsidR="00773FFA" w:rsidRPr="00472977">
        <w:rPr>
          <w:iCs/>
          <w:sz w:val="28"/>
          <w:szCs w:val="28"/>
        </w:rPr>
        <w:t>арушений</w:t>
      </w:r>
      <w:r w:rsidRPr="00472977">
        <w:rPr>
          <w:iCs/>
          <w:sz w:val="28"/>
          <w:szCs w:val="28"/>
        </w:rPr>
        <w:t xml:space="preserve"> порядка проведения профилактических медицинских осмотров не выявлено. </w:t>
      </w:r>
    </w:p>
    <w:p w:rsidR="00F455D7" w:rsidRPr="00F455D7" w:rsidRDefault="00F455D7" w:rsidP="00F455D7">
      <w:pPr>
        <w:ind w:left="-27"/>
        <w:rPr>
          <w:sz w:val="28"/>
          <w:szCs w:val="28"/>
        </w:rPr>
      </w:pPr>
    </w:p>
    <w:p w:rsidR="00F455D7" w:rsidRPr="00F455D7" w:rsidRDefault="00773FFA" w:rsidP="008F2F83">
      <w:pPr>
        <w:ind w:firstLine="0"/>
        <w:rPr>
          <w:sz w:val="28"/>
          <w:szCs w:val="28"/>
        </w:rPr>
      </w:pPr>
      <w:r w:rsidRPr="008F2F83">
        <w:rPr>
          <w:b/>
          <w:sz w:val="28"/>
          <w:szCs w:val="28"/>
        </w:rPr>
        <w:t>Контроль соблюдения</w:t>
      </w:r>
      <w:r w:rsidR="00F455D7" w:rsidRPr="008F2F83">
        <w:rPr>
          <w:b/>
          <w:sz w:val="28"/>
          <w:szCs w:val="28"/>
        </w:rPr>
        <w:t xml:space="preserve"> порядка проведения предсменных и по</w:t>
      </w:r>
      <w:r w:rsidR="00E43515">
        <w:rPr>
          <w:b/>
          <w:sz w:val="28"/>
          <w:szCs w:val="28"/>
        </w:rPr>
        <w:t>слесменных медицинских осмотров:</w:t>
      </w:r>
      <w:r w:rsidR="00F455D7" w:rsidRPr="00F455D7">
        <w:rPr>
          <w:b/>
          <w:i/>
          <w:sz w:val="28"/>
          <w:szCs w:val="28"/>
        </w:rPr>
        <w:t xml:space="preserve"> </w:t>
      </w:r>
      <w:r w:rsidR="00E43515">
        <w:rPr>
          <w:iCs/>
          <w:sz w:val="28"/>
          <w:szCs w:val="28"/>
          <w:lang w:eastAsia="ar-SA"/>
        </w:rPr>
        <w:t>н</w:t>
      </w:r>
      <w:r w:rsidR="00F455D7" w:rsidRPr="00F455D7">
        <w:rPr>
          <w:iCs/>
          <w:sz w:val="28"/>
          <w:szCs w:val="28"/>
          <w:lang w:eastAsia="ar-SA"/>
        </w:rPr>
        <w:t xml:space="preserve">арушений порядка проведения </w:t>
      </w:r>
      <w:r w:rsidR="00F455D7" w:rsidRPr="00F455D7">
        <w:rPr>
          <w:sz w:val="28"/>
          <w:szCs w:val="28"/>
          <w:lang w:eastAsia="ar-SA"/>
        </w:rPr>
        <w:t xml:space="preserve">предсменных и послесменных медицинских осмотров </w:t>
      </w:r>
      <w:r w:rsidR="00F455D7" w:rsidRPr="00F455D7">
        <w:rPr>
          <w:iCs/>
          <w:sz w:val="28"/>
          <w:szCs w:val="28"/>
          <w:lang w:eastAsia="ar-SA"/>
        </w:rPr>
        <w:t xml:space="preserve">не выявлено. </w:t>
      </w:r>
    </w:p>
    <w:p w:rsidR="00F455D7" w:rsidRPr="00F455D7" w:rsidRDefault="00F455D7" w:rsidP="00F455D7">
      <w:pPr>
        <w:ind w:firstLine="0"/>
        <w:rPr>
          <w:b/>
          <w:sz w:val="28"/>
          <w:szCs w:val="28"/>
          <w:lang w:eastAsia="ar-SA"/>
        </w:rPr>
      </w:pPr>
    </w:p>
    <w:p w:rsidR="00F455D7" w:rsidRPr="00F455D7" w:rsidRDefault="00F455D7" w:rsidP="008F2F83">
      <w:pPr>
        <w:ind w:firstLine="0"/>
        <w:rPr>
          <w:i/>
          <w:sz w:val="28"/>
          <w:szCs w:val="28"/>
        </w:rPr>
      </w:pPr>
      <w:r w:rsidRPr="008F2F83">
        <w:rPr>
          <w:b/>
          <w:sz w:val="28"/>
          <w:szCs w:val="28"/>
        </w:rPr>
        <w:t>Контроль соблюдения порядка проведения предрейсовых и послерейсовых медицинских осмотров</w:t>
      </w:r>
      <w:r w:rsidR="00E43515">
        <w:rPr>
          <w:sz w:val="28"/>
          <w:szCs w:val="28"/>
        </w:rPr>
        <w:t>:</w:t>
      </w:r>
      <w:r w:rsidRPr="00F455D7">
        <w:rPr>
          <w:i/>
          <w:sz w:val="28"/>
          <w:szCs w:val="28"/>
        </w:rPr>
        <w:t xml:space="preserve"> </w:t>
      </w:r>
      <w:r w:rsidR="00E43515">
        <w:rPr>
          <w:iCs/>
          <w:sz w:val="28"/>
          <w:szCs w:val="28"/>
          <w:lang w:eastAsia="en-US"/>
        </w:rPr>
        <w:t>н</w:t>
      </w:r>
      <w:r w:rsidR="00773FFA">
        <w:rPr>
          <w:iCs/>
          <w:sz w:val="28"/>
          <w:szCs w:val="28"/>
          <w:lang w:eastAsia="en-US"/>
        </w:rPr>
        <w:t>арушения</w:t>
      </w:r>
      <w:r w:rsidRPr="00F455D7">
        <w:rPr>
          <w:iCs/>
          <w:sz w:val="28"/>
          <w:szCs w:val="28"/>
          <w:lang w:eastAsia="en-US"/>
        </w:rPr>
        <w:t xml:space="preserve"> порядка проведения </w:t>
      </w:r>
      <w:r w:rsidRPr="00F455D7">
        <w:rPr>
          <w:rFonts w:eastAsia="Calibri"/>
          <w:sz w:val="28"/>
          <w:szCs w:val="28"/>
          <w:lang w:eastAsia="en-US"/>
        </w:rPr>
        <w:t>предрейсовых и послерейсовых медицинских осмотров</w:t>
      </w:r>
      <w:r w:rsidRPr="00F455D7">
        <w:rPr>
          <w:iCs/>
          <w:sz w:val="28"/>
          <w:szCs w:val="28"/>
          <w:lang w:eastAsia="en-US"/>
        </w:rPr>
        <w:t xml:space="preserve"> выявлены </w:t>
      </w:r>
      <w:r w:rsidRPr="00F455D7">
        <w:rPr>
          <w:rFonts w:eastAsia="Calibri"/>
          <w:sz w:val="28"/>
          <w:szCs w:val="28"/>
          <w:lang w:eastAsia="en-US"/>
        </w:rPr>
        <w:t>в 4 организа</w:t>
      </w:r>
      <w:r w:rsidR="00773FFA">
        <w:rPr>
          <w:rFonts w:eastAsia="Calibri"/>
          <w:sz w:val="28"/>
          <w:szCs w:val="28"/>
          <w:lang w:eastAsia="en-US"/>
        </w:rPr>
        <w:t xml:space="preserve">циях (40%) - </w:t>
      </w:r>
      <w:r w:rsidRPr="00F455D7">
        <w:rPr>
          <w:rFonts w:eastAsia="Calibri"/>
          <w:sz w:val="28"/>
          <w:szCs w:val="28"/>
          <w:lang w:eastAsia="en-US"/>
        </w:rPr>
        <w:t xml:space="preserve"> </w:t>
      </w:r>
      <w:r w:rsidR="00773FFA">
        <w:rPr>
          <w:sz w:val="28"/>
          <w:szCs w:val="28"/>
        </w:rPr>
        <w:t>ведение</w:t>
      </w:r>
      <w:r w:rsidRPr="00F455D7">
        <w:rPr>
          <w:sz w:val="28"/>
          <w:szCs w:val="28"/>
        </w:rPr>
        <w:t xml:space="preserve"> документации – </w:t>
      </w:r>
      <w:r w:rsidR="00773FFA">
        <w:rPr>
          <w:sz w:val="28"/>
          <w:szCs w:val="28"/>
        </w:rPr>
        <w:t>в 4 проверенных организациях (40%)</w:t>
      </w:r>
      <w:r w:rsidRPr="00F455D7">
        <w:rPr>
          <w:sz w:val="28"/>
          <w:szCs w:val="28"/>
        </w:rPr>
        <w:t>.</w:t>
      </w:r>
    </w:p>
    <w:p w:rsidR="00F455D7" w:rsidRPr="00F455D7" w:rsidRDefault="00F455D7" w:rsidP="00F455D7">
      <w:pPr>
        <w:shd w:val="clear" w:color="auto" w:fill="FFFFFF"/>
        <w:jc w:val="center"/>
        <w:rPr>
          <w:sz w:val="28"/>
          <w:szCs w:val="28"/>
        </w:rPr>
      </w:pPr>
    </w:p>
    <w:p w:rsidR="00F455D7" w:rsidRPr="008F2F83" w:rsidRDefault="008F2F83" w:rsidP="008F2F83">
      <w:pPr>
        <w:shd w:val="clear" w:color="auto" w:fill="FFFFFF"/>
        <w:ind w:firstLine="0"/>
        <w:rPr>
          <w:b/>
          <w:sz w:val="28"/>
          <w:szCs w:val="28"/>
        </w:rPr>
      </w:pPr>
      <w:r w:rsidRPr="008F2F83">
        <w:rPr>
          <w:b/>
          <w:sz w:val="28"/>
          <w:szCs w:val="28"/>
        </w:rPr>
        <w:t>Государственный контроль</w:t>
      </w:r>
      <w:r w:rsidR="00F455D7" w:rsidRPr="008F2F83">
        <w:rPr>
          <w:b/>
          <w:sz w:val="28"/>
          <w:szCs w:val="28"/>
        </w:rPr>
        <w:t xml:space="preserve"> организации и осуществления федеральными органами исполнительной власти и органами исполнительной власти субъектов Российской Федерации предусмотренного статьей 89 Федерального закона «Об основах охраны здоровья граждан в Российской Федерации» </w:t>
      </w:r>
      <w:r w:rsidR="00F455D7" w:rsidRPr="008F2F83">
        <w:rPr>
          <w:b/>
          <w:sz w:val="28"/>
          <w:szCs w:val="28"/>
        </w:rPr>
        <w:lastRenderedPageBreak/>
        <w:t>ведомственного контроля качества и безопасности медицинской деятельности подведомственных им органов и организаций.</w:t>
      </w:r>
    </w:p>
    <w:p w:rsidR="00F455D7" w:rsidRPr="00F455D7" w:rsidRDefault="00F455D7" w:rsidP="00F455D7">
      <w:pPr>
        <w:widowControl w:val="0"/>
        <w:tabs>
          <w:tab w:val="left" w:pos="993"/>
        </w:tabs>
        <w:autoSpaceDE w:val="0"/>
        <w:autoSpaceDN w:val="0"/>
        <w:adjustRightInd w:val="0"/>
        <w:ind w:firstLine="709"/>
        <w:rPr>
          <w:sz w:val="28"/>
          <w:szCs w:val="28"/>
        </w:rPr>
      </w:pPr>
      <w:r w:rsidRPr="00F455D7">
        <w:rPr>
          <w:sz w:val="28"/>
          <w:szCs w:val="28"/>
        </w:rPr>
        <w:t>В 2016 год</w:t>
      </w:r>
      <w:r w:rsidR="00AD34E7">
        <w:rPr>
          <w:sz w:val="28"/>
          <w:szCs w:val="28"/>
        </w:rPr>
        <w:t>у Территориальным органом</w:t>
      </w:r>
      <w:r w:rsidRPr="00F455D7">
        <w:rPr>
          <w:sz w:val="28"/>
          <w:szCs w:val="28"/>
        </w:rPr>
        <w:t xml:space="preserve"> проведена 1 плановая выездная проверка организации и осуществления ведомственного контроля качества и безопасности м</w:t>
      </w:r>
      <w:r w:rsidR="00AD34E7">
        <w:rPr>
          <w:sz w:val="28"/>
          <w:szCs w:val="28"/>
        </w:rPr>
        <w:t>едицинской деятельности, в ходе которой выявлены нарушения</w:t>
      </w:r>
      <w:r w:rsidRPr="00F455D7">
        <w:rPr>
          <w:sz w:val="28"/>
          <w:szCs w:val="28"/>
        </w:rPr>
        <w:t xml:space="preserve"> соблюдения установленного порядка проведения ведомственного контроля качества и безопасности медицинской деятельности; соблюдения порядка оформления результатов ведомственного контроля качества и безопасности медицинской деятельности.</w:t>
      </w:r>
    </w:p>
    <w:p w:rsidR="00F455D7" w:rsidRPr="00F455D7" w:rsidRDefault="00F455D7" w:rsidP="00F455D7">
      <w:pPr>
        <w:widowControl w:val="0"/>
        <w:tabs>
          <w:tab w:val="left" w:pos="993"/>
        </w:tabs>
        <w:autoSpaceDE w:val="0"/>
        <w:autoSpaceDN w:val="0"/>
        <w:adjustRightInd w:val="0"/>
        <w:ind w:firstLine="709"/>
        <w:rPr>
          <w:sz w:val="28"/>
          <w:szCs w:val="28"/>
        </w:rPr>
      </w:pPr>
      <w:r w:rsidRPr="00F455D7">
        <w:rPr>
          <w:sz w:val="28"/>
          <w:szCs w:val="28"/>
        </w:rPr>
        <w:t>Департаменту здравоохранения Вологодской области выдано предписание об ус</w:t>
      </w:r>
      <w:r w:rsidR="00AD34E7">
        <w:rPr>
          <w:sz w:val="28"/>
          <w:szCs w:val="28"/>
        </w:rPr>
        <w:t>транении выявленных нарушений (</w:t>
      </w:r>
      <w:r w:rsidRPr="00F455D7">
        <w:rPr>
          <w:sz w:val="28"/>
          <w:szCs w:val="28"/>
        </w:rPr>
        <w:t>исполнено в установленный срок</w:t>
      </w:r>
      <w:r w:rsidR="00AD34E7">
        <w:rPr>
          <w:sz w:val="28"/>
          <w:szCs w:val="28"/>
        </w:rPr>
        <w:t>)</w:t>
      </w:r>
      <w:r w:rsidRPr="00F455D7">
        <w:rPr>
          <w:sz w:val="28"/>
          <w:szCs w:val="28"/>
        </w:rPr>
        <w:t xml:space="preserve">. </w:t>
      </w:r>
    </w:p>
    <w:p w:rsidR="00F455D7" w:rsidRPr="00F455D7" w:rsidRDefault="00F455D7" w:rsidP="00F455D7">
      <w:pPr>
        <w:widowControl w:val="0"/>
        <w:tabs>
          <w:tab w:val="left" w:pos="993"/>
        </w:tabs>
        <w:autoSpaceDE w:val="0"/>
        <w:autoSpaceDN w:val="0"/>
        <w:adjustRightInd w:val="0"/>
        <w:rPr>
          <w:sz w:val="28"/>
          <w:szCs w:val="28"/>
        </w:rPr>
      </w:pPr>
    </w:p>
    <w:p w:rsidR="00F455D7" w:rsidRPr="008F2F83" w:rsidRDefault="008F2F83" w:rsidP="00AD34E7">
      <w:pPr>
        <w:shd w:val="clear" w:color="auto" w:fill="FFFFFF"/>
        <w:rPr>
          <w:b/>
          <w:sz w:val="28"/>
          <w:szCs w:val="28"/>
        </w:rPr>
      </w:pPr>
      <w:r w:rsidRPr="008F2F83">
        <w:rPr>
          <w:b/>
          <w:sz w:val="28"/>
          <w:szCs w:val="28"/>
        </w:rPr>
        <w:t>Государственный контроль</w:t>
      </w:r>
      <w:r w:rsidR="00F455D7" w:rsidRPr="008F2F83">
        <w:rPr>
          <w:b/>
          <w:sz w:val="28"/>
          <w:szCs w:val="28"/>
        </w:rPr>
        <w:t xml:space="preserve"> организации и осуществления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w:t>
      </w:r>
      <w:r w:rsidR="00F455D7" w:rsidRPr="00AD34E7">
        <w:rPr>
          <w:sz w:val="28"/>
          <w:szCs w:val="28"/>
        </w:rPr>
        <w:t xml:space="preserve"> </w:t>
      </w:r>
      <w:r w:rsidR="00F455D7" w:rsidRPr="008F2F83">
        <w:rPr>
          <w:b/>
          <w:sz w:val="28"/>
          <w:szCs w:val="28"/>
        </w:rPr>
        <w:t>полномочия в сфере охраны здоровья граждан, а также осуществляющими медицинскую деятельность организациями и индивидуальными предпринимателями предусмотренного статьей 90 Федерального закона «Об основах охраны здоровья граждан в Российской Федерации» внутреннего контроля качества и безопасности медицинской деятельности.</w:t>
      </w:r>
    </w:p>
    <w:p w:rsidR="00F455D7" w:rsidRPr="00F455D7" w:rsidRDefault="00AD34E7" w:rsidP="00AD34E7">
      <w:pPr>
        <w:widowControl w:val="0"/>
        <w:tabs>
          <w:tab w:val="left" w:pos="993"/>
        </w:tabs>
        <w:autoSpaceDE w:val="0"/>
        <w:autoSpaceDN w:val="0"/>
        <w:adjustRightInd w:val="0"/>
        <w:ind w:firstLine="0"/>
        <w:rPr>
          <w:sz w:val="28"/>
          <w:szCs w:val="28"/>
        </w:rPr>
      </w:pPr>
      <w:r>
        <w:rPr>
          <w:b/>
          <w:sz w:val="28"/>
          <w:szCs w:val="28"/>
        </w:rPr>
        <w:t xml:space="preserve">           </w:t>
      </w:r>
      <w:r w:rsidR="00F455D7" w:rsidRPr="00F455D7">
        <w:rPr>
          <w:sz w:val="28"/>
          <w:szCs w:val="28"/>
        </w:rPr>
        <w:t>В 2016 году Территориальным органом проведено 5 проверок организации и осуществления внутреннего контроля качества и безопасности медицинской деятельности, в отношении 5 юриди</w:t>
      </w:r>
      <w:r>
        <w:rPr>
          <w:sz w:val="28"/>
          <w:szCs w:val="28"/>
        </w:rPr>
        <w:t xml:space="preserve">ческих лиц, в том числе </w:t>
      </w:r>
      <w:r w:rsidR="00F455D7" w:rsidRPr="00F455D7">
        <w:rPr>
          <w:sz w:val="28"/>
          <w:szCs w:val="28"/>
        </w:rPr>
        <w:t>государствен</w:t>
      </w:r>
      <w:r>
        <w:rPr>
          <w:sz w:val="28"/>
          <w:szCs w:val="28"/>
        </w:rPr>
        <w:t xml:space="preserve">ных медицинских организаций – 5. </w:t>
      </w:r>
      <w:r w:rsidR="00F455D7" w:rsidRPr="00F455D7">
        <w:rPr>
          <w:sz w:val="28"/>
          <w:szCs w:val="28"/>
        </w:rPr>
        <w:t>В ре</w:t>
      </w:r>
      <w:r>
        <w:rPr>
          <w:sz w:val="28"/>
          <w:szCs w:val="28"/>
        </w:rPr>
        <w:t xml:space="preserve">зультате проведенных проверок </w:t>
      </w:r>
      <w:r w:rsidR="00F455D7" w:rsidRPr="00F455D7">
        <w:rPr>
          <w:sz w:val="28"/>
          <w:szCs w:val="28"/>
        </w:rPr>
        <w:t>нарушений не выявлено.</w:t>
      </w:r>
    </w:p>
    <w:p w:rsidR="00F455D7" w:rsidRPr="00F455D7" w:rsidRDefault="00F455D7" w:rsidP="00F455D7">
      <w:pPr>
        <w:widowControl w:val="0"/>
        <w:tabs>
          <w:tab w:val="left" w:pos="993"/>
        </w:tabs>
        <w:autoSpaceDE w:val="0"/>
        <w:autoSpaceDN w:val="0"/>
        <w:adjustRightInd w:val="0"/>
        <w:ind w:firstLine="709"/>
        <w:rPr>
          <w:sz w:val="28"/>
          <w:szCs w:val="28"/>
        </w:rPr>
      </w:pPr>
    </w:p>
    <w:p w:rsidR="00F455D7" w:rsidRPr="00AE556F" w:rsidRDefault="008F2F83" w:rsidP="00AD34E7">
      <w:pPr>
        <w:autoSpaceDE w:val="0"/>
        <w:autoSpaceDN w:val="0"/>
        <w:adjustRightInd w:val="0"/>
        <w:ind w:firstLine="0"/>
        <w:rPr>
          <w:b/>
          <w:sz w:val="32"/>
          <w:szCs w:val="32"/>
        </w:rPr>
      </w:pPr>
      <w:r w:rsidRPr="003403DC">
        <w:rPr>
          <w:b/>
          <w:sz w:val="28"/>
          <w:szCs w:val="28"/>
        </w:rPr>
        <w:t xml:space="preserve">Государственный </w:t>
      </w:r>
      <w:r>
        <w:rPr>
          <w:b/>
          <w:sz w:val="28"/>
          <w:szCs w:val="28"/>
        </w:rPr>
        <w:t>к</w:t>
      </w:r>
      <w:r w:rsidR="00F455D7" w:rsidRPr="00AE556F">
        <w:rPr>
          <w:b/>
          <w:sz w:val="28"/>
          <w:szCs w:val="28"/>
        </w:rPr>
        <w:t xml:space="preserve">онтроль за </w:t>
      </w:r>
      <w:r w:rsidR="00F455D7" w:rsidRPr="00AE556F">
        <w:rPr>
          <w:b/>
          <w:bCs/>
          <w:sz w:val="28"/>
          <w:szCs w:val="28"/>
          <w:lang w:eastAsia="ar-SA"/>
        </w:rPr>
        <w:t xml:space="preserve">реализацией региональных программ модернизации здравоохранения субъектов Российской Федерации и мероприятий по модернизации государственных учреждений, оказывающих медицинскую помощь, государственных учреждений, реализующих мероприятия по внедрению информационных систем в здравоохранение </w:t>
      </w:r>
      <w:r w:rsidR="00F455D7" w:rsidRPr="00AE556F">
        <w:rPr>
          <w:b/>
          <w:sz w:val="28"/>
          <w:szCs w:val="28"/>
        </w:rPr>
        <w:t>и реализацией приоритетного национального проекта в сфере здравоохранения.</w:t>
      </w:r>
    </w:p>
    <w:p w:rsidR="00F455D7" w:rsidRPr="00F455D7" w:rsidRDefault="00AE556F" w:rsidP="00AE556F">
      <w:pPr>
        <w:ind w:right="-1" w:firstLine="0"/>
        <w:rPr>
          <w:sz w:val="28"/>
          <w:szCs w:val="28"/>
        </w:rPr>
      </w:pPr>
      <w:r>
        <w:rPr>
          <w:i/>
          <w:sz w:val="28"/>
          <w:szCs w:val="28"/>
        </w:rPr>
        <w:t xml:space="preserve">        </w:t>
      </w:r>
      <w:r w:rsidR="00F455D7" w:rsidRPr="00F455D7">
        <w:rPr>
          <w:sz w:val="28"/>
          <w:szCs w:val="28"/>
        </w:rPr>
        <w:t>Территориальным органом за отчетный период в рамках контроля за реализацией мероприятий приоритетного национального проекта в сфере здравоохранения (далее – ПНП) провед</w:t>
      </w:r>
      <w:r w:rsidR="00AD34E7">
        <w:rPr>
          <w:sz w:val="28"/>
          <w:szCs w:val="28"/>
        </w:rPr>
        <w:t>ены 4 плановых выездных проверки</w:t>
      </w:r>
      <w:r w:rsidR="00F455D7" w:rsidRPr="00F455D7">
        <w:rPr>
          <w:sz w:val="28"/>
          <w:szCs w:val="28"/>
        </w:rPr>
        <w:t xml:space="preserve">. </w:t>
      </w:r>
    </w:p>
    <w:p w:rsidR="00F455D7" w:rsidRPr="00F455D7" w:rsidRDefault="00F455D7" w:rsidP="00F455D7">
      <w:pPr>
        <w:ind w:right="-1" w:firstLine="708"/>
        <w:rPr>
          <w:lang w:eastAsia="ar-SA"/>
        </w:rPr>
      </w:pPr>
      <w:r w:rsidRPr="00F455D7">
        <w:rPr>
          <w:sz w:val="28"/>
          <w:szCs w:val="28"/>
        </w:rPr>
        <w:t xml:space="preserve">Нарушений организации проведения диспансеризации пребывающих в стационарных учреждениях детей-сирот и детей, находящихся в трудной жизненной ситуации, а также детей, оставшихся без попечения родителей, в том числе усыновленных (удочеренных), принятых под опеку (попечительство), в приемную или патронатную семью, а также за качеством последующего оказания медицинской помощи таким категориям детей выявлено в 2 организациях </w:t>
      </w:r>
      <w:r w:rsidRPr="00AD34E7">
        <w:rPr>
          <w:sz w:val="28"/>
          <w:szCs w:val="28"/>
        </w:rPr>
        <w:t>(БУЗ ВО Бабаевская центральная районная больница», БУЗ ВО «Харовская центральная районная больница»). По итогам проверок выданы предписания об устранении</w:t>
      </w:r>
      <w:r w:rsidRPr="00F455D7">
        <w:rPr>
          <w:sz w:val="28"/>
          <w:szCs w:val="28"/>
        </w:rPr>
        <w:t xml:space="preserve"> выявленных</w:t>
      </w:r>
      <w:r w:rsidR="00E44D2A">
        <w:rPr>
          <w:sz w:val="28"/>
          <w:szCs w:val="28"/>
        </w:rPr>
        <w:t xml:space="preserve"> нарушений (исполнены </w:t>
      </w:r>
      <w:r w:rsidRPr="00F455D7">
        <w:rPr>
          <w:sz w:val="28"/>
          <w:szCs w:val="28"/>
        </w:rPr>
        <w:t>в срок</w:t>
      </w:r>
      <w:r w:rsidR="00E44D2A">
        <w:rPr>
          <w:sz w:val="28"/>
          <w:szCs w:val="28"/>
        </w:rPr>
        <w:t>)</w:t>
      </w:r>
      <w:r w:rsidRPr="00F455D7">
        <w:rPr>
          <w:sz w:val="28"/>
          <w:szCs w:val="28"/>
        </w:rPr>
        <w:t xml:space="preserve">. Информация по результатам </w:t>
      </w:r>
      <w:r w:rsidRPr="00F455D7">
        <w:rPr>
          <w:sz w:val="28"/>
          <w:szCs w:val="28"/>
        </w:rPr>
        <w:lastRenderedPageBreak/>
        <w:t xml:space="preserve">проведенных проверок направлена в Территориальный фонд обязательного медицинского страхования </w:t>
      </w:r>
      <w:r w:rsidR="00E44D2A">
        <w:rPr>
          <w:sz w:val="28"/>
          <w:szCs w:val="28"/>
        </w:rPr>
        <w:t xml:space="preserve">Вологодской области </w:t>
      </w:r>
      <w:r w:rsidRPr="00F455D7">
        <w:rPr>
          <w:sz w:val="28"/>
          <w:szCs w:val="28"/>
        </w:rPr>
        <w:t>и департам</w:t>
      </w:r>
      <w:r w:rsidR="00E44D2A">
        <w:rPr>
          <w:sz w:val="28"/>
          <w:szCs w:val="28"/>
        </w:rPr>
        <w:t xml:space="preserve">ент здравоохранения </w:t>
      </w:r>
      <w:r w:rsidRPr="00F455D7">
        <w:rPr>
          <w:sz w:val="28"/>
          <w:szCs w:val="28"/>
        </w:rPr>
        <w:t xml:space="preserve">области.  </w:t>
      </w:r>
    </w:p>
    <w:p w:rsidR="00F455D7" w:rsidRPr="00F455D7" w:rsidRDefault="00F455D7" w:rsidP="00F455D7">
      <w:pPr>
        <w:ind w:firstLine="0"/>
        <w:jc w:val="left"/>
        <w:rPr>
          <w:lang w:eastAsia="ar-SA"/>
        </w:rPr>
      </w:pPr>
    </w:p>
    <w:p w:rsidR="00472467" w:rsidRPr="00AE556F" w:rsidRDefault="008F2F83" w:rsidP="00E44D2A">
      <w:pPr>
        <w:autoSpaceDE w:val="0"/>
        <w:autoSpaceDN w:val="0"/>
        <w:adjustRightInd w:val="0"/>
        <w:ind w:firstLine="0"/>
        <w:contextualSpacing/>
        <w:rPr>
          <w:b/>
          <w:sz w:val="32"/>
          <w:szCs w:val="32"/>
        </w:rPr>
      </w:pPr>
      <w:r w:rsidRPr="008F2F83">
        <w:rPr>
          <w:b/>
          <w:sz w:val="28"/>
          <w:szCs w:val="28"/>
        </w:rPr>
        <w:t>Государственный</w:t>
      </w:r>
      <w:r>
        <w:rPr>
          <w:b/>
          <w:sz w:val="28"/>
          <w:szCs w:val="28"/>
        </w:rPr>
        <w:t xml:space="preserve"> к</w:t>
      </w:r>
      <w:r w:rsidR="00472467" w:rsidRPr="00AE556F">
        <w:rPr>
          <w:b/>
          <w:sz w:val="28"/>
          <w:szCs w:val="28"/>
        </w:rPr>
        <w:t xml:space="preserve">онтроль за </w:t>
      </w:r>
      <w:r w:rsidR="00472467" w:rsidRPr="00AE556F">
        <w:rPr>
          <w:b/>
          <w:bCs/>
          <w:sz w:val="28"/>
          <w:szCs w:val="28"/>
          <w:lang w:eastAsia="ar-SA"/>
        </w:rPr>
        <w:t xml:space="preserve">реализацией региональных программ модернизации здравоохранения субъектов Российской Федерации и мероприятий по модернизации государственных учреждений, оказывающих медицинскую помощь, государственных учреждений, реализующих мероприятия по внедрению информационных систем в здравоохранение </w:t>
      </w:r>
      <w:r w:rsidR="00472467" w:rsidRPr="00AE556F">
        <w:rPr>
          <w:b/>
          <w:sz w:val="28"/>
          <w:szCs w:val="28"/>
        </w:rPr>
        <w:t>и реализацией приоритетного национального проекта в сфере здравоохранения</w:t>
      </w:r>
    </w:p>
    <w:p w:rsidR="00AE556F" w:rsidRDefault="00AE556F" w:rsidP="008F2F83">
      <w:pPr>
        <w:ind w:firstLine="0"/>
        <w:rPr>
          <w:sz w:val="28"/>
          <w:szCs w:val="28"/>
        </w:rPr>
      </w:pPr>
      <w:r>
        <w:rPr>
          <w:sz w:val="28"/>
          <w:szCs w:val="28"/>
          <w:lang w:eastAsia="ar-SA"/>
        </w:rPr>
        <w:t xml:space="preserve">           </w:t>
      </w:r>
      <w:r w:rsidR="00E44D2A" w:rsidRPr="00F007B0">
        <w:rPr>
          <w:sz w:val="28"/>
          <w:szCs w:val="28"/>
        </w:rPr>
        <w:t xml:space="preserve">За 2016 году проведено 2 плановые выездные </w:t>
      </w:r>
      <w:r w:rsidR="00472467" w:rsidRPr="00F007B0">
        <w:rPr>
          <w:sz w:val="28"/>
          <w:szCs w:val="28"/>
        </w:rPr>
        <w:t>проверки, 6 внеплановых выездных проверок бюджетных учреждений здравоохранения области. В ходе проведения 2 внеплановых проверок выявлен простой медицинского оборудования, выдано предписание об устранении выявленных нарушений. Нарушения устранены.</w:t>
      </w:r>
    </w:p>
    <w:p w:rsidR="008F2F83" w:rsidRDefault="008F2F83" w:rsidP="008F2F83">
      <w:pPr>
        <w:ind w:firstLine="0"/>
        <w:rPr>
          <w:sz w:val="28"/>
          <w:szCs w:val="28"/>
        </w:rPr>
      </w:pPr>
    </w:p>
    <w:p w:rsidR="003403DC" w:rsidRDefault="003403DC" w:rsidP="008F2F83">
      <w:pPr>
        <w:ind w:firstLine="0"/>
        <w:rPr>
          <w:sz w:val="28"/>
          <w:szCs w:val="28"/>
        </w:rPr>
      </w:pPr>
    </w:p>
    <w:p w:rsidR="003403DC" w:rsidRDefault="003403DC" w:rsidP="008F2F83">
      <w:pPr>
        <w:ind w:firstLine="0"/>
        <w:rPr>
          <w:sz w:val="28"/>
          <w:szCs w:val="28"/>
        </w:rPr>
      </w:pPr>
    </w:p>
    <w:p w:rsidR="003403DC" w:rsidRPr="008F2F83" w:rsidRDefault="003403DC" w:rsidP="008F2F83">
      <w:pPr>
        <w:ind w:firstLine="0"/>
        <w:rPr>
          <w:sz w:val="28"/>
          <w:szCs w:val="28"/>
        </w:rPr>
      </w:pPr>
    </w:p>
    <w:p w:rsidR="00472467" w:rsidRPr="00AE556F" w:rsidRDefault="00033C3F" w:rsidP="00472467">
      <w:pPr>
        <w:ind w:right="-1" w:firstLine="709"/>
        <w:jc w:val="center"/>
        <w:rPr>
          <w:b/>
          <w:lang w:eastAsia="ar-SA"/>
        </w:rPr>
      </w:pPr>
      <w:r>
        <w:rPr>
          <w:b/>
          <w:lang w:eastAsia="ar-SA"/>
        </w:rPr>
        <w:t>РАЗДЕЛ 8.</w:t>
      </w:r>
    </w:p>
    <w:p w:rsidR="00472467" w:rsidRPr="00AE556F" w:rsidRDefault="00472467" w:rsidP="00472467">
      <w:pPr>
        <w:ind w:right="-1" w:firstLine="709"/>
        <w:jc w:val="center"/>
        <w:rPr>
          <w:b/>
          <w:lang w:eastAsia="ar-SA"/>
        </w:rPr>
      </w:pPr>
    </w:p>
    <w:p w:rsidR="00472467" w:rsidRPr="00AE556F" w:rsidRDefault="00472467" w:rsidP="00472467">
      <w:pPr>
        <w:ind w:right="-1" w:firstLine="709"/>
        <w:jc w:val="center"/>
        <w:rPr>
          <w:b/>
          <w:bCs/>
          <w:lang w:eastAsia="en-US"/>
        </w:rPr>
      </w:pPr>
      <w:r w:rsidRPr="00AE556F">
        <w:rPr>
          <w:b/>
          <w:bCs/>
          <w:lang w:eastAsia="en-US"/>
        </w:rPr>
        <w:t>ГОСУДАРСТВЕННЫЙ КОНТРОЛЬ ПРИ ОБРАЩЕНИИ ЛЕКАРСТВЕННЫХ СРЕДСТВ</w:t>
      </w:r>
      <w:r w:rsidR="00033C3F">
        <w:rPr>
          <w:b/>
          <w:bCs/>
          <w:lang w:eastAsia="en-US"/>
        </w:rPr>
        <w:t>.</w:t>
      </w:r>
      <w:r w:rsidRPr="00AE556F">
        <w:rPr>
          <w:b/>
          <w:bCs/>
          <w:lang w:eastAsia="en-US"/>
        </w:rPr>
        <w:t xml:space="preserve"> </w:t>
      </w:r>
    </w:p>
    <w:p w:rsidR="00472467" w:rsidRPr="003D4817" w:rsidRDefault="00472467" w:rsidP="00472467">
      <w:pPr>
        <w:ind w:right="-1" w:firstLine="709"/>
        <w:jc w:val="center"/>
        <w:rPr>
          <w:b/>
          <w:sz w:val="28"/>
          <w:szCs w:val="28"/>
          <w:highlight w:val="yellow"/>
          <w:lang w:eastAsia="ar-SA"/>
        </w:rPr>
      </w:pPr>
    </w:p>
    <w:p w:rsidR="00472467" w:rsidRPr="00F007B0" w:rsidRDefault="00472467" w:rsidP="00E44D2A">
      <w:pPr>
        <w:ind w:right="-1" w:firstLine="709"/>
        <w:rPr>
          <w:sz w:val="28"/>
          <w:szCs w:val="28"/>
          <w:lang w:eastAsia="ar-SA"/>
        </w:rPr>
      </w:pPr>
      <w:r w:rsidRPr="00F007B0">
        <w:rPr>
          <w:sz w:val="28"/>
          <w:szCs w:val="28"/>
          <w:lang w:eastAsia="ar-SA"/>
        </w:rPr>
        <w:t>В 2016 году Терр</w:t>
      </w:r>
      <w:r w:rsidR="00E44D2A" w:rsidRPr="00F007B0">
        <w:rPr>
          <w:sz w:val="28"/>
          <w:szCs w:val="28"/>
          <w:lang w:eastAsia="ar-SA"/>
        </w:rPr>
        <w:t xml:space="preserve">иториальным органом проводились </w:t>
      </w:r>
      <w:r w:rsidRPr="00F007B0">
        <w:rPr>
          <w:sz w:val="28"/>
          <w:szCs w:val="28"/>
          <w:lang w:eastAsia="ar-SA"/>
        </w:rPr>
        <w:t>контрольные</w:t>
      </w:r>
      <w:r w:rsidR="00AE556F">
        <w:rPr>
          <w:sz w:val="28"/>
          <w:szCs w:val="28"/>
          <w:lang w:eastAsia="ar-SA"/>
        </w:rPr>
        <w:t xml:space="preserve"> </w:t>
      </w:r>
      <w:r w:rsidR="003D4817">
        <w:rPr>
          <w:sz w:val="28"/>
          <w:szCs w:val="28"/>
          <w:lang w:eastAsia="ar-SA"/>
        </w:rPr>
        <w:t xml:space="preserve">  </w:t>
      </w:r>
      <w:r w:rsidR="00E44D2A" w:rsidRPr="00F007B0">
        <w:rPr>
          <w:sz w:val="28"/>
          <w:szCs w:val="28"/>
          <w:lang w:eastAsia="ar-SA"/>
        </w:rPr>
        <w:t xml:space="preserve"> </w:t>
      </w:r>
      <w:r w:rsidRPr="00F007B0">
        <w:rPr>
          <w:sz w:val="28"/>
          <w:szCs w:val="28"/>
          <w:lang w:eastAsia="ar-SA"/>
        </w:rPr>
        <w:t xml:space="preserve">  (надзорные) мероприятия в сфере обращения лекарственных средств по следующим направлениям:</w:t>
      </w:r>
    </w:p>
    <w:p w:rsidR="00472467" w:rsidRPr="00F007B0" w:rsidRDefault="00E44D2A" w:rsidP="00E44D2A">
      <w:pPr>
        <w:ind w:right="-1" w:firstLine="0"/>
        <w:contextualSpacing/>
        <w:rPr>
          <w:sz w:val="28"/>
          <w:szCs w:val="28"/>
          <w:lang w:eastAsia="ar-SA"/>
        </w:rPr>
      </w:pPr>
      <w:r w:rsidRPr="00F007B0">
        <w:rPr>
          <w:sz w:val="28"/>
          <w:szCs w:val="28"/>
          <w:lang w:eastAsia="ar-SA"/>
        </w:rPr>
        <w:t xml:space="preserve">- </w:t>
      </w:r>
      <w:r w:rsidR="00472467" w:rsidRPr="00F007B0">
        <w:rPr>
          <w:sz w:val="28"/>
          <w:szCs w:val="28"/>
          <w:lang w:eastAsia="ar-SA"/>
        </w:rPr>
        <w:t xml:space="preserve">лицензирование фармацевтической деятельности; </w:t>
      </w:r>
    </w:p>
    <w:p w:rsidR="00472467" w:rsidRPr="00F007B0" w:rsidRDefault="00E44D2A" w:rsidP="00E44D2A">
      <w:pPr>
        <w:autoSpaceDE w:val="0"/>
        <w:autoSpaceDN w:val="0"/>
        <w:adjustRightInd w:val="0"/>
        <w:ind w:right="-1" w:firstLine="0"/>
        <w:contextualSpacing/>
        <w:rPr>
          <w:rFonts w:eastAsiaTheme="minorHAnsi" w:cstheme="minorBidi"/>
          <w:sz w:val="28"/>
          <w:szCs w:val="28"/>
          <w:lang w:eastAsia="en-US"/>
        </w:rPr>
      </w:pPr>
      <w:r w:rsidRPr="00F007B0">
        <w:rPr>
          <w:rFonts w:eastAsiaTheme="minorHAnsi" w:cstheme="minorBidi"/>
          <w:sz w:val="28"/>
          <w:szCs w:val="28"/>
          <w:lang w:eastAsia="en-US"/>
        </w:rPr>
        <w:t xml:space="preserve">- </w:t>
      </w:r>
      <w:r w:rsidR="00472467" w:rsidRPr="00F007B0">
        <w:rPr>
          <w:rFonts w:eastAsiaTheme="minorHAnsi" w:cstheme="minorBidi"/>
          <w:sz w:val="28"/>
          <w:szCs w:val="28"/>
          <w:lang w:eastAsia="en-US"/>
        </w:rPr>
        <w:t>государственный контроль при обращении лекарственных средств;</w:t>
      </w:r>
    </w:p>
    <w:p w:rsidR="00472467" w:rsidRPr="00F007B0" w:rsidRDefault="00E44D2A" w:rsidP="00E44D2A">
      <w:pPr>
        <w:autoSpaceDE w:val="0"/>
        <w:autoSpaceDN w:val="0"/>
        <w:adjustRightInd w:val="0"/>
        <w:ind w:right="-1" w:firstLine="0"/>
        <w:contextualSpacing/>
        <w:rPr>
          <w:rFonts w:eastAsiaTheme="minorHAnsi" w:cstheme="minorBidi"/>
          <w:sz w:val="28"/>
          <w:szCs w:val="28"/>
          <w:lang w:eastAsia="en-US"/>
        </w:rPr>
      </w:pPr>
      <w:r w:rsidRPr="00F007B0">
        <w:rPr>
          <w:rFonts w:eastAsiaTheme="minorHAnsi" w:cstheme="minorBidi"/>
          <w:sz w:val="28"/>
          <w:szCs w:val="28"/>
          <w:lang w:eastAsia="en-US"/>
        </w:rPr>
        <w:t xml:space="preserve">- </w:t>
      </w:r>
      <w:r w:rsidR="00472467" w:rsidRPr="00F007B0">
        <w:rPr>
          <w:rFonts w:eastAsiaTheme="minorHAnsi" w:cstheme="minorBidi"/>
          <w:sz w:val="28"/>
          <w:szCs w:val="28"/>
          <w:lang w:eastAsia="en-US"/>
        </w:rPr>
        <w:t>государственный контроль за соблюдением субъектами обращения лекарственных средств, правил организации производства и контроля качества лекарственных средств, правил оптовой торговли лекарственными средствами, правил отпуска лекарственных препаратов, правил изготовления и отпуска лекарственных препаратов, правил хранения лекарственных средств, правил уничтожения лекарственных средств;</w:t>
      </w:r>
    </w:p>
    <w:p w:rsidR="00472467" w:rsidRPr="00F007B0" w:rsidRDefault="00E44D2A" w:rsidP="00E44D2A">
      <w:pPr>
        <w:autoSpaceDE w:val="0"/>
        <w:autoSpaceDN w:val="0"/>
        <w:adjustRightInd w:val="0"/>
        <w:ind w:right="-1" w:firstLine="0"/>
        <w:contextualSpacing/>
        <w:rPr>
          <w:rFonts w:eastAsiaTheme="minorHAnsi" w:cstheme="minorBidi"/>
          <w:sz w:val="28"/>
          <w:szCs w:val="28"/>
          <w:lang w:eastAsia="en-US"/>
        </w:rPr>
      </w:pPr>
      <w:r w:rsidRPr="00F007B0">
        <w:rPr>
          <w:rFonts w:eastAsiaTheme="minorHAnsi" w:cstheme="minorBidi"/>
          <w:sz w:val="28"/>
          <w:szCs w:val="28"/>
          <w:lang w:eastAsia="en-US"/>
        </w:rPr>
        <w:t xml:space="preserve">- </w:t>
      </w:r>
      <w:r w:rsidR="00472467" w:rsidRPr="00F007B0">
        <w:rPr>
          <w:rFonts w:eastAsiaTheme="minorHAnsi" w:cstheme="minorBidi"/>
          <w:sz w:val="28"/>
          <w:szCs w:val="28"/>
          <w:lang w:eastAsia="en-US"/>
        </w:rPr>
        <w:t>мониторинг ассортимента и цен на жизненно необходимые и важнейшие лекарственные препараты.</w:t>
      </w:r>
    </w:p>
    <w:p w:rsidR="00472467" w:rsidRPr="00F007B0" w:rsidRDefault="00472467" w:rsidP="00E44D2A">
      <w:pPr>
        <w:autoSpaceDE w:val="0"/>
        <w:autoSpaceDN w:val="0"/>
        <w:adjustRightInd w:val="0"/>
        <w:ind w:left="709" w:right="-1" w:firstLine="0"/>
        <w:contextualSpacing/>
        <w:rPr>
          <w:rFonts w:eastAsiaTheme="minorHAnsi" w:cstheme="minorBidi"/>
          <w:sz w:val="28"/>
          <w:szCs w:val="28"/>
          <w:lang w:eastAsia="en-US"/>
        </w:rPr>
      </w:pPr>
    </w:p>
    <w:p w:rsidR="00472467" w:rsidRPr="002641DA" w:rsidRDefault="00E20B3F" w:rsidP="00E44D2A">
      <w:pPr>
        <w:autoSpaceDE w:val="0"/>
        <w:autoSpaceDN w:val="0"/>
        <w:adjustRightInd w:val="0"/>
        <w:jc w:val="left"/>
        <w:rPr>
          <w:b/>
          <w:sz w:val="28"/>
          <w:szCs w:val="28"/>
          <w:lang w:eastAsia="en-US"/>
        </w:rPr>
      </w:pPr>
      <w:r>
        <w:rPr>
          <w:b/>
          <w:sz w:val="28"/>
          <w:szCs w:val="28"/>
          <w:lang w:eastAsia="en-US"/>
        </w:rPr>
        <w:t xml:space="preserve">        </w:t>
      </w:r>
      <w:r w:rsidR="00472467" w:rsidRPr="002641DA">
        <w:rPr>
          <w:b/>
          <w:sz w:val="28"/>
          <w:szCs w:val="28"/>
          <w:lang w:eastAsia="en-US"/>
        </w:rPr>
        <w:t>Государственный контроль при обращении лекарственных средств.</w:t>
      </w:r>
    </w:p>
    <w:p w:rsidR="00472467" w:rsidRPr="002641DA" w:rsidRDefault="00472467" w:rsidP="00472467">
      <w:pPr>
        <w:autoSpaceDE w:val="0"/>
        <w:autoSpaceDN w:val="0"/>
        <w:adjustRightInd w:val="0"/>
        <w:ind w:firstLine="540"/>
        <w:jc w:val="left"/>
        <w:rPr>
          <w:b/>
          <w:i/>
          <w:sz w:val="28"/>
          <w:szCs w:val="28"/>
          <w:lang w:eastAsia="en-US"/>
        </w:rPr>
      </w:pPr>
    </w:p>
    <w:p w:rsidR="00472467" w:rsidRPr="00F007B0" w:rsidRDefault="00472467" w:rsidP="00472467">
      <w:pPr>
        <w:autoSpaceDE w:val="0"/>
        <w:autoSpaceDN w:val="0"/>
        <w:adjustRightInd w:val="0"/>
        <w:ind w:firstLine="0"/>
        <w:rPr>
          <w:sz w:val="28"/>
          <w:szCs w:val="28"/>
          <w:lang w:eastAsia="en-US"/>
        </w:rPr>
      </w:pPr>
      <w:r w:rsidRPr="00F007B0">
        <w:rPr>
          <w:i/>
          <w:color w:val="FF0000"/>
          <w:sz w:val="28"/>
          <w:szCs w:val="28"/>
          <w:lang w:eastAsia="en-US"/>
        </w:rPr>
        <w:t xml:space="preserve">        </w:t>
      </w:r>
      <w:r w:rsidRPr="00F007B0">
        <w:rPr>
          <w:sz w:val="28"/>
          <w:szCs w:val="28"/>
          <w:lang w:eastAsia="ar-SA"/>
        </w:rPr>
        <w:t xml:space="preserve">Государственный </w:t>
      </w:r>
      <w:r w:rsidRPr="00F007B0">
        <w:rPr>
          <w:sz w:val="28"/>
          <w:szCs w:val="28"/>
          <w:lang w:eastAsia="en-US"/>
        </w:rPr>
        <w:t>контроль при обращении лекарственных средств</w:t>
      </w:r>
      <w:r w:rsidRPr="00F007B0">
        <w:rPr>
          <w:sz w:val="28"/>
          <w:szCs w:val="28"/>
          <w:lang w:eastAsia="ar-SA"/>
        </w:rPr>
        <w:t xml:space="preserve"> включает в себя организацию и проведение проверок соблюдения субъектами обращения лекарственных средств установленных требований к хранению, перевозке, отпуску, реализации лекарственных средств, применению лекарственных препаратов, унич</w:t>
      </w:r>
      <w:r w:rsidR="00E44D2A" w:rsidRPr="00F007B0">
        <w:rPr>
          <w:sz w:val="28"/>
          <w:szCs w:val="28"/>
          <w:lang w:eastAsia="ar-SA"/>
        </w:rPr>
        <w:t xml:space="preserve">тожению лекарственных средств, </w:t>
      </w:r>
      <w:r w:rsidRPr="00F007B0">
        <w:rPr>
          <w:sz w:val="28"/>
          <w:szCs w:val="28"/>
          <w:lang w:eastAsia="ar-SA"/>
        </w:rPr>
        <w:t xml:space="preserve">организацию и проведение </w:t>
      </w:r>
      <w:r w:rsidRPr="00F007B0">
        <w:rPr>
          <w:sz w:val="28"/>
          <w:szCs w:val="28"/>
          <w:lang w:eastAsia="ar-SA"/>
        </w:rPr>
        <w:lastRenderedPageBreak/>
        <w:t>проверок соответствия лекарственных средств, находящихся в обращении, установленным обязательным требованиям к их качеству.</w:t>
      </w:r>
    </w:p>
    <w:p w:rsidR="00472467" w:rsidRPr="00F007B0" w:rsidRDefault="00472467" w:rsidP="00472467">
      <w:pPr>
        <w:autoSpaceDE w:val="0"/>
        <w:autoSpaceDN w:val="0"/>
        <w:adjustRightInd w:val="0"/>
        <w:ind w:firstLine="540"/>
        <w:jc w:val="left"/>
        <w:rPr>
          <w:sz w:val="28"/>
          <w:szCs w:val="28"/>
          <w:lang w:eastAsia="ar-SA"/>
        </w:rPr>
      </w:pPr>
    </w:p>
    <w:p w:rsidR="002641DA" w:rsidRDefault="00472467" w:rsidP="002641DA">
      <w:pPr>
        <w:ind w:firstLine="0"/>
        <w:contextualSpacing/>
        <w:jc w:val="center"/>
        <w:rPr>
          <w:b/>
          <w:sz w:val="28"/>
          <w:szCs w:val="28"/>
          <w:lang w:eastAsia="ar-SA"/>
        </w:rPr>
      </w:pPr>
      <w:r w:rsidRPr="002641DA">
        <w:rPr>
          <w:b/>
          <w:sz w:val="28"/>
          <w:szCs w:val="28"/>
          <w:lang w:eastAsia="ar-SA"/>
        </w:rPr>
        <w:t>Мониторинг</w:t>
      </w:r>
    </w:p>
    <w:p w:rsidR="00472467" w:rsidRPr="002641DA" w:rsidRDefault="00472467" w:rsidP="002641DA">
      <w:pPr>
        <w:ind w:firstLine="0"/>
        <w:contextualSpacing/>
        <w:jc w:val="center"/>
        <w:rPr>
          <w:b/>
          <w:sz w:val="28"/>
          <w:szCs w:val="28"/>
          <w:lang w:eastAsia="ar-SA"/>
        </w:rPr>
      </w:pPr>
      <w:r w:rsidRPr="002641DA">
        <w:rPr>
          <w:b/>
          <w:sz w:val="28"/>
          <w:szCs w:val="28"/>
          <w:lang w:eastAsia="ar-SA"/>
        </w:rPr>
        <w:t>безопасности лекарственных препаратов, находящихся в обращении на территории Российской Федерации</w:t>
      </w:r>
      <w:r w:rsidR="002641DA">
        <w:rPr>
          <w:b/>
          <w:sz w:val="28"/>
          <w:szCs w:val="28"/>
          <w:lang w:eastAsia="ar-SA"/>
        </w:rPr>
        <w:t>.</w:t>
      </w:r>
    </w:p>
    <w:p w:rsidR="00472467" w:rsidRPr="002641DA" w:rsidRDefault="00472467" w:rsidP="002641DA">
      <w:pPr>
        <w:ind w:firstLine="0"/>
        <w:contextualSpacing/>
        <w:jc w:val="center"/>
        <w:rPr>
          <w:b/>
          <w:i/>
          <w:sz w:val="28"/>
          <w:szCs w:val="28"/>
          <w:lang w:eastAsia="ar-SA"/>
        </w:rPr>
      </w:pPr>
    </w:p>
    <w:p w:rsidR="00472467" w:rsidRPr="00F007B0" w:rsidRDefault="00E44D2A" w:rsidP="00E44D2A">
      <w:pPr>
        <w:ind w:firstLine="0"/>
        <w:rPr>
          <w:sz w:val="28"/>
          <w:szCs w:val="28"/>
          <w:lang w:eastAsia="ar-SA"/>
        </w:rPr>
      </w:pPr>
      <w:r w:rsidRPr="00F007B0">
        <w:rPr>
          <w:sz w:val="28"/>
          <w:szCs w:val="28"/>
          <w:lang w:eastAsia="ar-SA"/>
        </w:rPr>
        <w:t xml:space="preserve">       </w:t>
      </w:r>
      <w:r w:rsidR="00472467" w:rsidRPr="00F007B0">
        <w:rPr>
          <w:sz w:val="28"/>
          <w:szCs w:val="28"/>
          <w:lang w:eastAsia="ar-SA"/>
        </w:rPr>
        <w:t xml:space="preserve">В 2016 году количество сообщений в Территориальный орган о нежелательных реакциях лекарственных средств уменьшилось по сравнению с 2015 годом на 2%. </w:t>
      </w:r>
    </w:p>
    <w:p w:rsidR="00472467" w:rsidRPr="00F007B0" w:rsidRDefault="00E44D2A" w:rsidP="00E44D2A">
      <w:pPr>
        <w:ind w:firstLine="0"/>
        <w:contextualSpacing/>
        <w:rPr>
          <w:sz w:val="28"/>
          <w:szCs w:val="28"/>
          <w:lang w:eastAsia="ar-SA"/>
        </w:rPr>
      </w:pPr>
      <w:r w:rsidRPr="00F007B0">
        <w:rPr>
          <w:sz w:val="28"/>
          <w:szCs w:val="28"/>
          <w:lang w:eastAsia="ar-SA"/>
        </w:rPr>
        <w:t xml:space="preserve">       </w:t>
      </w:r>
      <w:r w:rsidR="00472467" w:rsidRPr="00F007B0">
        <w:rPr>
          <w:sz w:val="28"/>
          <w:szCs w:val="28"/>
          <w:lang w:eastAsia="ar-SA"/>
        </w:rPr>
        <w:t>Из общего числа сообщений основная масса поступила от фармацевтических компаний (разработчики, производители лекарственных средств, а также их уполномоченные представители).</w:t>
      </w:r>
    </w:p>
    <w:p w:rsidR="00472467" w:rsidRPr="00472467" w:rsidRDefault="00347BB8" w:rsidP="00347BB8">
      <w:pPr>
        <w:ind w:firstLine="0"/>
        <w:rPr>
          <w:sz w:val="28"/>
          <w:szCs w:val="28"/>
          <w:u w:val="single"/>
          <w:lang w:eastAsia="ar-SA"/>
        </w:rPr>
      </w:pPr>
      <w:r>
        <w:rPr>
          <w:sz w:val="28"/>
          <w:szCs w:val="28"/>
          <w:lang w:eastAsia="ar-SA"/>
        </w:rPr>
        <w:t xml:space="preserve">      </w:t>
      </w:r>
      <w:r w:rsidR="00472467" w:rsidRPr="00472467">
        <w:rPr>
          <w:sz w:val="28"/>
          <w:szCs w:val="28"/>
          <w:lang w:eastAsia="ar-SA"/>
        </w:rPr>
        <w:t xml:space="preserve">Среди фармацевтических производителей наибольшее количество сообщений о нежелательных реакциях направлялось представительствами и дочерними предприятиями международных инновационных фармацевтических компаний – Представительство компании "АстраЗенека ЮК Лимитед" (Великобритания), АО «Лаборатории Сервье», ЗАО «Биокард», ООО "АстраЗенека Фармасьютикалз". </w:t>
      </w:r>
    </w:p>
    <w:p w:rsidR="00472467" w:rsidRPr="00472467" w:rsidRDefault="00347BB8" w:rsidP="00347BB8">
      <w:pPr>
        <w:ind w:firstLine="0"/>
        <w:rPr>
          <w:sz w:val="28"/>
          <w:szCs w:val="28"/>
          <w:lang w:eastAsia="ar-SA"/>
        </w:rPr>
      </w:pPr>
      <w:r>
        <w:rPr>
          <w:sz w:val="28"/>
          <w:szCs w:val="28"/>
          <w:lang w:eastAsia="ar-SA"/>
        </w:rPr>
        <w:t xml:space="preserve">       </w:t>
      </w:r>
      <w:r w:rsidR="00472467" w:rsidRPr="00472467">
        <w:rPr>
          <w:sz w:val="28"/>
          <w:szCs w:val="28"/>
          <w:lang w:eastAsia="ar-SA"/>
        </w:rPr>
        <w:t xml:space="preserve">В целом структура распределения нежелательных реакций по ведущей клинической симптоматике соответствует данным отечественной и зарубежной научной литературы. </w:t>
      </w:r>
    </w:p>
    <w:p w:rsidR="00472467" w:rsidRPr="00472467" w:rsidRDefault="00472467" w:rsidP="00472467">
      <w:pPr>
        <w:ind w:firstLine="708"/>
        <w:rPr>
          <w:i/>
          <w:sz w:val="28"/>
          <w:szCs w:val="28"/>
          <w:lang w:eastAsia="ar-SA"/>
        </w:rPr>
      </w:pPr>
    </w:p>
    <w:p w:rsidR="00472467" w:rsidRPr="00472467" w:rsidRDefault="00472467" w:rsidP="00472467">
      <w:pPr>
        <w:shd w:val="clear" w:color="auto" w:fill="FFFFFF"/>
        <w:ind w:firstLine="0"/>
        <w:jc w:val="left"/>
        <w:rPr>
          <w:b/>
          <w:sz w:val="28"/>
          <w:szCs w:val="28"/>
          <w:lang w:eastAsia="ar-SA"/>
        </w:rPr>
      </w:pPr>
    </w:p>
    <w:p w:rsidR="00472467" w:rsidRPr="002641DA" w:rsidRDefault="002641DA" w:rsidP="00347BB8">
      <w:pPr>
        <w:shd w:val="clear" w:color="auto" w:fill="FFFFFF"/>
        <w:rPr>
          <w:b/>
          <w:sz w:val="28"/>
          <w:szCs w:val="28"/>
          <w:lang w:eastAsia="ar-SA"/>
        </w:rPr>
      </w:pPr>
      <w:r>
        <w:rPr>
          <w:sz w:val="28"/>
          <w:szCs w:val="28"/>
          <w:lang w:eastAsia="ar-SA"/>
        </w:rPr>
        <w:t xml:space="preserve">                          </w:t>
      </w:r>
      <w:r w:rsidR="00472467" w:rsidRPr="00347BB8">
        <w:rPr>
          <w:sz w:val="28"/>
          <w:szCs w:val="28"/>
          <w:lang w:eastAsia="ar-SA"/>
        </w:rPr>
        <w:t xml:space="preserve"> </w:t>
      </w:r>
      <w:r w:rsidR="00472467" w:rsidRPr="002641DA">
        <w:rPr>
          <w:b/>
          <w:sz w:val="28"/>
          <w:szCs w:val="28"/>
          <w:lang w:eastAsia="ar-SA"/>
        </w:rPr>
        <w:t>Контроль качества лекарственных средств.</w:t>
      </w:r>
    </w:p>
    <w:p w:rsidR="00472467" w:rsidRPr="00472467" w:rsidRDefault="00472467" w:rsidP="00472467">
      <w:pPr>
        <w:shd w:val="clear" w:color="auto" w:fill="FFFFFF"/>
        <w:ind w:firstLine="709"/>
        <w:jc w:val="center"/>
        <w:rPr>
          <w:b/>
          <w:i/>
          <w:sz w:val="28"/>
          <w:szCs w:val="28"/>
          <w:lang w:eastAsia="ar-SA"/>
        </w:rPr>
      </w:pPr>
    </w:p>
    <w:p w:rsidR="00472467" w:rsidRPr="00472467" w:rsidRDefault="00347BB8" w:rsidP="00347BB8">
      <w:pPr>
        <w:autoSpaceDE w:val="0"/>
        <w:autoSpaceDN w:val="0"/>
        <w:adjustRightInd w:val="0"/>
        <w:ind w:right="-20" w:firstLine="0"/>
        <w:rPr>
          <w:sz w:val="28"/>
          <w:szCs w:val="28"/>
          <w:lang w:eastAsia="ar-SA"/>
        </w:rPr>
      </w:pPr>
      <w:r>
        <w:rPr>
          <w:sz w:val="28"/>
          <w:szCs w:val="28"/>
          <w:lang w:eastAsia="ar-SA"/>
        </w:rPr>
        <w:t xml:space="preserve">       В рамках государственного</w:t>
      </w:r>
      <w:r w:rsidR="00472467" w:rsidRPr="00472467">
        <w:rPr>
          <w:sz w:val="28"/>
          <w:szCs w:val="28"/>
          <w:lang w:eastAsia="ar-SA"/>
        </w:rPr>
        <w:t xml:space="preserve"> контроля качества лекарственных средств в 2016 г</w:t>
      </w:r>
      <w:r w:rsidR="00923A3A">
        <w:rPr>
          <w:sz w:val="28"/>
          <w:szCs w:val="28"/>
          <w:lang w:eastAsia="ar-SA"/>
        </w:rPr>
        <w:t>оду Территориальным органом проведено</w:t>
      </w:r>
      <w:r w:rsidR="00472467" w:rsidRPr="00472467">
        <w:rPr>
          <w:sz w:val="28"/>
          <w:szCs w:val="28"/>
          <w:lang w:eastAsia="ar-SA"/>
        </w:rPr>
        <w:t xml:space="preserve"> 12 плановых выездных проверки. </w:t>
      </w:r>
    </w:p>
    <w:p w:rsidR="00472467" w:rsidRPr="00472467" w:rsidRDefault="00347BB8" w:rsidP="00347BB8">
      <w:pPr>
        <w:ind w:firstLine="0"/>
        <w:rPr>
          <w:sz w:val="28"/>
          <w:szCs w:val="28"/>
          <w:lang w:eastAsia="ar-SA"/>
        </w:rPr>
      </w:pPr>
      <w:r>
        <w:rPr>
          <w:sz w:val="28"/>
          <w:szCs w:val="28"/>
          <w:lang w:eastAsia="ar-SA"/>
        </w:rPr>
        <w:t xml:space="preserve">       </w:t>
      </w:r>
      <w:r w:rsidR="00472467" w:rsidRPr="00472467">
        <w:rPr>
          <w:sz w:val="28"/>
          <w:szCs w:val="28"/>
          <w:lang w:eastAsia="ar-SA"/>
        </w:rPr>
        <w:t xml:space="preserve">Все мероприятия по государственному контролю качества лекарственных средств сопровождались отбором образцов лекарственных препаратов. </w:t>
      </w:r>
    </w:p>
    <w:p w:rsidR="00472467" w:rsidRPr="00472467" w:rsidRDefault="00347BB8" w:rsidP="00347BB8">
      <w:pPr>
        <w:ind w:firstLine="0"/>
        <w:rPr>
          <w:sz w:val="28"/>
          <w:szCs w:val="28"/>
          <w:lang w:eastAsia="ar-SA"/>
        </w:rPr>
      </w:pPr>
      <w:r>
        <w:rPr>
          <w:sz w:val="28"/>
          <w:szCs w:val="28"/>
          <w:lang w:eastAsia="ar-SA"/>
        </w:rPr>
        <w:t xml:space="preserve">        </w:t>
      </w:r>
      <w:r w:rsidR="00472467" w:rsidRPr="00472467">
        <w:rPr>
          <w:sz w:val="28"/>
          <w:szCs w:val="28"/>
          <w:lang w:eastAsia="ar-SA"/>
        </w:rPr>
        <w:t>По результатам государственного контроля качества лекарственных средств</w:t>
      </w:r>
      <w:r>
        <w:rPr>
          <w:sz w:val="28"/>
          <w:szCs w:val="28"/>
          <w:lang w:eastAsia="ar-SA"/>
        </w:rPr>
        <w:t xml:space="preserve"> </w:t>
      </w:r>
      <w:r w:rsidR="00472467" w:rsidRPr="00472467">
        <w:rPr>
          <w:sz w:val="28"/>
          <w:szCs w:val="28"/>
          <w:lang w:eastAsia="ar-SA"/>
        </w:rPr>
        <w:t xml:space="preserve">  проверено соответствие устан</w:t>
      </w:r>
      <w:r>
        <w:rPr>
          <w:sz w:val="28"/>
          <w:szCs w:val="28"/>
          <w:lang w:eastAsia="ar-SA"/>
        </w:rPr>
        <w:t>овленным требованиям 273 образцов</w:t>
      </w:r>
      <w:r w:rsidR="00472467" w:rsidRPr="00472467">
        <w:rPr>
          <w:b/>
          <w:sz w:val="28"/>
          <w:szCs w:val="28"/>
          <w:lang w:eastAsia="ar-SA"/>
        </w:rPr>
        <w:t xml:space="preserve"> </w:t>
      </w:r>
      <w:r w:rsidR="00472467" w:rsidRPr="00472467">
        <w:rPr>
          <w:sz w:val="28"/>
          <w:szCs w:val="28"/>
          <w:lang w:eastAsia="ar-SA"/>
        </w:rPr>
        <w:t>лек</w:t>
      </w:r>
      <w:r>
        <w:rPr>
          <w:sz w:val="28"/>
          <w:szCs w:val="28"/>
          <w:lang w:eastAsia="ar-SA"/>
        </w:rPr>
        <w:t>арственных средств, из которых 50</w:t>
      </w:r>
      <w:r w:rsidR="00472467" w:rsidRPr="00472467">
        <w:rPr>
          <w:sz w:val="28"/>
          <w:szCs w:val="28"/>
          <w:lang w:eastAsia="ar-SA"/>
        </w:rPr>
        <w:t xml:space="preserve"> - по показателям, установленным норматив</w:t>
      </w:r>
      <w:r>
        <w:rPr>
          <w:sz w:val="28"/>
          <w:szCs w:val="28"/>
          <w:lang w:eastAsia="ar-SA"/>
        </w:rPr>
        <w:t>ной документацией, и 223</w:t>
      </w:r>
      <w:r w:rsidR="00472467" w:rsidRPr="00472467">
        <w:rPr>
          <w:sz w:val="28"/>
          <w:szCs w:val="28"/>
          <w:lang w:eastAsia="ar-SA"/>
        </w:rPr>
        <w:t xml:space="preserve"> – с использованием неразрушающего метода на базе передвижных лабораторий.</w:t>
      </w:r>
    </w:p>
    <w:p w:rsidR="00472467" w:rsidRPr="00472467" w:rsidRDefault="00347BB8" w:rsidP="00472467">
      <w:pPr>
        <w:ind w:firstLine="0"/>
        <w:rPr>
          <w:color w:val="000000"/>
          <w:sz w:val="28"/>
          <w:szCs w:val="28"/>
          <w:lang w:eastAsia="ar-SA"/>
        </w:rPr>
      </w:pPr>
      <w:r>
        <w:rPr>
          <w:color w:val="FF0000"/>
          <w:sz w:val="28"/>
          <w:szCs w:val="28"/>
          <w:lang w:eastAsia="ar-SA"/>
        </w:rPr>
        <w:t xml:space="preserve">         </w:t>
      </w:r>
      <w:r w:rsidR="00472467" w:rsidRPr="00472467">
        <w:rPr>
          <w:color w:val="000000"/>
          <w:sz w:val="28"/>
          <w:szCs w:val="28"/>
          <w:lang w:eastAsia="ar-SA"/>
        </w:rPr>
        <w:t xml:space="preserve">В рамках государственного контроля качества лекарственных средств Территориальным органом проверено </w:t>
      </w:r>
      <w:r w:rsidR="00472467" w:rsidRPr="00472467">
        <w:rPr>
          <w:sz w:val="28"/>
          <w:szCs w:val="28"/>
          <w:lang w:eastAsia="ar-SA"/>
        </w:rPr>
        <w:t xml:space="preserve">20 </w:t>
      </w:r>
      <w:r w:rsidR="00472467" w:rsidRPr="00472467">
        <w:rPr>
          <w:color w:val="000000"/>
          <w:sz w:val="28"/>
          <w:szCs w:val="28"/>
          <w:lang w:eastAsia="ar-SA"/>
        </w:rPr>
        <w:t>юридических лиц и индивидуальных предпринимателей, осуществляющих деятельность в сфере обращения лекарственных средств.</w:t>
      </w:r>
    </w:p>
    <w:p w:rsidR="00472467" w:rsidRPr="00472467" w:rsidRDefault="00472467" w:rsidP="00472467">
      <w:pPr>
        <w:ind w:firstLine="709"/>
        <w:rPr>
          <w:color w:val="000000"/>
          <w:sz w:val="28"/>
          <w:szCs w:val="28"/>
          <w:lang w:eastAsia="ar-SA"/>
        </w:rPr>
      </w:pPr>
      <w:r w:rsidRPr="00472467">
        <w:rPr>
          <w:color w:val="000000"/>
          <w:sz w:val="28"/>
          <w:szCs w:val="28"/>
          <w:lang w:eastAsia="ar-SA"/>
        </w:rPr>
        <w:t xml:space="preserve">В 3 аптечных организациях по заданию Федеральной службы по надзору в сфере здравоохранения осуществлен выборочный контроль качества лекарственных препаратов (отобрано для </w:t>
      </w:r>
      <w:r w:rsidRPr="00472467">
        <w:rPr>
          <w:sz w:val="28"/>
          <w:szCs w:val="28"/>
          <w:lang w:eastAsia="ar-SA"/>
        </w:rPr>
        <w:t>экспертизы 20</w:t>
      </w:r>
      <w:r w:rsidRPr="00472467">
        <w:rPr>
          <w:color w:val="FF0000"/>
          <w:sz w:val="28"/>
          <w:szCs w:val="28"/>
          <w:lang w:eastAsia="ar-SA"/>
        </w:rPr>
        <w:t xml:space="preserve"> </w:t>
      </w:r>
      <w:r w:rsidRPr="00472467">
        <w:rPr>
          <w:color w:val="000000"/>
          <w:sz w:val="28"/>
          <w:szCs w:val="28"/>
          <w:lang w:eastAsia="ar-SA"/>
        </w:rPr>
        <w:t>образцов лекарственных препаратов).</w:t>
      </w:r>
    </w:p>
    <w:p w:rsidR="00472467" w:rsidRPr="00472467" w:rsidRDefault="00472467" w:rsidP="00472467">
      <w:pPr>
        <w:ind w:firstLine="0"/>
        <w:rPr>
          <w:color w:val="000000"/>
          <w:sz w:val="28"/>
          <w:szCs w:val="28"/>
          <w:lang w:eastAsia="ar-SA"/>
        </w:rPr>
      </w:pPr>
    </w:p>
    <w:p w:rsidR="00472467" w:rsidRDefault="00472467" w:rsidP="00472467">
      <w:pPr>
        <w:ind w:firstLine="0"/>
        <w:rPr>
          <w:color w:val="000000"/>
          <w:sz w:val="28"/>
          <w:szCs w:val="28"/>
          <w:lang w:eastAsia="ar-SA"/>
        </w:rPr>
      </w:pPr>
      <w:r w:rsidRPr="00472467">
        <w:rPr>
          <w:color w:val="000000"/>
          <w:sz w:val="28"/>
          <w:szCs w:val="28"/>
          <w:lang w:eastAsia="ar-SA"/>
        </w:rPr>
        <w:tab/>
      </w:r>
    </w:p>
    <w:p w:rsidR="00FF2200" w:rsidRPr="00472467" w:rsidRDefault="00FF2200" w:rsidP="00472467">
      <w:pPr>
        <w:ind w:firstLine="0"/>
        <w:rPr>
          <w:color w:val="000000"/>
          <w:sz w:val="28"/>
          <w:szCs w:val="28"/>
          <w:lang w:eastAsia="ar-SA"/>
        </w:rPr>
      </w:pPr>
    </w:p>
    <w:p w:rsidR="00472467" w:rsidRPr="002641DA" w:rsidRDefault="00472467" w:rsidP="002641DA">
      <w:pPr>
        <w:autoSpaceDE w:val="0"/>
        <w:autoSpaceDN w:val="0"/>
        <w:adjustRightInd w:val="0"/>
        <w:ind w:firstLine="0"/>
        <w:jc w:val="center"/>
        <w:rPr>
          <w:b/>
          <w:sz w:val="28"/>
          <w:szCs w:val="28"/>
          <w:lang w:eastAsia="ar-SA"/>
        </w:rPr>
      </w:pPr>
      <w:r w:rsidRPr="002641DA">
        <w:rPr>
          <w:b/>
          <w:sz w:val="28"/>
          <w:szCs w:val="28"/>
          <w:lang w:eastAsia="ar-SA"/>
        </w:rPr>
        <w:lastRenderedPageBreak/>
        <w:t>Контроль за обращением лекарственных средств в части хранения, реализации, применения, отпуска</w:t>
      </w:r>
    </w:p>
    <w:p w:rsidR="00472467" w:rsidRPr="00121C2C" w:rsidRDefault="00472467" w:rsidP="00472467">
      <w:pPr>
        <w:autoSpaceDE w:val="0"/>
        <w:autoSpaceDN w:val="0"/>
        <w:adjustRightInd w:val="0"/>
        <w:ind w:firstLine="540"/>
        <w:jc w:val="center"/>
        <w:rPr>
          <w:sz w:val="28"/>
          <w:szCs w:val="28"/>
          <w:lang w:eastAsia="ar-SA"/>
        </w:rPr>
      </w:pPr>
    </w:p>
    <w:p w:rsidR="00472467" w:rsidRPr="00472467" w:rsidRDefault="00472467" w:rsidP="00FB7E27">
      <w:pPr>
        <w:autoSpaceDE w:val="0"/>
        <w:autoSpaceDN w:val="0"/>
        <w:adjustRightInd w:val="0"/>
        <w:ind w:firstLine="708"/>
        <w:rPr>
          <w:sz w:val="28"/>
          <w:szCs w:val="28"/>
          <w:lang w:eastAsia="ar-SA"/>
        </w:rPr>
      </w:pPr>
      <w:r w:rsidRPr="00472467">
        <w:rPr>
          <w:sz w:val="28"/>
          <w:szCs w:val="28"/>
          <w:lang w:eastAsia="ar-SA"/>
        </w:rPr>
        <w:t>Т</w:t>
      </w:r>
      <w:r w:rsidR="00121C2C">
        <w:rPr>
          <w:sz w:val="28"/>
          <w:szCs w:val="28"/>
          <w:lang w:eastAsia="ar-SA"/>
        </w:rPr>
        <w:t>ерриториальным органом проведена</w:t>
      </w:r>
      <w:r w:rsidRPr="00472467">
        <w:rPr>
          <w:sz w:val="28"/>
          <w:szCs w:val="28"/>
          <w:lang w:eastAsia="ar-SA"/>
        </w:rPr>
        <w:t xml:space="preserve"> 61 проверка по государственному контролю при обращении лекарственных средст</w:t>
      </w:r>
      <w:r w:rsidR="00121C2C">
        <w:rPr>
          <w:sz w:val="28"/>
          <w:szCs w:val="28"/>
          <w:lang w:eastAsia="ar-SA"/>
        </w:rPr>
        <w:t>в (из них 1 внеплановая -</w:t>
      </w:r>
      <w:r w:rsidRPr="00472467">
        <w:rPr>
          <w:sz w:val="28"/>
          <w:szCs w:val="28"/>
          <w:lang w:eastAsia="ar-SA"/>
        </w:rPr>
        <w:t xml:space="preserve"> по исполнению предписания).</w:t>
      </w:r>
    </w:p>
    <w:p w:rsidR="00472467" w:rsidRPr="00472467" w:rsidRDefault="00472467" w:rsidP="00FB7E27">
      <w:pPr>
        <w:autoSpaceDE w:val="0"/>
        <w:autoSpaceDN w:val="0"/>
        <w:adjustRightInd w:val="0"/>
        <w:ind w:firstLine="0"/>
        <w:rPr>
          <w:sz w:val="28"/>
          <w:szCs w:val="28"/>
          <w:lang w:eastAsia="ar-SA"/>
        </w:rPr>
      </w:pPr>
      <w:r w:rsidRPr="00472467">
        <w:rPr>
          <w:b/>
          <w:lang w:eastAsia="ar-SA"/>
        </w:rPr>
        <w:t xml:space="preserve">            </w:t>
      </w:r>
      <w:r w:rsidRPr="00472467">
        <w:rPr>
          <w:sz w:val="28"/>
          <w:szCs w:val="28"/>
          <w:lang w:eastAsia="ar-SA"/>
        </w:rPr>
        <w:t>Государственному контролю подвергались:</w:t>
      </w:r>
    </w:p>
    <w:p w:rsidR="00472467" w:rsidRPr="00472467" w:rsidRDefault="00472467" w:rsidP="00FB7E27">
      <w:pPr>
        <w:autoSpaceDE w:val="0"/>
        <w:autoSpaceDN w:val="0"/>
        <w:adjustRightInd w:val="0"/>
        <w:ind w:firstLine="708"/>
        <w:rPr>
          <w:sz w:val="28"/>
          <w:szCs w:val="28"/>
          <w:lang w:eastAsia="ar-SA"/>
        </w:rPr>
      </w:pPr>
      <w:r w:rsidRPr="00472467">
        <w:rPr>
          <w:rFonts w:cs="Arial"/>
          <w:sz w:val="28"/>
          <w:szCs w:val="28"/>
          <w:lang w:eastAsia="ar-SA"/>
        </w:rPr>
        <w:t>–</w:t>
      </w:r>
      <w:r w:rsidRPr="00472467">
        <w:rPr>
          <w:sz w:val="28"/>
          <w:szCs w:val="28"/>
          <w:lang w:eastAsia="ar-SA"/>
        </w:rPr>
        <w:t xml:space="preserve"> аптечные организации (аптеки, аптеки медицинских организаций, аптечные пункты);</w:t>
      </w:r>
    </w:p>
    <w:p w:rsidR="00472467" w:rsidRPr="00472467" w:rsidRDefault="00472467" w:rsidP="00FB7E27">
      <w:pPr>
        <w:autoSpaceDE w:val="0"/>
        <w:autoSpaceDN w:val="0"/>
        <w:adjustRightInd w:val="0"/>
        <w:ind w:firstLine="708"/>
        <w:rPr>
          <w:sz w:val="28"/>
          <w:szCs w:val="28"/>
          <w:lang w:eastAsia="ar-SA"/>
        </w:rPr>
      </w:pPr>
      <w:r w:rsidRPr="00472467">
        <w:rPr>
          <w:rFonts w:cs="Arial"/>
          <w:sz w:val="28"/>
          <w:szCs w:val="28"/>
          <w:lang w:eastAsia="ar-SA"/>
        </w:rPr>
        <w:t>–</w:t>
      </w:r>
      <w:r w:rsidRPr="00472467">
        <w:rPr>
          <w:sz w:val="28"/>
          <w:szCs w:val="28"/>
          <w:lang w:eastAsia="ar-SA"/>
        </w:rPr>
        <w:t xml:space="preserve"> медицинские организации;</w:t>
      </w:r>
    </w:p>
    <w:p w:rsidR="00472467" w:rsidRPr="00472467" w:rsidRDefault="00472467" w:rsidP="00FB7E27">
      <w:pPr>
        <w:autoSpaceDE w:val="0"/>
        <w:autoSpaceDN w:val="0"/>
        <w:adjustRightInd w:val="0"/>
        <w:ind w:firstLine="708"/>
        <w:rPr>
          <w:sz w:val="28"/>
          <w:szCs w:val="28"/>
          <w:lang w:eastAsia="ar-SA"/>
        </w:rPr>
      </w:pPr>
      <w:r w:rsidRPr="00472467">
        <w:rPr>
          <w:rFonts w:cs="Arial"/>
          <w:sz w:val="28"/>
          <w:szCs w:val="28"/>
          <w:lang w:eastAsia="ar-SA"/>
        </w:rPr>
        <w:t>–</w:t>
      </w:r>
      <w:r w:rsidRPr="00472467">
        <w:rPr>
          <w:sz w:val="28"/>
          <w:szCs w:val="28"/>
          <w:lang w:eastAsia="ar-SA"/>
        </w:rPr>
        <w:t>иные организации, осуществляющие медицинскую деятельность (социальные и образовательные учреждения).</w:t>
      </w:r>
    </w:p>
    <w:p w:rsidR="00472467" w:rsidRPr="00472467" w:rsidRDefault="00472467" w:rsidP="00FB7E27">
      <w:pPr>
        <w:autoSpaceDE w:val="0"/>
        <w:autoSpaceDN w:val="0"/>
        <w:adjustRightInd w:val="0"/>
        <w:ind w:firstLine="0"/>
        <w:outlineLvl w:val="1"/>
        <w:rPr>
          <w:sz w:val="28"/>
          <w:szCs w:val="28"/>
          <w:lang w:eastAsia="ar-SA"/>
        </w:rPr>
      </w:pPr>
      <w:r w:rsidRPr="00472467">
        <w:rPr>
          <w:sz w:val="28"/>
          <w:szCs w:val="28"/>
          <w:lang w:eastAsia="ar-SA"/>
        </w:rPr>
        <w:t xml:space="preserve">            Проведенный анализ результатов контрольных мероприятий позволил установить типичные нарушения, допускаемые юридическими лицами при обращении лекарственных средств:</w:t>
      </w:r>
    </w:p>
    <w:p w:rsidR="00472467" w:rsidRPr="00472467" w:rsidRDefault="00472467" w:rsidP="00FB7E27">
      <w:pPr>
        <w:autoSpaceDE w:val="0"/>
        <w:autoSpaceDN w:val="0"/>
        <w:adjustRightInd w:val="0"/>
        <w:ind w:firstLine="708"/>
        <w:rPr>
          <w:sz w:val="28"/>
          <w:szCs w:val="28"/>
          <w:lang w:eastAsia="ar-SA"/>
        </w:rPr>
      </w:pPr>
      <w:r w:rsidRPr="00472467">
        <w:rPr>
          <w:sz w:val="28"/>
          <w:szCs w:val="28"/>
          <w:lang w:eastAsia="ar-SA"/>
        </w:rPr>
        <w:t>- не соблюдаются условия хранения лекарственных препаратов, в том числе требующих защиты от повышенной температуры, от действия света и других факторов окружающей среды;</w:t>
      </w:r>
    </w:p>
    <w:p w:rsidR="00472467" w:rsidRPr="00472467" w:rsidRDefault="00472467" w:rsidP="00FB7E27">
      <w:pPr>
        <w:autoSpaceDE w:val="0"/>
        <w:autoSpaceDN w:val="0"/>
        <w:adjustRightInd w:val="0"/>
        <w:ind w:firstLine="708"/>
        <w:rPr>
          <w:sz w:val="28"/>
          <w:szCs w:val="28"/>
          <w:lang w:eastAsia="ar-SA"/>
        </w:rPr>
      </w:pPr>
      <w:r w:rsidRPr="00472467">
        <w:rPr>
          <w:sz w:val="28"/>
          <w:szCs w:val="28"/>
          <w:lang w:eastAsia="ar-SA"/>
        </w:rPr>
        <w:t>- выявлены лекарственные препараты с истекшими сроками годности;</w:t>
      </w:r>
    </w:p>
    <w:p w:rsidR="00472467" w:rsidRPr="00472467" w:rsidRDefault="00472467" w:rsidP="00FB7E27">
      <w:pPr>
        <w:autoSpaceDE w:val="0"/>
        <w:autoSpaceDN w:val="0"/>
        <w:adjustRightInd w:val="0"/>
        <w:ind w:firstLine="708"/>
        <w:rPr>
          <w:sz w:val="28"/>
          <w:szCs w:val="28"/>
          <w:lang w:eastAsia="ar-SA"/>
        </w:rPr>
      </w:pPr>
      <w:r w:rsidRPr="00472467">
        <w:rPr>
          <w:sz w:val="28"/>
          <w:szCs w:val="28"/>
          <w:lang w:eastAsia="ar-SA"/>
        </w:rPr>
        <w:t>- не выделена карантинная зона;</w:t>
      </w:r>
    </w:p>
    <w:p w:rsidR="00472467" w:rsidRPr="00472467" w:rsidRDefault="00472467" w:rsidP="00FB7E27">
      <w:pPr>
        <w:autoSpaceDE w:val="0"/>
        <w:autoSpaceDN w:val="0"/>
        <w:adjustRightInd w:val="0"/>
        <w:ind w:firstLine="708"/>
        <w:rPr>
          <w:sz w:val="28"/>
          <w:szCs w:val="28"/>
          <w:lang w:eastAsia="ar-SA"/>
        </w:rPr>
      </w:pPr>
      <w:r w:rsidRPr="00472467">
        <w:rPr>
          <w:sz w:val="28"/>
          <w:szCs w:val="28"/>
          <w:lang w:eastAsia="ar-SA"/>
        </w:rPr>
        <w:t>- помещения для хранения лекарственных средств не снабжены приборами для измерения параметров воздуха.</w:t>
      </w:r>
    </w:p>
    <w:p w:rsidR="00472467" w:rsidRPr="00472467" w:rsidRDefault="00472467" w:rsidP="00FB7E27">
      <w:pPr>
        <w:autoSpaceDE w:val="0"/>
        <w:autoSpaceDN w:val="0"/>
        <w:adjustRightInd w:val="0"/>
        <w:ind w:firstLine="708"/>
        <w:rPr>
          <w:sz w:val="28"/>
          <w:szCs w:val="28"/>
          <w:lang w:eastAsia="ar-SA"/>
        </w:rPr>
      </w:pPr>
      <w:r w:rsidRPr="00472467">
        <w:rPr>
          <w:sz w:val="28"/>
          <w:szCs w:val="28"/>
          <w:lang w:eastAsia="ar-SA"/>
        </w:rPr>
        <w:t>По результатам проверок приняты меры контрольного и надзорного реагирования:</w:t>
      </w:r>
    </w:p>
    <w:p w:rsidR="00472467" w:rsidRPr="00472467" w:rsidRDefault="00472467" w:rsidP="00FB7E27">
      <w:pPr>
        <w:autoSpaceDE w:val="0"/>
        <w:autoSpaceDN w:val="0"/>
        <w:adjustRightInd w:val="0"/>
        <w:ind w:firstLine="708"/>
        <w:rPr>
          <w:sz w:val="28"/>
          <w:szCs w:val="28"/>
          <w:lang w:eastAsia="ar-SA"/>
        </w:rPr>
      </w:pPr>
      <w:r w:rsidRPr="00472467">
        <w:rPr>
          <w:sz w:val="28"/>
          <w:szCs w:val="28"/>
          <w:lang w:eastAsia="ar-SA"/>
        </w:rPr>
        <w:t xml:space="preserve">– выдано 15 предписаний об устранении выявленных нарушений; </w:t>
      </w:r>
    </w:p>
    <w:p w:rsidR="00472467" w:rsidRPr="00472467" w:rsidRDefault="00472467" w:rsidP="00FB7E27">
      <w:pPr>
        <w:autoSpaceDE w:val="0"/>
        <w:autoSpaceDN w:val="0"/>
        <w:adjustRightInd w:val="0"/>
        <w:ind w:firstLine="708"/>
        <w:rPr>
          <w:sz w:val="28"/>
          <w:szCs w:val="28"/>
          <w:lang w:eastAsia="ar-SA"/>
        </w:rPr>
      </w:pPr>
      <w:r w:rsidRPr="00472467">
        <w:rPr>
          <w:sz w:val="28"/>
          <w:szCs w:val="28"/>
          <w:lang w:eastAsia="ar-SA"/>
        </w:rPr>
        <w:t>– составлено 15 протоколов об административных правонарушениях.</w:t>
      </w:r>
    </w:p>
    <w:p w:rsidR="00472467" w:rsidRPr="00472467" w:rsidRDefault="00472467" w:rsidP="00FB7E27">
      <w:pPr>
        <w:autoSpaceDE w:val="0"/>
        <w:autoSpaceDN w:val="0"/>
        <w:adjustRightInd w:val="0"/>
        <w:ind w:firstLine="708"/>
        <w:rPr>
          <w:sz w:val="28"/>
          <w:szCs w:val="28"/>
          <w:lang w:eastAsia="ar-SA"/>
        </w:rPr>
      </w:pPr>
      <w:r w:rsidRPr="00472467">
        <w:rPr>
          <w:sz w:val="28"/>
          <w:szCs w:val="28"/>
          <w:lang w:eastAsia="ar-SA"/>
        </w:rPr>
        <w:t>На основании материалов, поступивших из органов прокуратуры и содержащих факты нарушения правил хранения лекарственных средств,</w:t>
      </w:r>
      <w:r w:rsidR="00923A3A">
        <w:rPr>
          <w:sz w:val="28"/>
          <w:szCs w:val="28"/>
          <w:lang w:eastAsia="ar-SA"/>
        </w:rPr>
        <w:t xml:space="preserve"> </w:t>
      </w:r>
      <w:r w:rsidR="00FB7E27">
        <w:rPr>
          <w:sz w:val="28"/>
          <w:szCs w:val="28"/>
          <w:lang w:eastAsia="ar-SA"/>
        </w:rPr>
        <w:t xml:space="preserve"> </w:t>
      </w:r>
      <w:r w:rsidR="00121C2C">
        <w:rPr>
          <w:sz w:val="28"/>
          <w:szCs w:val="28"/>
          <w:lang w:eastAsia="ar-SA"/>
        </w:rPr>
        <w:t xml:space="preserve"> </w:t>
      </w:r>
      <w:r w:rsidRPr="00472467">
        <w:rPr>
          <w:sz w:val="28"/>
          <w:szCs w:val="28"/>
          <w:lang w:eastAsia="ar-SA"/>
        </w:rPr>
        <w:t xml:space="preserve">  составлено 20 протоколов об административных правонарушениях.</w:t>
      </w:r>
    </w:p>
    <w:p w:rsidR="00472467" w:rsidRPr="00472467" w:rsidRDefault="00FB7E27" w:rsidP="00FB7E27">
      <w:pPr>
        <w:autoSpaceDE w:val="0"/>
        <w:autoSpaceDN w:val="0"/>
        <w:adjustRightInd w:val="0"/>
        <w:ind w:firstLine="708"/>
        <w:rPr>
          <w:sz w:val="28"/>
          <w:szCs w:val="28"/>
          <w:lang w:eastAsia="ar-SA"/>
        </w:rPr>
      </w:pPr>
      <w:r>
        <w:rPr>
          <w:sz w:val="28"/>
          <w:szCs w:val="28"/>
          <w:lang w:eastAsia="ar-SA"/>
        </w:rPr>
        <w:t xml:space="preserve">В результате </w:t>
      </w:r>
      <w:r w:rsidR="00472467" w:rsidRPr="00472467">
        <w:rPr>
          <w:sz w:val="28"/>
          <w:szCs w:val="28"/>
          <w:lang w:eastAsia="ar-SA"/>
        </w:rPr>
        <w:t>рассмотрения руководителем Территориального орган</w:t>
      </w:r>
      <w:r>
        <w:rPr>
          <w:sz w:val="28"/>
          <w:szCs w:val="28"/>
          <w:lang w:eastAsia="ar-SA"/>
        </w:rPr>
        <w:t>а</w:t>
      </w:r>
      <w:r w:rsidR="00472467" w:rsidRPr="00472467">
        <w:rPr>
          <w:sz w:val="28"/>
          <w:szCs w:val="28"/>
          <w:lang w:eastAsia="ar-SA"/>
        </w:rPr>
        <w:t xml:space="preserve"> административных дел приняты решения о наложен</w:t>
      </w:r>
      <w:r w:rsidR="00923A3A">
        <w:rPr>
          <w:sz w:val="28"/>
          <w:szCs w:val="28"/>
          <w:lang w:eastAsia="ar-SA"/>
        </w:rPr>
        <w:t>ии 32 административных наказания:</w:t>
      </w:r>
      <w:r w:rsidR="00472467" w:rsidRPr="00472467">
        <w:rPr>
          <w:sz w:val="28"/>
          <w:szCs w:val="28"/>
          <w:lang w:eastAsia="ar-SA"/>
        </w:rPr>
        <w:t xml:space="preserve"> 2 предупреждения и 30 администра</w:t>
      </w:r>
      <w:r>
        <w:rPr>
          <w:sz w:val="28"/>
          <w:szCs w:val="28"/>
          <w:lang w:eastAsia="ar-SA"/>
        </w:rPr>
        <w:t>тивных штрафов на сумму 625 тысяч</w:t>
      </w:r>
      <w:r w:rsidR="00472467" w:rsidRPr="00472467">
        <w:rPr>
          <w:sz w:val="28"/>
          <w:szCs w:val="28"/>
          <w:lang w:eastAsia="ar-SA"/>
        </w:rPr>
        <w:t xml:space="preserve"> рубле</w:t>
      </w:r>
      <w:r>
        <w:rPr>
          <w:sz w:val="28"/>
          <w:szCs w:val="28"/>
          <w:lang w:eastAsia="ar-SA"/>
        </w:rPr>
        <w:t>й (в 2015 году на сумму 180 тысяч</w:t>
      </w:r>
      <w:r w:rsidR="00472467" w:rsidRPr="00472467">
        <w:rPr>
          <w:sz w:val="28"/>
          <w:szCs w:val="28"/>
          <w:lang w:eastAsia="ar-SA"/>
        </w:rPr>
        <w:t xml:space="preserve"> рублей). Взыскано администра</w:t>
      </w:r>
      <w:r>
        <w:rPr>
          <w:sz w:val="28"/>
          <w:szCs w:val="28"/>
          <w:lang w:eastAsia="ar-SA"/>
        </w:rPr>
        <w:t>тивных штрафов на сумму 575 тысяч рублей</w:t>
      </w:r>
      <w:r w:rsidR="00472467" w:rsidRPr="00472467">
        <w:rPr>
          <w:sz w:val="28"/>
          <w:szCs w:val="28"/>
          <w:lang w:eastAsia="ar-SA"/>
        </w:rPr>
        <w:t xml:space="preserve"> (в 2015 году – 170 тыс</w:t>
      </w:r>
      <w:r>
        <w:rPr>
          <w:sz w:val="28"/>
          <w:szCs w:val="28"/>
          <w:lang w:eastAsia="ar-SA"/>
        </w:rPr>
        <w:t>яч</w:t>
      </w:r>
      <w:r w:rsidR="00472467" w:rsidRPr="00472467">
        <w:rPr>
          <w:sz w:val="28"/>
          <w:szCs w:val="28"/>
          <w:lang w:eastAsia="ar-SA"/>
        </w:rPr>
        <w:t xml:space="preserve"> рублей). </w:t>
      </w:r>
    </w:p>
    <w:p w:rsidR="00472467" w:rsidRPr="00472467" w:rsidRDefault="00472467" w:rsidP="00FB7E27">
      <w:pPr>
        <w:autoSpaceDE w:val="0"/>
        <w:autoSpaceDN w:val="0"/>
        <w:adjustRightInd w:val="0"/>
        <w:ind w:firstLine="708"/>
        <w:rPr>
          <w:sz w:val="28"/>
          <w:szCs w:val="28"/>
          <w:lang w:eastAsia="ar-SA"/>
        </w:rPr>
      </w:pPr>
      <w:r w:rsidRPr="00472467">
        <w:rPr>
          <w:sz w:val="28"/>
          <w:szCs w:val="28"/>
          <w:lang w:eastAsia="ar-SA"/>
        </w:rPr>
        <w:t>Все организации, которым выданы предписания об устранении нарушений, в установленные сроки представили документально подтвержденную информацию, свидетельствующую об устранении нарушений.</w:t>
      </w:r>
    </w:p>
    <w:p w:rsidR="00472467" w:rsidRPr="00472467" w:rsidRDefault="00472467" w:rsidP="00FB7E27">
      <w:pPr>
        <w:autoSpaceDE w:val="0"/>
        <w:autoSpaceDN w:val="0"/>
        <w:adjustRightInd w:val="0"/>
        <w:ind w:firstLine="708"/>
        <w:rPr>
          <w:sz w:val="28"/>
          <w:szCs w:val="28"/>
          <w:lang w:eastAsia="ar-SA"/>
        </w:rPr>
      </w:pPr>
    </w:p>
    <w:p w:rsidR="00472467" w:rsidRPr="002641DA" w:rsidRDefault="002641DA" w:rsidP="00FB7E27">
      <w:pPr>
        <w:rPr>
          <w:b/>
          <w:bCs/>
          <w:sz w:val="28"/>
          <w:szCs w:val="28"/>
          <w:lang w:eastAsia="ar-SA"/>
        </w:rPr>
      </w:pPr>
      <w:r>
        <w:rPr>
          <w:b/>
          <w:bCs/>
          <w:sz w:val="28"/>
          <w:szCs w:val="28"/>
          <w:lang w:eastAsia="ar-SA"/>
        </w:rPr>
        <w:t xml:space="preserve">                        </w:t>
      </w:r>
      <w:r w:rsidR="00472467" w:rsidRPr="002641DA">
        <w:rPr>
          <w:b/>
          <w:bCs/>
          <w:sz w:val="28"/>
          <w:szCs w:val="28"/>
          <w:lang w:eastAsia="ar-SA"/>
        </w:rPr>
        <w:t>Контроль за уничтожением лекарственных средств</w:t>
      </w:r>
      <w:r w:rsidR="00FB7E27" w:rsidRPr="002641DA">
        <w:rPr>
          <w:b/>
          <w:bCs/>
          <w:sz w:val="28"/>
          <w:szCs w:val="28"/>
          <w:lang w:eastAsia="ar-SA"/>
        </w:rPr>
        <w:t>.</w:t>
      </w:r>
    </w:p>
    <w:p w:rsidR="00472467" w:rsidRPr="00472467" w:rsidRDefault="00472467" w:rsidP="00472467">
      <w:pPr>
        <w:ind w:firstLine="708"/>
        <w:jc w:val="center"/>
        <w:rPr>
          <w:bCs/>
          <w:i/>
          <w:sz w:val="28"/>
          <w:szCs w:val="28"/>
          <w:lang w:eastAsia="ar-SA"/>
        </w:rPr>
      </w:pPr>
    </w:p>
    <w:p w:rsidR="00472467" w:rsidRDefault="00472467" w:rsidP="00472467">
      <w:pPr>
        <w:ind w:firstLine="0"/>
        <w:rPr>
          <w:sz w:val="28"/>
          <w:szCs w:val="28"/>
          <w:lang w:eastAsia="ar-SA"/>
        </w:rPr>
      </w:pPr>
      <w:r w:rsidRPr="00472467">
        <w:rPr>
          <w:sz w:val="28"/>
          <w:szCs w:val="28"/>
          <w:lang w:eastAsia="ar-SA"/>
        </w:rPr>
        <w:tab/>
        <w:t>В результате 60 контрольных мер</w:t>
      </w:r>
      <w:r w:rsidR="00FB7E27">
        <w:rPr>
          <w:sz w:val="28"/>
          <w:szCs w:val="28"/>
          <w:lang w:eastAsia="ar-SA"/>
        </w:rPr>
        <w:t xml:space="preserve">оприятий </w:t>
      </w:r>
      <w:r w:rsidRPr="00472467">
        <w:rPr>
          <w:sz w:val="28"/>
          <w:szCs w:val="28"/>
          <w:lang w:eastAsia="ar-SA"/>
        </w:rPr>
        <w:t>установлено, что юридическими лицами и индивидуальными предпринимателями заключены договоры с организацией, имеющей право на уничтожение лекарственных препаратов.</w:t>
      </w:r>
    </w:p>
    <w:p w:rsidR="00923A3A" w:rsidRDefault="00923A3A" w:rsidP="00472467">
      <w:pPr>
        <w:ind w:firstLine="0"/>
        <w:rPr>
          <w:sz w:val="28"/>
          <w:szCs w:val="28"/>
          <w:lang w:eastAsia="ar-SA"/>
        </w:rPr>
      </w:pPr>
    </w:p>
    <w:p w:rsidR="00923A3A" w:rsidRDefault="00923A3A" w:rsidP="00472467">
      <w:pPr>
        <w:ind w:firstLine="0"/>
        <w:rPr>
          <w:sz w:val="28"/>
          <w:szCs w:val="28"/>
          <w:lang w:eastAsia="ar-SA"/>
        </w:rPr>
      </w:pPr>
    </w:p>
    <w:p w:rsidR="00FF2200" w:rsidRDefault="00FF2200" w:rsidP="00472467">
      <w:pPr>
        <w:ind w:firstLine="0"/>
        <w:rPr>
          <w:sz w:val="28"/>
          <w:szCs w:val="28"/>
          <w:lang w:eastAsia="ar-SA"/>
        </w:rPr>
      </w:pPr>
    </w:p>
    <w:p w:rsidR="00FF2200" w:rsidRPr="00472467" w:rsidRDefault="00FF2200" w:rsidP="00472467">
      <w:pPr>
        <w:ind w:firstLine="0"/>
        <w:rPr>
          <w:sz w:val="28"/>
          <w:szCs w:val="28"/>
          <w:lang w:eastAsia="ar-SA"/>
        </w:rPr>
      </w:pPr>
    </w:p>
    <w:p w:rsidR="00381533" w:rsidRDefault="002641DA" w:rsidP="00381533">
      <w:pPr>
        <w:tabs>
          <w:tab w:val="center" w:pos="709"/>
        </w:tabs>
        <w:ind w:firstLine="0"/>
        <w:jc w:val="center"/>
        <w:rPr>
          <w:b/>
          <w:sz w:val="28"/>
          <w:szCs w:val="28"/>
          <w:lang w:eastAsia="ar-SA"/>
        </w:rPr>
      </w:pPr>
      <w:r>
        <w:rPr>
          <w:b/>
          <w:sz w:val="28"/>
          <w:szCs w:val="28"/>
          <w:lang w:eastAsia="ar-SA"/>
        </w:rPr>
        <w:t>РАЗДЕЛ 9.</w:t>
      </w:r>
    </w:p>
    <w:p w:rsidR="00FB7E27" w:rsidRPr="00381533" w:rsidRDefault="00FB7E27" w:rsidP="00381533">
      <w:pPr>
        <w:tabs>
          <w:tab w:val="center" w:pos="709"/>
        </w:tabs>
        <w:ind w:firstLine="0"/>
        <w:jc w:val="center"/>
        <w:rPr>
          <w:b/>
          <w:sz w:val="28"/>
          <w:szCs w:val="28"/>
          <w:lang w:eastAsia="ar-SA"/>
        </w:rPr>
      </w:pPr>
    </w:p>
    <w:p w:rsidR="00381533" w:rsidRPr="00FB7E27" w:rsidRDefault="00381533" w:rsidP="00381533">
      <w:pPr>
        <w:tabs>
          <w:tab w:val="center" w:pos="709"/>
        </w:tabs>
        <w:ind w:firstLine="0"/>
        <w:jc w:val="center"/>
        <w:rPr>
          <w:b/>
          <w:i/>
          <w:lang w:eastAsia="ar-SA"/>
        </w:rPr>
      </w:pPr>
      <w:r w:rsidRPr="00FB7E27">
        <w:rPr>
          <w:b/>
          <w:lang w:eastAsia="ar-SA"/>
        </w:rPr>
        <w:t>ГОСУДАРСТВЕННЫЙ КОНТРОЛЬ ЗА ОБРАЩЕНИЕМ МЕДИЦИНСКИХ ИЗДЕЛИЙ</w:t>
      </w:r>
      <w:r w:rsidR="00FB7E27">
        <w:rPr>
          <w:b/>
          <w:lang w:eastAsia="ar-SA"/>
        </w:rPr>
        <w:t>.</w:t>
      </w:r>
      <w:r w:rsidRPr="00FB7E27">
        <w:rPr>
          <w:b/>
          <w:i/>
          <w:lang w:eastAsia="ar-SA"/>
        </w:rPr>
        <w:t xml:space="preserve"> </w:t>
      </w:r>
    </w:p>
    <w:p w:rsidR="00381533" w:rsidRPr="00FB7E27" w:rsidRDefault="00381533" w:rsidP="00381533">
      <w:pPr>
        <w:tabs>
          <w:tab w:val="center" w:pos="709"/>
        </w:tabs>
        <w:ind w:firstLine="0"/>
        <w:jc w:val="center"/>
        <w:rPr>
          <w:b/>
          <w:lang w:eastAsia="ar-SA"/>
        </w:rPr>
      </w:pPr>
      <w:r w:rsidRPr="00FB7E27">
        <w:rPr>
          <w:b/>
          <w:lang w:eastAsia="ar-SA"/>
        </w:rPr>
        <w:t>МОНИТОРИНГ БЕЗОПАСНОСТИ МЕДИЦИНСКИХ ИЗДЕЛИЙ</w:t>
      </w:r>
      <w:r w:rsidR="00FB7E27">
        <w:rPr>
          <w:b/>
          <w:lang w:eastAsia="ar-SA"/>
        </w:rPr>
        <w:t>.</w:t>
      </w:r>
    </w:p>
    <w:p w:rsidR="00381533" w:rsidRPr="00381533" w:rsidRDefault="00381533" w:rsidP="00381533">
      <w:pPr>
        <w:tabs>
          <w:tab w:val="center" w:pos="709"/>
        </w:tabs>
        <w:ind w:firstLine="0"/>
        <w:jc w:val="center"/>
        <w:rPr>
          <w:b/>
          <w:i/>
          <w:sz w:val="28"/>
          <w:szCs w:val="28"/>
          <w:lang w:eastAsia="ar-SA"/>
        </w:rPr>
      </w:pPr>
    </w:p>
    <w:p w:rsidR="00381533" w:rsidRPr="00381533" w:rsidRDefault="00381533" w:rsidP="00381533">
      <w:pPr>
        <w:ind w:firstLine="709"/>
        <w:rPr>
          <w:sz w:val="28"/>
          <w:szCs w:val="28"/>
          <w:lang w:eastAsia="ar-SA"/>
        </w:rPr>
      </w:pPr>
      <w:r w:rsidRPr="00381533">
        <w:rPr>
          <w:sz w:val="28"/>
          <w:szCs w:val="28"/>
          <w:lang w:eastAsia="ar-SA"/>
        </w:rPr>
        <w:t>Территориальный орган на основании Положения о Территориальном органе Росздравнадзо</w:t>
      </w:r>
      <w:r w:rsidR="00FB7E27">
        <w:rPr>
          <w:sz w:val="28"/>
          <w:szCs w:val="28"/>
          <w:lang w:eastAsia="ar-SA"/>
        </w:rPr>
        <w:t>ра по Вологодской области  (утвержден</w:t>
      </w:r>
      <w:r w:rsidRPr="00381533">
        <w:rPr>
          <w:sz w:val="28"/>
          <w:szCs w:val="28"/>
          <w:lang w:eastAsia="ar-SA"/>
        </w:rPr>
        <w:t xml:space="preserve"> приказом Федеральной службы по надзору в сфере здравоохранения от 06.06.2013 №</w:t>
      </w:r>
      <w:r w:rsidR="00FB7E27">
        <w:rPr>
          <w:sz w:val="28"/>
          <w:szCs w:val="28"/>
          <w:lang w:eastAsia="ar-SA"/>
        </w:rPr>
        <w:t xml:space="preserve"> </w:t>
      </w:r>
      <w:r w:rsidRPr="00381533">
        <w:rPr>
          <w:sz w:val="28"/>
          <w:szCs w:val="28"/>
          <w:lang w:eastAsia="ar-SA"/>
        </w:rPr>
        <w:t>2317/13), Административного регламента по исполнению государственной функции по контролю за обра</w:t>
      </w:r>
      <w:r w:rsidR="00FB7E27">
        <w:rPr>
          <w:sz w:val="28"/>
          <w:szCs w:val="28"/>
          <w:lang w:eastAsia="ar-SA"/>
        </w:rPr>
        <w:t>щением медицинских изделий (утвержден</w:t>
      </w:r>
      <w:r w:rsidRPr="00381533">
        <w:rPr>
          <w:sz w:val="28"/>
          <w:szCs w:val="28"/>
          <w:lang w:eastAsia="ar-SA"/>
        </w:rPr>
        <w:t xml:space="preserve"> приказом Минздрава России от 05.04.2013 №</w:t>
      </w:r>
      <w:r w:rsidR="00FB7E27">
        <w:rPr>
          <w:sz w:val="28"/>
          <w:szCs w:val="28"/>
          <w:lang w:eastAsia="ar-SA"/>
        </w:rPr>
        <w:t xml:space="preserve"> </w:t>
      </w:r>
      <w:r w:rsidRPr="00381533">
        <w:rPr>
          <w:sz w:val="28"/>
          <w:szCs w:val="28"/>
          <w:lang w:eastAsia="ar-SA"/>
        </w:rPr>
        <w:t>196н), Федерального закона от 21.11.2011 N</w:t>
      </w:r>
      <w:r w:rsidR="00FB7E27">
        <w:rPr>
          <w:sz w:val="28"/>
          <w:szCs w:val="28"/>
          <w:lang w:eastAsia="ar-SA"/>
        </w:rPr>
        <w:t xml:space="preserve"> </w:t>
      </w:r>
      <w:r w:rsidRPr="00381533">
        <w:rPr>
          <w:sz w:val="28"/>
          <w:szCs w:val="28"/>
          <w:lang w:eastAsia="ar-SA"/>
        </w:rPr>
        <w:t>323-ФЗ "Об основах охраны здоровья граждан в Российской Федерации", подзаконных нормативных правовых актов осуществляет государственный контроль за обращением медицинских изделий посредством:</w:t>
      </w:r>
    </w:p>
    <w:p w:rsidR="00381533" w:rsidRPr="00381533" w:rsidRDefault="00381533" w:rsidP="00381533">
      <w:pPr>
        <w:ind w:firstLine="709"/>
        <w:rPr>
          <w:sz w:val="28"/>
          <w:szCs w:val="28"/>
          <w:lang w:eastAsia="ar-SA"/>
        </w:rPr>
      </w:pPr>
      <w:r w:rsidRPr="00381533">
        <w:rPr>
          <w:sz w:val="28"/>
          <w:szCs w:val="28"/>
          <w:lang w:eastAsia="ar-SA"/>
        </w:rPr>
        <w:t>- проведения плановых, внеплановых проверок соблюдения субъектами обращения медицинских изделий правил в сфере обращения медицинских изделий;</w:t>
      </w:r>
    </w:p>
    <w:p w:rsidR="00381533" w:rsidRPr="00381533" w:rsidRDefault="00381533" w:rsidP="00381533">
      <w:pPr>
        <w:ind w:firstLine="709"/>
        <w:rPr>
          <w:sz w:val="28"/>
          <w:szCs w:val="28"/>
          <w:lang w:eastAsia="ar-SA"/>
        </w:rPr>
      </w:pPr>
      <w:r w:rsidRPr="00381533">
        <w:rPr>
          <w:sz w:val="28"/>
          <w:szCs w:val="28"/>
          <w:lang w:eastAsia="ar-SA"/>
        </w:rPr>
        <w:t xml:space="preserve">- проведения мониторинга безопасности медицинских изделий. </w:t>
      </w:r>
    </w:p>
    <w:p w:rsidR="00381533" w:rsidRPr="00381533" w:rsidRDefault="00FB7E27" w:rsidP="00381533">
      <w:pPr>
        <w:ind w:firstLine="709"/>
        <w:rPr>
          <w:sz w:val="28"/>
          <w:szCs w:val="28"/>
          <w:lang w:eastAsia="ar-SA"/>
        </w:rPr>
      </w:pPr>
      <w:r>
        <w:rPr>
          <w:sz w:val="28"/>
          <w:szCs w:val="28"/>
          <w:lang w:eastAsia="ar-SA"/>
        </w:rPr>
        <w:t xml:space="preserve"> В 2016 году</w:t>
      </w:r>
      <w:r w:rsidR="00381533" w:rsidRPr="00381533">
        <w:rPr>
          <w:sz w:val="28"/>
          <w:szCs w:val="28"/>
          <w:lang w:eastAsia="ar-SA"/>
        </w:rPr>
        <w:t xml:space="preserve"> проведено 46 проверок соблюдения требований законодательства в сфере обращения медицинских изделий: из них плановых про</w:t>
      </w:r>
      <w:r>
        <w:rPr>
          <w:sz w:val="28"/>
          <w:szCs w:val="28"/>
          <w:lang w:eastAsia="ar-SA"/>
        </w:rPr>
        <w:t>верок – 45; внеплановых</w:t>
      </w:r>
      <w:r w:rsidR="00381533" w:rsidRPr="00381533">
        <w:rPr>
          <w:sz w:val="28"/>
          <w:szCs w:val="28"/>
          <w:lang w:eastAsia="ar-SA"/>
        </w:rPr>
        <w:t xml:space="preserve"> – 1 (на основании обращения гражданина).</w:t>
      </w:r>
    </w:p>
    <w:p w:rsidR="00381533" w:rsidRPr="00381533" w:rsidRDefault="00381533" w:rsidP="00381533">
      <w:pPr>
        <w:ind w:firstLine="709"/>
        <w:rPr>
          <w:sz w:val="28"/>
          <w:szCs w:val="28"/>
          <w:lang w:eastAsia="ar-SA"/>
        </w:rPr>
      </w:pPr>
      <w:r w:rsidRPr="00381533">
        <w:rPr>
          <w:sz w:val="28"/>
          <w:szCs w:val="28"/>
          <w:lang w:eastAsia="ar-SA"/>
        </w:rPr>
        <w:t>В числе проверенных медицинских организаций:</w:t>
      </w:r>
    </w:p>
    <w:p w:rsidR="00381533" w:rsidRPr="00381533" w:rsidRDefault="00381533" w:rsidP="00381533">
      <w:pPr>
        <w:ind w:firstLine="709"/>
        <w:rPr>
          <w:sz w:val="28"/>
          <w:szCs w:val="28"/>
          <w:lang w:eastAsia="ar-SA"/>
        </w:rPr>
      </w:pPr>
      <w:r w:rsidRPr="00381533">
        <w:rPr>
          <w:sz w:val="28"/>
          <w:szCs w:val="28"/>
          <w:lang w:eastAsia="ar-SA"/>
        </w:rPr>
        <w:t>- федеральных организаций – 1;</w:t>
      </w:r>
    </w:p>
    <w:p w:rsidR="00381533" w:rsidRPr="00381533" w:rsidRDefault="00381533" w:rsidP="00381533">
      <w:pPr>
        <w:ind w:firstLine="709"/>
        <w:rPr>
          <w:sz w:val="28"/>
          <w:szCs w:val="28"/>
          <w:lang w:eastAsia="ar-SA"/>
        </w:rPr>
      </w:pPr>
      <w:r w:rsidRPr="00381533">
        <w:rPr>
          <w:sz w:val="28"/>
          <w:szCs w:val="28"/>
          <w:lang w:eastAsia="ar-SA"/>
        </w:rPr>
        <w:t>- государственных учреждений – 17;</w:t>
      </w:r>
    </w:p>
    <w:p w:rsidR="00381533" w:rsidRPr="00381533" w:rsidRDefault="00381533" w:rsidP="00381533">
      <w:pPr>
        <w:ind w:firstLine="709"/>
        <w:rPr>
          <w:sz w:val="28"/>
          <w:szCs w:val="28"/>
          <w:lang w:eastAsia="ar-SA"/>
        </w:rPr>
      </w:pPr>
      <w:r w:rsidRPr="00381533">
        <w:rPr>
          <w:sz w:val="28"/>
          <w:szCs w:val="28"/>
          <w:lang w:eastAsia="ar-SA"/>
        </w:rPr>
        <w:t>- негосударственных учреждений – 28.</w:t>
      </w:r>
    </w:p>
    <w:p w:rsidR="00381533" w:rsidRPr="00381533" w:rsidRDefault="00381533" w:rsidP="00381533">
      <w:pPr>
        <w:ind w:firstLine="709"/>
        <w:rPr>
          <w:sz w:val="28"/>
          <w:szCs w:val="28"/>
          <w:lang w:eastAsia="ar-SA"/>
        </w:rPr>
      </w:pPr>
      <w:r w:rsidRPr="00381533">
        <w:rPr>
          <w:sz w:val="28"/>
          <w:szCs w:val="28"/>
          <w:lang w:eastAsia="ar-SA"/>
        </w:rPr>
        <w:t xml:space="preserve">По результатам проверок медицинским организациям выдано 7 предписаний, что составляет 15% </w:t>
      </w:r>
      <w:r w:rsidR="00FB7E27">
        <w:rPr>
          <w:sz w:val="28"/>
          <w:szCs w:val="28"/>
          <w:lang w:eastAsia="ar-SA"/>
        </w:rPr>
        <w:t>от числа проведенных проверок. По результатам</w:t>
      </w:r>
      <w:r w:rsidRPr="00381533">
        <w:rPr>
          <w:sz w:val="28"/>
          <w:szCs w:val="28"/>
          <w:lang w:eastAsia="ar-SA"/>
        </w:rPr>
        <w:t xml:space="preserve"> проведенных проверок составлено 7 протоколов об административных правонарушениях в отношении должностных лиц (15% от числа проведенных проверок), 5 протоколов об административных правонарушениях составлено по результатам рассмотрения материалов, поступивших из органов прокуратуры. На основании протоколов об административных правонарушениях наложено 11 административных наказаний: 1 предупреждение и 10 администр</w:t>
      </w:r>
      <w:r w:rsidR="00FB7E27">
        <w:rPr>
          <w:sz w:val="28"/>
          <w:szCs w:val="28"/>
          <w:lang w:eastAsia="ar-SA"/>
        </w:rPr>
        <w:t>ативных штрафов на сумму 52 тысячи</w:t>
      </w:r>
      <w:r w:rsidRPr="00381533">
        <w:rPr>
          <w:sz w:val="28"/>
          <w:szCs w:val="28"/>
          <w:lang w:eastAsia="ar-SA"/>
        </w:rPr>
        <w:t xml:space="preserve"> р</w:t>
      </w:r>
      <w:r w:rsidR="00FB7E27">
        <w:rPr>
          <w:sz w:val="28"/>
          <w:szCs w:val="28"/>
          <w:lang w:eastAsia="ar-SA"/>
        </w:rPr>
        <w:t>ублей, из них взыскано – 42 тысячи</w:t>
      </w:r>
      <w:r w:rsidRPr="00381533">
        <w:rPr>
          <w:sz w:val="28"/>
          <w:szCs w:val="28"/>
          <w:lang w:eastAsia="ar-SA"/>
        </w:rPr>
        <w:t xml:space="preserve"> рублей.</w:t>
      </w:r>
    </w:p>
    <w:p w:rsidR="00381533" w:rsidRPr="00381533" w:rsidRDefault="00381533" w:rsidP="00381533">
      <w:pPr>
        <w:ind w:firstLine="709"/>
        <w:rPr>
          <w:sz w:val="28"/>
          <w:szCs w:val="28"/>
          <w:lang w:eastAsia="ar-SA"/>
        </w:rPr>
      </w:pPr>
      <w:r w:rsidRPr="00381533">
        <w:rPr>
          <w:sz w:val="28"/>
          <w:szCs w:val="28"/>
          <w:lang w:eastAsia="ar-SA"/>
        </w:rPr>
        <w:t>Анализ выданных предписаний показывает, что наибольшее количество нарушений в сфере обращения медицинских изделий допускается в</w:t>
      </w:r>
      <w:r w:rsidR="00FB7E27">
        <w:rPr>
          <w:sz w:val="28"/>
          <w:szCs w:val="28"/>
          <w:lang w:eastAsia="ar-SA"/>
        </w:rPr>
        <w:t xml:space="preserve"> </w:t>
      </w:r>
      <w:r w:rsidRPr="00381533">
        <w:rPr>
          <w:sz w:val="28"/>
          <w:szCs w:val="28"/>
          <w:lang w:eastAsia="ar-SA"/>
        </w:rPr>
        <w:t xml:space="preserve">  негосударственных медицинских организациях.</w:t>
      </w:r>
    </w:p>
    <w:p w:rsidR="00381533" w:rsidRPr="00381533" w:rsidRDefault="00FB7E27" w:rsidP="00381533">
      <w:pPr>
        <w:ind w:firstLine="709"/>
        <w:rPr>
          <w:sz w:val="28"/>
          <w:szCs w:val="28"/>
          <w:lang w:eastAsia="ar-SA"/>
        </w:rPr>
      </w:pPr>
      <w:r>
        <w:rPr>
          <w:sz w:val="28"/>
          <w:szCs w:val="28"/>
          <w:lang w:eastAsia="ar-SA"/>
        </w:rPr>
        <w:t>В ходе контрольных (</w:t>
      </w:r>
      <w:r w:rsidR="00381533" w:rsidRPr="00381533">
        <w:rPr>
          <w:sz w:val="28"/>
          <w:szCs w:val="28"/>
          <w:lang w:eastAsia="ar-SA"/>
        </w:rPr>
        <w:t>надзорных</w:t>
      </w:r>
      <w:r w:rsidR="000C5924">
        <w:rPr>
          <w:sz w:val="28"/>
          <w:szCs w:val="28"/>
          <w:lang w:eastAsia="ar-SA"/>
        </w:rPr>
        <w:t>)</w:t>
      </w:r>
      <w:r w:rsidR="00381533" w:rsidRPr="00381533">
        <w:rPr>
          <w:sz w:val="28"/>
          <w:szCs w:val="28"/>
          <w:lang w:eastAsia="ar-SA"/>
        </w:rPr>
        <w:t xml:space="preserve"> мероприятий выявлены следующие основные нарушения:</w:t>
      </w:r>
    </w:p>
    <w:p w:rsidR="00381533" w:rsidRPr="00381533" w:rsidRDefault="00381533" w:rsidP="00381533">
      <w:pPr>
        <w:ind w:firstLine="709"/>
        <w:rPr>
          <w:sz w:val="28"/>
          <w:szCs w:val="28"/>
          <w:lang w:eastAsia="ar-SA"/>
        </w:rPr>
      </w:pPr>
      <w:r w:rsidRPr="00381533">
        <w:rPr>
          <w:sz w:val="28"/>
          <w:szCs w:val="28"/>
          <w:lang w:eastAsia="ar-SA"/>
        </w:rPr>
        <w:t>- медицинские изделия с истекшим сроком годности;</w:t>
      </w:r>
    </w:p>
    <w:p w:rsidR="00381533" w:rsidRPr="00381533" w:rsidRDefault="00381533" w:rsidP="00381533">
      <w:pPr>
        <w:ind w:firstLine="709"/>
        <w:rPr>
          <w:sz w:val="28"/>
          <w:szCs w:val="28"/>
          <w:lang w:eastAsia="ar-SA"/>
        </w:rPr>
      </w:pPr>
      <w:r w:rsidRPr="00381533">
        <w:rPr>
          <w:sz w:val="28"/>
          <w:szCs w:val="28"/>
          <w:lang w:eastAsia="ar-SA"/>
        </w:rPr>
        <w:t>- отсутствие информации о проведении периодической поверки средств измерений (медицинского оборудования).</w:t>
      </w:r>
    </w:p>
    <w:p w:rsidR="00381533" w:rsidRPr="00381533" w:rsidRDefault="00381533" w:rsidP="00381533">
      <w:pPr>
        <w:ind w:firstLine="709"/>
        <w:rPr>
          <w:sz w:val="28"/>
          <w:szCs w:val="28"/>
          <w:lang w:eastAsia="ar-SA"/>
        </w:rPr>
      </w:pPr>
      <w:r w:rsidRPr="00381533">
        <w:rPr>
          <w:sz w:val="28"/>
          <w:szCs w:val="28"/>
          <w:lang w:eastAsia="ar-SA"/>
        </w:rPr>
        <w:t xml:space="preserve"> В 2016 году проведено </w:t>
      </w:r>
      <w:r w:rsidRPr="00381533">
        <w:rPr>
          <w:b/>
          <w:sz w:val="28"/>
          <w:szCs w:val="28"/>
          <w:lang w:eastAsia="ar-SA"/>
        </w:rPr>
        <w:t>10</w:t>
      </w:r>
      <w:r w:rsidRPr="00381533">
        <w:rPr>
          <w:sz w:val="28"/>
          <w:szCs w:val="28"/>
          <w:lang w:eastAsia="ar-SA"/>
        </w:rPr>
        <w:t xml:space="preserve"> внеплановых выездных мероприятий по контролю за эффективным использованием медицинского оборудования, 1 проверка по </w:t>
      </w:r>
      <w:r w:rsidRPr="00381533">
        <w:rPr>
          <w:sz w:val="28"/>
          <w:szCs w:val="28"/>
          <w:lang w:eastAsia="ar-SA"/>
        </w:rPr>
        <w:lastRenderedPageBreak/>
        <w:t>контролю за исполнением ранее выданного предписания (на основании Поручения Федеральной службы по надзору в сфере здравоохранения от 12.03.2014 №</w:t>
      </w:r>
      <w:r w:rsidR="000C5924">
        <w:rPr>
          <w:sz w:val="28"/>
          <w:szCs w:val="28"/>
          <w:lang w:eastAsia="ar-SA"/>
        </w:rPr>
        <w:t xml:space="preserve"> </w:t>
      </w:r>
      <w:r w:rsidRPr="00381533">
        <w:rPr>
          <w:sz w:val="28"/>
          <w:szCs w:val="28"/>
          <w:lang w:eastAsia="ar-SA"/>
        </w:rPr>
        <w:t>01В</w:t>
      </w:r>
      <w:r w:rsidR="000C5924">
        <w:rPr>
          <w:sz w:val="28"/>
          <w:szCs w:val="28"/>
          <w:lang w:eastAsia="ar-SA"/>
        </w:rPr>
        <w:t xml:space="preserve">П-12/14). По состоянию на 31 декабря </w:t>
      </w:r>
      <w:r w:rsidRPr="00381533">
        <w:rPr>
          <w:sz w:val="28"/>
          <w:szCs w:val="28"/>
          <w:lang w:eastAsia="ar-SA"/>
        </w:rPr>
        <w:t xml:space="preserve">2016 </w:t>
      </w:r>
      <w:r w:rsidR="000C5924">
        <w:rPr>
          <w:sz w:val="28"/>
          <w:szCs w:val="28"/>
          <w:lang w:eastAsia="ar-SA"/>
        </w:rPr>
        <w:t xml:space="preserve">года </w:t>
      </w:r>
      <w:r w:rsidRPr="00381533">
        <w:rPr>
          <w:sz w:val="28"/>
          <w:szCs w:val="28"/>
          <w:lang w:eastAsia="ar-SA"/>
        </w:rPr>
        <w:t>все факты простоя медицинского оборудования (по различным причинам) устранены.</w:t>
      </w:r>
    </w:p>
    <w:p w:rsidR="00381533" w:rsidRPr="00381533" w:rsidRDefault="000C5924" w:rsidP="00381533">
      <w:pPr>
        <w:ind w:firstLine="709"/>
        <w:rPr>
          <w:sz w:val="28"/>
          <w:szCs w:val="28"/>
          <w:lang w:eastAsia="ar-SA"/>
        </w:rPr>
      </w:pPr>
      <w:r>
        <w:rPr>
          <w:sz w:val="28"/>
          <w:szCs w:val="28"/>
          <w:lang w:eastAsia="ar-SA"/>
        </w:rPr>
        <w:t xml:space="preserve">Как показывают результаты </w:t>
      </w:r>
      <w:r w:rsidR="00381533" w:rsidRPr="00381533">
        <w:rPr>
          <w:sz w:val="28"/>
          <w:szCs w:val="28"/>
          <w:lang w:eastAsia="ar-SA"/>
        </w:rPr>
        <w:t>проведенных контрольных ме</w:t>
      </w:r>
      <w:r>
        <w:rPr>
          <w:sz w:val="28"/>
          <w:szCs w:val="28"/>
          <w:lang w:eastAsia="ar-SA"/>
        </w:rPr>
        <w:t xml:space="preserve">роприятий, причинами выявленных </w:t>
      </w:r>
      <w:r w:rsidR="00381533" w:rsidRPr="00381533">
        <w:rPr>
          <w:sz w:val="28"/>
          <w:szCs w:val="28"/>
          <w:lang w:eastAsia="ar-SA"/>
        </w:rPr>
        <w:t>нарушений является недостаточная работа медицинских организаций по осуще</w:t>
      </w:r>
      <w:r>
        <w:rPr>
          <w:sz w:val="28"/>
          <w:szCs w:val="28"/>
          <w:lang w:eastAsia="ar-SA"/>
        </w:rPr>
        <w:t xml:space="preserve">ствлению внутреннего контроля, </w:t>
      </w:r>
      <w:r w:rsidR="00381533" w:rsidRPr="00381533">
        <w:rPr>
          <w:sz w:val="28"/>
          <w:szCs w:val="28"/>
          <w:lang w:eastAsia="ar-SA"/>
        </w:rPr>
        <w:t xml:space="preserve">отсутствие анализа допущенных нарушений, выработки системы мер по их дальнейшему недопущению. Специалистами Территориального органа в ходе проверок даются рекомендации и разъяснения по организации работы, связанной с обращением медицинских изделий. </w:t>
      </w:r>
    </w:p>
    <w:p w:rsidR="00381533" w:rsidRPr="00381533" w:rsidRDefault="00381533" w:rsidP="00381533">
      <w:pPr>
        <w:ind w:firstLine="709"/>
        <w:rPr>
          <w:sz w:val="28"/>
          <w:szCs w:val="28"/>
          <w:lang w:eastAsia="ar-SA"/>
        </w:rPr>
      </w:pPr>
      <w:r w:rsidRPr="00381533">
        <w:rPr>
          <w:sz w:val="28"/>
          <w:szCs w:val="28"/>
          <w:lang w:eastAsia="ar-SA"/>
        </w:rPr>
        <w:t>Информация о нормативных правовых актах в сфере обращения медицинских изделий, образцы для заполнения форм и бланков, результатах проведенных контрольных мероприятиях, зарегистрированных медицинских изделиях размещается на сайте Территориального органа.</w:t>
      </w:r>
    </w:p>
    <w:p w:rsidR="00381533" w:rsidRPr="00381533" w:rsidRDefault="00381533" w:rsidP="00381533">
      <w:pPr>
        <w:ind w:firstLine="709"/>
        <w:rPr>
          <w:sz w:val="28"/>
          <w:szCs w:val="28"/>
          <w:lang w:eastAsia="ar-SA"/>
        </w:rPr>
      </w:pPr>
      <w:r w:rsidRPr="00381533">
        <w:rPr>
          <w:sz w:val="28"/>
          <w:szCs w:val="28"/>
          <w:lang w:eastAsia="ar-SA"/>
        </w:rPr>
        <w:t>В 2016 году Территориальным органом с УМВД России по Вологодской области, на основании заключенного Соглашения, активно велась работа по противодействию обороту фальсифицированных, контрафактных, недоброкаче</w:t>
      </w:r>
      <w:r w:rsidR="00860AF3">
        <w:rPr>
          <w:sz w:val="28"/>
          <w:szCs w:val="28"/>
          <w:lang w:eastAsia="ar-SA"/>
        </w:rPr>
        <w:t xml:space="preserve">ственных и незарегистрированных </w:t>
      </w:r>
      <w:r w:rsidRPr="00381533">
        <w:rPr>
          <w:sz w:val="28"/>
          <w:szCs w:val="28"/>
          <w:lang w:eastAsia="ar-SA"/>
        </w:rPr>
        <w:t>лекарственных средств и медицинских изделий (обмен информацией, проведение совместных проверок). Имеющаяся в Территориальном органе информация о фактах реализации незарегистрированных и фальсифицированных медицинских изделиях (по причине наличия признаков состава преступления) трижды направлялась в УМВД России по Вологодской области для принятия решения о возбуждении уголовного дела. По решению Следственного отдела по городу Вологда СУ СК России по Вологодской области в возбуждении уголовных дел отказано (данное решение осталось неизменным после обжалования его в Прокуратуре Вологодской области).</w:t>
      </w:r>
    </w:p>
    <w:p w:rsidR="00381533" w:rsidRPr="00381533" w:rsidRDefault="00381533" w:rsidP="00381533">
      <w:pPr>
        <w:ind w:firstLine="709"/>
        <w:rPr>
          <w:sz w:val="28"/>
          <w:szCs w:val="28"/>
          <w:lang w:eastAsia="ar-SA"/>
        </w:rPr>
      </w:pPr>
      <w:r w:rsidRPr="00381533">
        <w:rPr>
          <w:sz w:val="28"/>
          <w:szCs w:val="28"/>
          <w:lang w:eastAsia="ar-SA"/>
        </w:rPr>
        <w:t xml:space="preserve"> Целью мониторинга безопасности медицинских изделий является выявление и предотвращение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зарегистрированных медицинских изделий.</w:t>
      </w:r>
    </w:p>
    <w:p w:rsidR="00381533" w:rsidRPr="00381533" w:rsidRDefault="00381533" w:rsidP="00381533">
      <w:pPr>
        <w:ind w:firstLine="709"/>
        <w:rPr>
          <w:sz w:val="28"/>
          <w:szCs w:val="28"/>
          <w:lang w:eastAsia="ar-SA"/>
        </w:rPr>
      </w:pPr>
      <w:r w:rsidRPr="00381533">
        <w:rPr>
          <w:sz w:val="28"/>
          <w:szCs w:val="28"/>
          <w:lang w:eastAsia="ar-SA"/>
        </w:rPr>
        <w:t>Мониторинг включает в себя сбор, обработку, регистрацию и анализ информации о побочных действиях,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зарегистрированных медицинских изделий.</w:t>
      </w:r>
    </w:p>
    <w:p w:rsidR="00381533" w:rsidRPr="00381533" w:rsidRDefault="00381533" w:rsidP="00381533">
      <w:pPr>
        <w:ind w:firstLine="709"/>
        <w:rPr>
          <w:sz w:val="28"/>
          <w:szCs w:val="28"/>
          <w:lang w:eastAsia="ar-SA"/>
        </w:rPr>
      </w:pPr>
      <w:r w:rsidRPr="00381533">
        <w:rPr>
          <w:sz w:val="28"/>
          <w:szCs w:val="28"/>
          <w:lang w:eastAsia="ar-SA"/>
        </w:rPr>
        <w:t>Мониторинг осуществляется Территориальным органом на основании:</w:t>
      </w:r>
    </w:p>
    <w:p w:rsidR="00381533" w:rsidRPr="00381533" w:rsidRDefault="00381533" w:rsidP="00381533">
      <w:pPr>
        <w:ind w:firstLine="709"/>
        <w:rPr>
          <w:sz w:val="28"/>
          <w:szCs w:val="28"/>
          <w:lang w:eastAsia="ar-SA"/>
        </w:rPr>
      </w:pPr>
      <w:r w:rsidRPr="00381533">
        <w:rPr>
          <w:sz w:val="28"/>
          <w:szCs w:val="28"/>
          <w:lang w:eastAsia="ar-SA"/>
        </w:rPr>
        <w:t xml:space="preserve">1. Сообщений, полученных от физических лиц, в том числе пациентов, индивидуальных предпринимателей и юридических лиц, осуществляющих деятельность по обращению медицинских изделий, в том числе от производителей </w:t>
      </w:r>
      <w:r w:rsidRPr="00381533">
        <w:rPr>
          <w:sz w:val="28"/>
          <w:szCs w:val="28"/>
          <w:lang w:eastAsia="ar-SA"/>
        </w:rPr>
        <w:lastRenderedPageBreak/>
        <w:t>медицинского изделия или от уполномоченных представителей производителей (далее - сообщения):</w:t>
      </w:r>
    </w:p>
    <w:p w:rsidR="00381533" w:rsidRPr="00381533" w:rsidRDefault="00381533" w:rsidP="00381533">
      <w:pPr>
        <w:ind w:firstLine="709"/>
        <w:rPr>
          <w:sz w:val="28"/>
          <w:szCs w:val="28"/>
          <w:lang w:eastAsia="ar-SA"/>
        </w:rPr>
      </w:pPr>
      <w:r w:rsidRPr="00381533">
        <w:rPr>
          <w:sz w:val="28"/>
          <w:szCs w:val="28"/>
          <w:lang w:eastAsia="ar-SA"/>
        </w:rPr>
        <w:t>1) о побочных действиях, не указанных в инструкции по применению или руководстве по эксплуатации медицинского изделия;</w:t>
      </w:r>
    </w:p>
    <w:p w:rsidR="00381533" w:rsidRPr="00381533" w:rsidRDefault="00381533" w:rsidP="00381533">
      <w:pPr>
        <w:ind w:firstLine="709"/>
        <w:rPr>
          <w:sz w:val="28"/>
          <w:szCs w:val="28"/>
          <w:lang w:eastAsia="ar-SA"/>
        </w:rPr>
      </w:pPr>
      <w:r w:rsidRPr="00381533">
        <w:rPr>
          <w:sz w:val="28"/>
          <w:szCs w:val="28"/>
          <w:lang w:eastAsia="ar-SA"/>
        </w:rPr>
        <w:t>2) о нежелательных реакциях при применении медицинского изделия;</w:t>
      </w:r>
    </w:p>
    <w:p w:rsidR="00381533" w:rsidRPr="00381533" w:rsidRDefault="00381533" w:rsidP="00381533">
      <w:pPr>
        <w:ind w:firstLine="709"/>
        <w:rPr>
          <w:sz w:val="28"/>
          <w:szCs w:val="28"/>
          <w:lang w:eastAsia="ar-SA"/>
        </w:rPr>
      </w:pPr>
      <w:r w:rsidRPr="00381533">
        <w:rPr>
          <w:sz w:val="28"/>
          <w:szCs w:val="28"/>
          <w:lang w:eastAsia="ar-SA"/>
        </w:rPr>
        <w:t>3) об особенностях взаимодействия медицинских изделий между собой;</w:t>
      </w:r>
    </w:p>
    <w:p w:rsidR="00381533" w:rsidRPr="00381533" w:rsidRDefault="00381533" w:rsidP="00381533">
      <w:pPr>
        <w:ind w:firstLine="709"/>
        <w:rPr>
          <w:sz w:val="28"/>
          <w:szCs w:val="28"/>
          <w:lang w:eastAsia="ar-SA"/>
        </w:rPr>
      </w:pPr>
      <w:r w:rsidRPr="00381533">
        <w:rPr>
          <w:sz w:val="28"/>
          <w:szCs w:val="28"/>
          <w:lang w:eastAsia="ar-SA"/>
        </w:rPr>
        <w:t>4) о фактах и обстоятельствах, создающих угрозу жизни и здоровью граждан и медицинских работников при применении и эксплуатации медицинских изделий.</w:t>
      </w:r>
    </w:p>
    <w:p w:rsidR="00381533" w:rsidRPr="00381533" w:rsidRDefault="00381533" w:rsidP="00381533">
      <w:pPr>
        <w:ind w:firstLine="709"/>
        <w:rPr>
          <w:sz w:val="28"/>
          <w:szCs w:val="28"/>
          <w:lang w:eastAsia="ar-SA"/>
        </w:rPr>
      </w:pPr>
      <w:r w:rsidRPr="00381533">
        <w:rPr>
          <w:sz w:val="28"/>
          <w:szCs w:val="28"/>
          <w:lang w:eastAsia="ar-SA"/>
        </w:rPr>
        <w:t>2. Информации, полученной при осуществлении государственного контроля за обращением медицинских изделий.</w:t>
      </w:r>
    </w:p>
    <w:p w:rsidR="00381533" w:rsidRPr="00381533" w:rsidRDefault="00381533" w:rsidP="00381533">
      <w:pPr>
        <w:ind w:firstLine="709"/>
        <w:rPr>
          <w:sz w:val="28"/>
          <w:szCs w:val="28"/>
          <w:lang w:eastAsia="ar-SA"/>
        </w:rPr>
      </w:pPr>
      <w:r w:rsidRPr="00381533">
        <w:rPr>
          <w:sz w:val="28"/>
          <w:szCs w:val="28"/>
          <w:lang w:eastAsia="ar-SA"/>
        </w:rPr>
        <w:t>В Территориальном органе назначено лицо, ответственное за проведение мониторинга безопасности медицинских изделий. В 2016 году вышеуказанных сообщений и информации в Территориальный орган не поступало. Специа</w:t>
      </w:r>
      <w:r w:rsidR="000C5924">
        <w:rPr>
          <w:sz w:val="28"/>
          <w:szCs w:val="28"/>
          <w:lang w:eastAsia="ar-SA"/>
        </w:rPr>
        <w:t>листами Территориального органа в рамках проводимых проверок</w:t>
      </w:r>
      <w:r w:rsidRPr="00381533">
        <w:rPr>
          <w:sz w:val="28"/>
          <w:szCs w:val="28"/>
          <w:lang w:eastAsia="ar-SA"/>
        </w:rPr>
        <w:t xml:space="preserve"> осуществляется разъяснительная работа с представителями проверяемых организаций по вопросам порядка осуществления мониторинга безопасности медицинских изделий.</w:t>
      </w:r>
    </w:p>
    <w:p w:rsidR="00472467" w:rsidRDefault="00472467" w:rsidP="00472467">
      <w:pPr>
        <w:ind w:firstLine="0"/>
        <w:jc w:val="left"/>
        <w:rPr>
          <w:sz w:val="28"/>
          <w:szCs w:val="28"/>
          <w:lang w:eastAsia="ar-SA"/>
        </w:rPr>
      </w:pPr>
    </w:p>
    <w:p w:rsidR="00F007B0" w:rsidRDefault="00F007B0" w:rsidP="00472467">
      <w:pPr>
        <w:ind w:firstLine="709"/>
        <w:jc w:val="center"/>
        <w:rPr>
          <w:sz w:val="28"/>
          <w:szCs w:val="28"/>
          <w:lang w:eastAsia="ar-SA"/>
        </w:rPr>
      </w:pPr>
    </w:p>
    <w:p w:rsidR="002641DA" w:rsidRDefault="002641DA" w:rsidP="00472467">
      <w:pPr>
        <w:ind w:firstLine="709"/>
        <w:jc w:val="center"/>
        <w:rPr>
          <w:sz w:val="28"/>
          <w:szCs w:val="28"/>
          <w:lang w:eastAsia="ar-SA"/>
        </w:rPr>
      </w:pPr>
    </w:p>
    <w:p w:rsidR="00472467" w:rsidRPr="00472467" w:rsidRDefault="002641DA" w:rsidP="00472467">
      <w:pPr>
        <w:ind w:firstLine="709"/>
        <w:jc w:val="center"/>
        <w:rPr>
          <w:b/>
          <w:sz w:val="28"/>
          <w:szCs w:val="28"/>
          <w:lang w:eastAsia="ar-SA"/>
        </w:rPr>
      </w:pPr>
      <w:r>
        <w:rPr>
          <w:b/>
          <w:sz w:val="28"/>
          <w:szCs w:val="28"/>
          <w:lang w:eastAsia="ar-SA"/>
        </w:rPr>
        <w:t>РАЗДЕЛ 10.</w:t>
      </w:r>
    </w:p>
    <w:p w:rsidR="00472467" w:rsidRPr="00472467" w:rsidRDefault="00472467" w:rsidP="00472467">
      <w:pPr>
        <w:ind w:firstLine="709"/>
        <w:jc w:val="center"/>
        <w:rPr>
          <w:b/>
          <w:sz w:val="28"/>
          <w:szCs w:val="28"/>
          <w:lang w:eastAsia="ar-SA"/>
        </w:rPr>
      </w:pPr>
    </w:p>
    <w:p w:rsidR="00472467" w:rsidRPr="000C5924" w:rsidRDefault="00472467" w:rsidP="000C5924">
      <w:pPr>
        <w:ind w:firstLine="709"/>
        <w:jc w:val="center"/>
        <w:rPr>
          <w:b/>
          <w:lang w:eastAsia="ar-SA"/>
        </w:rPr>
      </w:pPr>
      <w:r w:rsidRPr="000C5924">
        <w:rPr>
          <w:b/>
          <w:lang w:eastAsia="ar-SA"/>
        </w:rPr>
        <w:t>КОНТРОЛЬ И НАДЗОР ЗА ПОЛНОТОЙ И КАЧЕСТВОМ ОСУЩЕСТВЛЕНИЯ ОРГАНАМИ ГОСУДАРСТВЕННОЙ ВЛАСТИ СУБЪЕКТОВ РОССИЙСКОЙ ФЕДЕРАЦИИ ПЕРЕДАННЫХ ПОЛНОМОЧИЙ В ОБЛАСТИ ОКАЗАНИЯ ГОСУДАРСТВЕННОЙ СОЦИАЛЬНОЙ ПОМОЩИ В ВИДЕ НАБОРА СОЦИАЛЬНЫХ УСЛУГ, А ТАКЖЕ ЗА ЦЕЛЕВЫМ ИСПОЛЬЗОВАНИЕМ ЛЕКАРСТВЕННЫХ ПРЕПАРАТОВ, ПРЕДНАЗНАЧЕННЫХ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r w:rsidR="000C5924">
        <w:rPr>
          <w:b/>
          <w:lang w:eastAsia="ar-SA"/>
        </w:rPr>
        <w:t>.</w:t>
      </w:r>
    </w:p>
    <w:p w:rsidR="00472467" w:rsidRPr="000C5924" w:rsidRDefault="00472467" w:rsidP="000C5924">
      <w:pPr>
        <w:ind w:firstLine="709"/>
        <w:jc w:val="center"/>
        <w:rPr>
          <w:b/>
          <w:lang w:eastAsia="ar-SA"/>
        </w:rPr>
      </w:pPr>
    </w:p>
    <w:p w:rsidR="00472467" w:rsidRPr="00472467" w:rsidRDefault="00472467" w:rsidP="00472467">
      <w:pPr>
        <w:tabs>
          <w:tab w:val="left" w:pos="540"/>
        </w:tabs>
        <w:ind w:firstLine="720"/>
        <w:rPr>
          <w:sz w:val="28"/>
          <w:szCs w:val="28"/>
          <w:lang w:eastAsia="ar-SA"/>
        </w:rPr>
      </w:pPr>
      <w:r w:rsidRPr="00472467">
        <w:rPr>
          <w:sz w:val="28"/>
          <w:szCs w:val="28"/>
          <w:lang w:eastAsia="ar-SA"/>
        </w:rPr>
        <w:t>Одной из составляющих проводимых мероприятий по модернизации здравоохранения является лекарственное обеспечение в целом, а также лекарственное обеспечение отдельных категорий граждан</w:t>
      </w:r>
      <w:r w:rsidR="000C5924">
        <w:rPr>
          <w:sz w:val="28"/>
          <w:szCs w:val="28"/>
          <w:lang w:eastAsia="ar-SA"/>
        </w:rPr>
        <w:t>,</w:t>
      </w:r>
      <w:r w:rsidRPr="00472467">
        <w:rPr>
          <w:sz w:val="28"/>
          <w:szCs w:val="28"/>
          <w:lang w:eastAsia="ar-SA"/>
        </w:rPr>
        <w:t xml:space="preserve"> в частности.</w:t>
      </w:r>
    </w:p>
    <w:p w:rsidR="00472467" w:rsidRPr="00472467" w:rsidRDefault="000C5924" w:rsidP="00472467">
      <w:pPr>
        <w:ind w:firstLine="708"/>
        <w:rPr>
          <w:sz w:val="28"/>
          <w:szCs w:val="28"/>
          <w:lang w:eastAsia="ar-SA"/>
        </w:rPr>
      </w:pPr>
      <w:r>
        <w:rPr>
          <w:sz w:val="28"/>
          <w:szCs w:val="28"/>
          <w:lang w:eastAsia="ar-SA"/>
        </w:rPr>
        <w:t xml:space="preserve">По состоянию на 31 декабря </w:t>
      </w:r>
      <w:r w:rsidR="00472467" w:rsidRPr="00472467">
        <w:rPr>
          <w:sz w:val="28"/>
          <w:szCs w:val="28"/>
          <w:lang w:eastAsia="ar-SA"/>
        </w:rPr>
        <w:t xml:space="preserve">2016 </w:t>
      </w:r>
      <w:r>
        <w:rPr>
          <w:sz w:val="28"/>
          <w:szCs w:val="28"/>
          <w:lang w:eastAsia="ar-SA"/>
        </w:rPr>
        <w:t xml:space="preserve">года </w:t>
      </w:r>
      <w:r w:rsidR="00472467" w:rsidRPr="00472467">
        <w:rPr>
          <w:sz w:val="28"/>
          <w:szCs w:val="28"/>
          <w:lang w:eastAsia="ar-SA"/>
        </w:rPr>
        <w:t>на территории Вологодской области в реализации государственных программ льготного лекарстве</w:t>
      </w:r>
      <w:r>
        <w:rPr>
          <w:sz w:val="28"/>
          <w:szCs w:val="28"/>
          <w:lang w:eastAsia="ar-SA"/>
        </w:rPr>
        <w:t>нного обеспечения задействованы</w:t>
      </w:r>
      <w:r w:rsidR="00472467" w:rsidRPr="00472467">
        <w:rPr>
          <w:color w:val="FF0000"/>
          <w:sz w:val="28"/>
          <w:szCs w:val="28"/>
          <w:lang w:eastAsia="ar-SA"/>
        </w:rPr>
        <w:t xml:space="preserve"> </w:t>
      </w:r>
      <w:r>
        <w:rPr>
          <w:sz w:val="28"/>
          <w:szCs w:val="28"/>
          <w:lang w:eastAsia="ar-SA"/>
        </w:rPr>
        <w:t>323 пункта отпуска, в том числе 238 ФАПов</w:t>
      </w:r>
      <w:r w:rsidR="00472467" w:rsidRPr="00472467">
        <w:rPr>
          <w:sz w:val="28"/>
          <w:szCs w:val="28"/>
          <w:lang w:eastAsia="ar-SA"/>
        </w:rPr>
        <w:t>, 78 медицинских организаций, 2056 врачей и 1089 фельдшеров, осуществляющих выписку лекарственных препаратов.</w:t>
      </w:r>
    </w:p>
    <w:p w:rsidR="00472467" w:rsidRPr="00472467" w:rsidRDefault="00472467" w:rsidP="00472467">
      <w:pPr>
        <w:ind w:firstLine="708"/>
        <w:rPr>
          <w:lang w:eastAsia="ar-SA"/>
        </w:rPr>
      </w:pPr>
      <w:r w:rsidRPr="00472467">
        <w:rPr>
          <w:sz w:val="28"/>
          <w:szCs w:val="28"/>
          <w:lang w:eastAsia="ar-SA"/>
        </w:rPr>
        <w:t>В 2016 году в Вологодскую область произведена поставка лекарственных препар</w:t>
      </w:r>
      <w:r w:rsidR="000C5924">
        <w:rPr>
          <w:sz w:val="28"/>
          <w:szCs w:val="28"/>
          <w:lang w:eastAsia="ar-SA"/>
        </w:rPr>
        <w:t>атов на общую сумму 1489477 тысяч рублей.</w:t>
      </w:r>
    </w:p>
    <w:p w:rsidR="0058572F" w:rsidRDefault="00472467" w:rsidP="00472467">
      <w:pPr>
        <w:tabs>
          <w:tab w:val="left" w:pos="709"/>
        </w:tabs>
        <w:ind w:firstLine="0"/>
        <w:rPr>
          <w:sz w:val="28"/>
          <w:szCs w:val="28"/>
          <w:lang w:eastAsia="ar-SA"/>
        </w:rPr>
      </w:pPr>
      <w:r w:rsidRPr="00472467">
        <w:rPr>
          <w:color w:val="FF0000"/>
          <w:sz w:val="28"/>
          <w:szCs w:val="28"/>
          <w:lang w:eastAsia="ar-SA"/>
        </w:rPr>
        <w:tab/>
      </w:r>
      <w:r w:rsidRPr="00472467">
        <w:rPr>
          <w:sz w:val="28"/>
          <w:szCs w:val="28"/>
          <w:lang w:eastAsia="ar-SA"/>
        </w:rPr>
        <w:t>В целях лекарственного обеспечени</w:t>
      </w:r>
      <w:r w:rsidR="000C5924">
        <w:rPr>
          <w:sz w:val="28"/>
          <w:szCs w:val="28"/>
          <w:lang w:eastAsia="ar-SA"/>
        </w:rPr>
        <w:t>я по высокозатратным</w:t>
      </w:r>
      <w:r w:rsidRPr="00472467">
        <w:rPr>
          <w:sz w:val="28"/>
          <w:szCs w:val="28"/>
          <w:lang w:eastAsia="ar-SA"/>
        </w:rPr>
        <w:t xml:space="preserve"> нозологиям</w:t>
      </w:r>
      <w:r w:rsidR="0058572F">
        <w:rPr>
          <w:sz w:val="28"/>
          <w:szCs w:val="28"/>
          <w:lang w:eastAsia="ar-SA"/>
        </w:rPr>
        <w:t>:</w:t>
      </w:r>
    </w:p>
    <w:p w:rsidR="0058572F" w:rsidRDefault="0058572F" w:rsidP="00472467">
      <w:pPr>
        <w:tabs>
          <w:tab w:val="left" w:pos="709"/>
        </w:tabs>
        <w:ind w:firstLine="0"/>
        <w:rPr>
          <w:sz w:val="28"/>
          <w:szCs w:val="28"/>
          <w:lang w:eastAsia="ar-SA"/>
        </w:rPr>
      </w:pPr>
      <w:r>
        <w:rPr>
          <w:sz w:val="28"/>
          <w:szCs w:val="28"/>
          <w:lang w:eastAsia="ar-SA"/>
        </w:rPr>
        <w:t>-</w:t>
      </w:r>
      <w:r w:rsidR="00472467" w:rsidRPr="00472467">
        <w:rPr>
          <w:sz w:val="28"/>
          <w:szCs w:val="28"/>
          <w:lang w:eastAsia="ar-SA"/>
        </w:rPr>
        <w:t xml:space="preserve"> выписано 6462 рецепта (н</w:t>
      </w:r>
      <w:r>
        <w:rPr>
          <w:sz w:val="28"/>
          <w:szCs w:val="28"/>
          <w:lang w:eastAsia="ar-SA"/>
        </w:rPr>
        <w:t>а 6,5% больше, чем в 2015 году);</w:t>
      </w:r>
    </w:p>
    <w:p w:rsidR="00472467" w:rsidRPr="00472467" w:rsidRDefault="0058572F" w:rsidP="00472467">
      <w:pPr>
        <w:tabs>
          <w:tab w:val="left" w:pos="709"/>
        </w:tabs>
        <w:ind w:firstLine="0"/>
        <w:rPr>
          <w:sz w:val="28"/>
          <w:szCs w:val="28"/>
          <w:lang w:eastAsia="ar-SA"/>
        </w:rPr>
      </w:pPr>
      <w:r>
        <w:rPr>
          <w:sz w:val="28"/>
          <w:szCs w:val="28"/>
          <w:lang w:eastAsia="ar-SA"/>
        </w:rPr>
        <w:t>- о</w:t>
      </w:r>
      <w:r w:rsidR="00472467" w:rsidRPr="00472467">
        <w:rPr>
          <w:sz w:val="28"/>
          <w:szCs w:val="28"/>
          <w:lang w:eastAsia="ar-SA"/>
        </w:rPr>
        <w:t>беспечены 6462 рецеп</w:t>
      </w:r>
      <w:r>
        <w:rPr>
          <w:sz w:val="28"/>
          <w:szCs w:val="28"/>
          <w:lang w:eastAsia="ar-SA"/>
        </w:rPr>
        <w:t>та на общую сумму 377773,74 тысяч</w:t>
      </w:r>
      <w:r w:rsidR="00472467" w:rsidRPr="00472467">
        <w:rPr>
          <w:sz w:val="28"/>
          <w:szCs w:val="28"/>
          <w:lang w:eastAsia="ar-SA"/>
        </w:rPr>
        <w:t xml:space="preserve"> руб</w:t>
      </w:r>
      <w:r>
        <w:rPr>
          <w:sz w:val="28"/>
          <w:szCs w:val="28"/>
          <w:lang w:eastAsia="ar-SA"/>
        </w:rPr>
        <w:t>лей (на 23% больше чем в 2015 году</w:t>
      </w:r>
      <w:r w:rsidR="00472467" w:rsidRPr="00472467">
        <w:rPr>
          <w:sz w:val="28"/>
          <w:szCs w:val="28"/>
          <w:lang w:eastAsia="ar-SA"/>
        </w:rPr>
        <w:t>).</w:t>
      </w:r>
    </w:p>
    <w:p w:rsidR="0058572F" w:rsidRDefault="00472467" w:rsidP="00472467">
      <w:pPr>
        <w:tabs>
          <w:tab w:val="left" w:pos="709"/>
        </w:tabs>
        <w:ind w:firstLine="0"/>
        <w:rPr>
          <w:sz w:val="28"/>
          <w:szCs w:val="28"/>
          <w:lang w:eastAsia="ar-SA"/>
        </w:rPr>
      </w:pPr>
      <w:r w:rsidRPr="00472467">
        <w:rPr>
          <w:sz w:val="28"/>
          <w:szCs w:val="28"/>
          <w:lang w:eastAsia="ar-SA"/>
        </w:rPr>
        <w:lastRenderedPageBreak/>
        <w:tab/>
        <w:t>В рамках реализаци</w:t>
      </w:r>
      <w:r w:rsidR="00860AF3">
        <w:rPr>
          <w:sz w:val="28"/>
          <w:szCs w:val="28"/>
          <w:lang w:eastAsia="ar-SA"/>
        </w:rPr>
        <w:t>и</w:t>
      </w:r>
      <w:r w:rsidRPr="00472467">
        <w:rPr>
          <w:sz w:val="28"/>
          <w:szCs w:val="28"/>
          <w:lang w:eastAsia="ar-SA"/>
        </w:rPr>
        <w:t xml:space="preserve"> переданных полномочий по организации льготного лекарственного обеспечения отдельных категорий граждан</w:t>
      </w:r>
      <w:r w:rsidR="0058572F">
        <w:rPr>
          <w:sz w:val="28"/>
          <w:szCs w:val="28"/>
          <w:lang w:eastAsia="ar-SA"/>
        </w:rPr>
        <w:t>:</w:t>
      </w:r>
    </w:p>
    <w:p w:rsidR="0058572F" w:rsidRDefault="0058572F" w:rsidP="00472467">
      <w:pPr>
        <w:tabs>
          <w:tab w:val="left" w:pos="709"/>
        </w:tabs>
        <w:ind w:firstLine="0"/>
        <w:rPr>
          <w:sz w:val="28"/>
          <w:szCs w:val="28"/>
          <w:lang w:eastAsia="ar-SA"/>
        </w:rPr>
      </w:pPr>
      <w:r>
        <w:rPr>
          <w:sz w:val="28"/>
          <w:szCs w:val="28"/>
          <w:lang w:eastAsia="ar-SA"/>
        </w:rPr>
        <w:t>-</w:t>
      </w:r>
      <w:r w:rsidR="00472467" w:rsidRPr="00472467">
        <w:rPr>
          <w:sz w:val="28"/>
          <w:szCs w:val="28"/>
          <w:lang w:eastAsia="ar-SA"/>
        </w:rPr>
        <w:t xml:space="preserve"> выписано 320181 рецепт (на 12,8% мень</w:t>
      </w:r>
      <w:r>
        <w:rPr>
          <w:sz w:val="28"/>
          <w:szCs w:val="28"/>
          <w:lang w:eastAsia="ar-SA"/>
        </w:rPr>
        <w:t>ше, чем в 2015 году);</w:t>
      </w:r>
    </w:p>
    <w:p w:rsidR="0058572F" w:rsidRDefault="0058572F" w:rsidP="00472467">
      <w:pPr>
        <w:tabs>
          <w:tab w:val="left" w:pos="709"/>
        </w:tabs>
        <w:ind w:firstLine="0"/>
        <w:rPr>
          <w:sz w:val="28"/>
          <w:szCs w:val="28"/>
          <w:lang w:eastAsia="ar-SA"/>
        </w:rPr>
      </w:pPr>
      <w:r>
        <w:rPr>
          <w:sz w:val="28"/>
          <w:szCs w:val="28"/>
          <w:lang w:eastAsia="ar-SA"/>
        </w:rPr>
        <w:t>-</w:t>
      </w:r>
      <w:r w:rsidR="00472467" w:rsidRPr="00472467">
        <w:rPr>
          <w:sz w:val="28"/>
          <w:szCs w:val="28"/>
          <w:lang w:eastAsia="ar-SA"/>
        </w:rPr>
        <w:t xml:space="preserve"> </w:t>
      </w:r>
      <w:r>
        <w:rPr>
          <w:sz w:val="28"/>
          <w:szCs w:val="28"/>
          <w:lang w:eastAsia="ar-SA"/>
        </w:rPr>
        <w:t xml:space="preserve">в том числе </w:t>
      </w:r>
      <w:r w:rsidR="00472467" w:rsidRPr="00472467">
        <w:rPr>
          <w:sz w:val="28"/>
          <w:szCs w:val="28"/>
          <w:lang w:eastAsia="ar-SA"/>
        </w:rPr>
        <w:t xml:space="preserve">обеспечены 320181 </w:t>
      </w:r>
      <w:r>
        <w:rPr>
          <w:sz w:val="28"/>
          <w:szCs w:val="28"/>
          <w:lang w:eastAsia="ar-SA"/>
        </w:rPr>
        <w:t>рецептов на сумму 370254,24 тысяч</w:t>
      </w:r>
      <w:r w:rsidR="00472467" w:rsidRPr="00472467">
        <w:rPr>
          <w:sz w:val="28"/>
          <w:szCs w:val="28"/>
          <w:lang w:eastAsia="ar-SA"/>
        </w:rPr>
        <w:t xml:space="preserve"> рублей (на 11,4% больш</w:t>
      </w:r>
      <w:r>
        <w:rPr>
          <w:sz w:val="28"/>
          <w:szCs w:val="28"/>
          <w:lang w:eastAsia="ar-SA"/>
        </w:rPr>
        <w:t xml:space="preserve">е, чем в 2015 году); </w:t>
      </w:r>
    </w:p>
    <w:p w:rsidR="00472467" w:rsidRPr="00472467" w:rsidRDefault="0058572F" w:rsidP="00472467">
      <w:pPr>
        <w:tabs>
          <w:tab w:val="left" w:pos="709"/>
        </w:tabs>
        <w:ind w:firstLine="0"/>
        <w:rPr>
          <w:sz w:val="28"/>
          <w:szCs w:val="28"/>
          <w:lang w:eastAsia="ar-SA"/>
        </w:rPr>
      </w:pPr>
      <w:r>
        <w:rPr>
          <w:sz w:val="28"/>
          <w:szCs w:val="28"/>
          <w:lang w:eastAsia="ar-SA"/>
        </w:rPr>
        <w:t>- в том числе</w:t>
      </w:r>
      <w:r w:rsidR="00472467" w:rsidRPr="00472467">
        <w:rPr>
          <w:sz w:val="28"/>
          <w:szCs w:val="28"/>
          <w:lang w:eastAsia="ar-SA"/>
        </w:rPr>
        <w:t xml:space="preserve"> 21</w:t>
      </w:r>
      <w:r>
        <w:rPr>
          <w:sz w:val="28"/>
          <w:szCs w:val="28"/>
          <w:lang w:eastAsia="ar-SA"/>
        </w:rPr>
        <w:t>31 рецепт на сумму 54797,87 тысяч</w:t>
      </w:r>
      <w:r w:rsidR="00472467" w:rsidRPr="00472467">
        <w:rPr>
          <w:sz w:val="28"/>
          <w:szCs w:val="28"/>
          <w:lang w:eastAsia="ar-SA"/>
        </w:rPr>
        <w:t xml:space="preserve"> рублей за счет средств бюджета Вологодской области.</w:t>
      </w:r>
    </w:p>
    <w:p w:rsidR="00472467" w:rsidRPr="00472467" w:rsidRDefault="0058572F" w:rsidP="00472467">
      <w:pPr>
        <w:tabs>
          <w:tab w:val="left" w:pos="540"/>
        </w:tabs>
        <w:ind w:firstLine="709"/>
        <w:rPr>
          <w:sz w:val="28"/>
          <w:szCs w:val="28"/>
          <w:lang w:eastAsia="ar-SA"/>
        </w:rPr>
      </w:pPr>
      <w:r>
        <w:rPr>
          <w:sz w:val="28"/>
          <w:szCs w:val="28"/>
          <w:lang w:eastAsia="ar-SA"/>
        </w:rPr>
        <w:t xml:space="preserve">По состоянию на 31 декабря </w:t>
      </w:r>
      <w:r w:rsidR="00472467" w:rsidRPr="00472467">
        <w:rPr>
          <w:sz w:val="28"/>
          <w:szCs w:val="28"/>
          <w:lang w:eastAsia="ar-SA"/>
        </w:rPr>
        <w:t xml:space="preserve">2016 </w:t>
      </w:r>
      <w:r>
        <w:rPr>
          <w:sz w:val="28"/>
          <w:szCs w:val="28"/>
          <w:lang w:eastAsia="ar-SA"/>
        </w:rPr>
        <w:t xml:space="preserve">года </w:t>
      </w:r>
      <w:r w:rsidR="00472467" w:rsidRPr="00472467">
        <w:rPr>
          <w:sz w:val="28"/>
          <w:szCs w:val="28"/>
          <w:lang w:eastAsia="ar-SA"/>
        </w:rPr>
        <w:t>на отсроченном обеспечении рецепты отсутствовали.</w:t>
      </w:r>
    </w:p>
    <w:p w:rsidR="00472467" w:rsidRPr="00472467" w:rsidRDefault="0058572F" w:rsidP="00472467">
      <w:pPr>
        <w:ind w:firstLine="708"/>
        <w:rPr>
          <w:sz w:val="28"/>
          <w:szCs w:val="28"/>
          <w:lang w:eastAsia="ar-SA"/>
        </w:rPr>
      </w:pPr>
      <w:r>
        <w:rPr>
          <w:sz w:val="28"/>
          <w:szCs w:val="28"/>
          <w:lang w:eastAsia="ar-SA"/>
        </w:rPr>
        <w:t xml:space="preserve">По состоянию на 31 декабря </w:t>
      </w:r>
      <w:r w:rsidR="00472467" w:rsidRPr="00472467">
        <w:rPr>
          <w:sz w:val="28"/>
          <w:szCs w:val="28"/>
          <w:lang w:eastAsia="ar-SA"/>
        </w:rPr>
        <w:t xml:space="preserve">2016 </w:t>
      </w:r>
      <w:r>
        <w:rPr>
          <w:sz w:val="28"/>
          <w:szCs w:val="28"/>
          <w:lang w:eastAsia="ar-SA"/>
        </w:rPr>
        <w:t xml:space="preserve">года </w:t>
      </w:r>
      <w:r w:rsidR="00472467" w:rsidRPr="00472467">
        <w:rPr>
          <w:sz w:val="28"/>
          <w:szCs w:val="28"/>
          <w:lang w:eastAsia="ar-SA"/>
        </w:rPr>
        <w:t>в Терри</w:t>
      </w:r>
      <w:r>
        <w:rPr>
          <w:sz w:val="28"/>
          <w:szCs w:val="28"/>
          <w:lang w:eastAsia="ar-SA"/>
        </w:rPr>
        <w:t>ториальный орган</w:t>
      </w:r>
      <w:r w:rsidR="00472467" w:rsidRPr="00472467">
        <w:rPr>
          <w:sz w:val="28"/>
          <w:szCs w:val="28"/>
          <w:lang w:eastAsia="ar-SA"/>
        </w:rPr>
        <w:t xml:space="preserve"> поступило 95 обращений граждан по вопросам лекарственного обеспечения (36% от общего количества обращений).</w:t>
      </w:r>
    </w:p>
    <w:p w:rsidR="00472467" w:rsidRPr="00472467" w:rsidRDefault="00472467" w:rsidP="00472467">
      <w:pPr>
        <w:ind w:firstLine="708"/>
        <w:rPr>
          <w:sz w:val="28"/>
          <w:szCs w:val="28"/>
          <w:lang w:eastAsia="ar-SA"/>
        </w:rPr>
      </w:pPr>
      <w:r w:rsidRPr="00472467">
        <w:rPr>
          <w:sz w:val="28"/>
          <w:szCs w:val="28"/>
          <w:lang w:eastAsia="ar-SA"/>
        </w:rPr>
        <w:t>Подавляющее</w:t>
      </w:r>
      <w:r w:rsidR="00860AF3">
        <w:rPr>
          <w:sz w:val="28"/>
          <w:szCs w:val="28"/>
          <w:lang w:eastAsia="ar-SA"/>
        </w:rPr>
        <w:t xml:space="preserve"> большинство обращений поступило</w:t>
      </w:r>
      <w:r w:rsidRPr="00472467">
        <w:rPr>
          <w:sz w:val="28"/>
          <w:szCs w:val="28"/>
          <w:lang w:eastAsia="ar-SA"/>
        </w:rPr>
        <w:t xml:space="preserve"> по вопросам отсутствия необходимых лекарственных препаратов в аптечных организациях, отказа в выписке лекарственных препаратов, выписке препаратов-синонимов, длительного отсроченного обеспечения.</w:t>
      </w:r>
    </w:p>
    <w:p w:rsidR="00472467" w:rsidRPr="00472467" w:rsidRDefault="00472467" w:rsidP="00472467">
      <w:pPr>
        <w:ind w:firstLine="708"/>
        <w:jc w:val="left"/>
        <w:rPr>
          <w:color w:val="000000"/>
          <w:sz w:val="28"/>
          <w:szCs w:val="28"/>
          <w:lang w:eastAsia="ar-SA"/>
        </w:rPr>
      </w:pPr>
    </w:p>
    <w:p w:rsidR="00472467" w:rsidRPr="00472467" w:rsidRDefault="00472467" w:rsidP="00472467">
      <w:pPr>
        <w:ind w:firstLine="708"/>
        <w:jc w:val="left"/>
        <w:rPr>
          <w:color w:val="000000"/>
          <w:sz w:val="28"/>
          <w:szCs w:val="28"/>
          <w:lang w:eastAsia="ar-SA"/>
        </w:rPr>
      </w:pPr>
    </w:p>
    <w:p w:rsidR="00472467" w:rsidRPr="00472467" w:rsidRDefault="00472467" w:rsidP="002641DA">
      <w:pPr>
        <w:tabs>
          <w:tab w:val="center" w:pos="709"/>
        </w:tabs>
        <w:ind w:firstLine="709"/>
        <w:rPr>
          <w:b/>
          <w:sz w:val="28"/>
          <w:szCs w:val="28"/>
          <w:lang w:eastAsia="ar-SA"/>
        </w:rPr>
      </w:pPr>
    </w:p>
    <w:p w:rsidR="00472467" w:rsidRPr="00472467" w:rsidRDefault="00472467" w:rsidP="00472467">
      <w:pPr>
        <w:tabs>
          <w:tab w:val="center" w:pos="709"/>
        </w:tabs>
        <w:ind w:firstLine="709"/>
        <w:jc w:val="center"/>
        <w:rPr>
          <w:b/>
          <w:sz w:val="28"/>
          <w:szCs w:val="28"/>
          <w:lang w:eastAsia="ar-SA"/>
        </w:rPr>
      </w:pPr>
    </w:p>
    <w:p w:rsidR="00472467" w:rsidRPr="0058572F" w:rsidRDefault="00472467" w:rsidP="00472467">
      <w:pPr>
        <w:tabs>
          <w:tab w:val="center" w:pos="709"/>
        </w:tabs>
        <w:ind w:firstLine="709"/>
        <w:jc w:val="center"/>
        <w:rPr>
          <w:b/>
          <w:lang w:eastAsia="ar-SA"/>
        </w:rPr>
      </w:pPr>
      <w:r w:rsidRPr="0058572F">
        <w:rPr>
          <w:b/>
          <w:lang w:eastAsia="ar-SA"/>
        </w:rPr>
        <w:t>КОНТРОЛЬ ОСУЩЕСТВЛЕНИЯ ПОЛНОМОЧИЙ В СФЕРЕ ЗДРАВООХРАНЕНИЯ, ПЕРЕДАННЫХ НА УРОВЕНЬ СУБЪЕКТОВ РОССИЙСКОЙ ФЕДЕРАЦИИ</w:t>
      </w:r>
    </w:p>
    <w:p w:rsidR="00472467" w:rsidRPr="00472467" w:rsidRDefault="00472467" w:rsidP="00472467">
      <w:pPr>
        <w:ind w:firstLine="708"/>
        <w:jc w:val="left"/>
        <w:rPr>
          <w:sz w:val="28"/>
          <w:szCs w:val="28"/>
          <w:lang w:eastAsia="ar-SA"/>
        </w:rPr>
      </w:pPr>
    </w:p>
    <w:p w:rsidR="00472467" w:rsidRPr="00472467" w:rsidRDefault="00472467" w:rsidP="00472467">
      <w:pPr>
        <w:tabs>
          <w:tab w:val="center" w:pos="709"/>
        </w:tabs>
        <w:ind w:firstLine="709"/>
        <w:rPr>
          <w:sz w:val="28"/>
          <w:szCs w:val="28"/>
          <w:lang w:eastAsia="ar-SA"/>
        </w:rPr>
      </w:pPr>
      <w:r w:rsidRPr="00472467">
        <w:rPr>
          <w:sz w:val="28"/>
          <w:szCs w:val="28"/>
          <w:lang w:eastAsia="ar-SA"/>
        </w:rPr>
        <w:t>В соответствии со ст. 15 Федерального закона от 21.11.2011 № 323-ФЗ «Об основах охраны здоровья граждан в Российской Федерации» в 2016 году Территориальным органом проведена 1 плановая проверка в отношении департамента здравоохранения Вологодской области по вопросу полноты и качества исполнения органами государственной власти субъектов Российской Федерации переданных полномочий:</w:t>
      </w:r>
    </w:p>
    <w:p w:rsidR="00472467" w:rsidRPr="00472467" w:rsidRDefault="00472467" w:rsidP="00472467">
      <w:pPr>
        <w:ind w:firstLine="709"/>
        <w:rPr>
          <w:sz w:val="28"/>
          <w:szCs w:val="28"/>
          <w:lang w:eastAsia="ar-SA"/>
        </w:rPr>
      </w:pPr>
      <w:r w:rsidRPr="00472467">
        <w:rPr>
          <w:sz w:val="28"/>
          <w:szCs w:val="28"/>
          <w:lang w:eastAsia="ar-SA"/>
        </w:rPr>
        <w:t>-лицензирования оборота наркотических средств, психотропных веществ и их прекурсоров, культивирование наркосодержащих растений;</w:t>
      </w:r>
    </w:p>
    <w:p w:rsidR="00472467" w:rsidRPr="00472467" w:rsidRDefault="00472467" w:rsidP="00472467">
      <w:pPr>
        <w:ind w:firstLine="709"/>
        <w:rPr>
          <w:sz w:val="28"/>
          <w:szCs w:val="28"/>
          <w:lang w:eastAsia="ar-SA"/>
        </w:rPr>
      </w:pPr>
      <w:r w:rsidRPr="00472467">
        <w:rPr>
          <w:sz w:val="28"/>
          <w:szCs w:val="28"/>
          <w:lang w:eastAsia="ar-SA"/>
        </w:rPr>
        <w:t xml:space="preserve">- лицензирования фармацевтической деятельности; </w:t>
      </w:r>
    </w:p>
    <w:p w:rsidR="00472467" w:rsidRPr="00472467" w:rsidRDefault="00472467" w:rsidP="00472467">
      <w:pPr>
        <w:ind w:firstLine="709"/>
        <w:rPr>
          <w:sz w:val="28"/>
          <w:szCs w:val="28"/>
          <w:lang w:eastAsia="ar-SA"/>
        </w:rPr>
      </w:pPr>
      <w:r w:rsidRPr="00472467">
        <w:rPr>
          <w:sz w:val="28"/>
          <w:szCs w:val="28"/>
          <w:lang w:eastAsia="ar-SA"/>
        </w:rPr>
        <w:t>-  лицензирования медицинской деятельности.</w:t>
      </w:r>
    </w:p>
    <w:p w:rsidR="00472467" w:rsidRDefault="00472467" w:rsidP="00472467">
      <w:pPr>
        <w:autoSpaceDE w:val="0"/>
        <w:autoSpaceDN w:val="0"/>
        <w:adjustRightInd w:val="0"/>
        <w:ind w:firstLine="709"/>
        <w:rPr>
          <w:sz w:val="28"/>
          <w:szCs w:val="28"/>
          <w:lang w:eastAsia="ar-SA"/>
        </w:rPr>
      </w:pPr>
      <w:r w:rsidRPr="00472467">
        <w:rPr>
          <w:sz w:val="28"/>
          <w:szCs w:val="28"/>
          <w:lang w:eastAsia="ar-SA"/>
        </w:rPr>
        <w:t>Нарушений в ходе контрольных мероприятий по данному направлению не выявлено.</w:t>
      </w:r>
    </w:p>
    <w:p w:rsidR="000964DA" w:rsidRDefault="000964DA" w:rsidP="00472467">
      <w:pPr>
        <w:autoSpaceDE w:val="0"/>
        <w:autoSpaceDN w:val="0"/>
        <w:adjustRightInd w:val="0"/>
        <w:ind w:firstLine="709"/>
        <w:rPr>
          <w:sz w:val="28"/>
          <w:szCs w:val="28"/>
          <w:lang w:eastAsia="ar-SA"/>
        </w:rPr>
      </w:pPr>
    </w:p>
    <w:p w:rsidR="003D4817" w:rsidRDefault="003D4817" w:rsidP="00472467">
      <w:pPr>
        <w:autoSpaceDE w:val="0"/>
        <w:autoSpaceDN w:val="0"/>
        <w:adjustRightInd w:val="0"/>
        <w:ind w:firstLine="709"/>
        <w:rPr>
          <w:sz w:val="28"/>
          <w:szCs w:val="28"/>
          <w:lang w:eastAsia="ar-SA"/>
        </w:rPr>
      </w:pPr>
    </w:p>
    <w:p w:rsidR="003D4817" w:rsidRPr="000964DA" w:rsidRDefault="003D4817" w:rsidP="00472467">
      <w:pPr>
        <w:autoSpaceDE w:val="0"/>
        <w:autoSpaceDN w:val="0"/>
        <w:adjustRightInd w:val="0"/>
        <w:ind w:firstLine="709"/>
        <w:rPr>
          <w:rFonts w:eastAsia="MS Mincho"/>
          <w:b/>
          <w:lang w:eastAsia="ar-SA"/>
        </w:rPr>
      </w:pPr>
      <w:r w:rsidRPr="000964DA">
        <w:rPr>
          <w:b/>
          <w:lang w:eastAsia="ar-SA"/>
        </w:rPr>
        <w:t>ВЫВОДЫ.</w:t>
      </w:r>
    </w:p>
    <w:p w:rsidR="00472467" w:rsidRPr="000964DA" w:rsidRDefault="00472467" w:rsidP="00472467">
      <w:pPr>
        <w:ind w:firstLine="0"/>
        <w:jc w:val="left"/>
        <w:rPr>
          <w:b/>
          <w:lang w:eastAsia="ar-SA"/>
        </w:rPr>
      </w:pPr>
    </w:p>
    <w:p w:rsidR="00050CE7" w:rsidRDefault="00C534C5" w:rsidP="00C534C5">
      <w:pPr>
        <w:autoSpaceDE w:val="0"/>
        <w:autoSpaceDN w:val="0"/>
        <w:adjustRightInd w:val="0"/>
        <w:ind w:firstLine="0"/>
        <w:rPr>
          <w:sz w:val="28"/>
          <w:szCs w:val="28"/>
        </w:rPr>
      </w:pPr>
      <w:r>
        <w:rPr>
          <w:lang w:eastAsia="ar-SA"/>
        </w:rPr>
        <w:t xml:space="preserve">           </w:t>
      </w:r>
      <w:r w:rsidR="00050CE7">
        <w:rPr>
          <w:sz w:val="28"/>
          <w:szCs w:val="28"/>
        </w:rPr>
        <w:t>Анализируя деятельность Территориального органа по организации и достижению эффективности контрольной (надзорной) деятельности</w:t>
      </w:r>
      <w:r>
        <w:rPr>
          <w:sz w:val="28"/>
          <w:szCs w:val="28"/>
        </w:rPr>
        <w:t xml:space="preserve"> в 2016 году</w:t>
      </w:r>
      <w:r w:rsidR="00050CE7">
        <w:rPr>
          <w:sz w:val="28"/>
          <w:szCs w:val="28"/>
        </w:rPr>
        <w:t>, можно отметить:</w:t>
      </w:r>
    </w:p>
    <w:p w:rsidR="00050CE7" w:rsidRDefault="00050CE7" w:rsidP="00050CE7">
      <w:pPr>
        <w:numPr>
          <w:ilvl w:val="0"/>
          <w:numId w:val="10"/>
        </w:numPr>
        <w:autoSpaceDE w:val="0"/>
        <w:autoSpaceDN w:val="0"/>
        <w:adjustRightInd w:val="0"/>
        <w:rPr>
          <w:sz w:val="28"/>
          <w:szCs w:val="28"/>
        </w:rPr>
      </w:pPr>
      <w:r>
        <w:rPr>
          <w:sz w:val="28"/>
          <w:szCs w:val="28"/>
        </w:rPr>
        <w:t xml:space="preserve">Контрольная (надзорная) деятельность проводилась в строгом соответствии с законодательством Российской Федерации в сфере здравоохранения и утвержденным планом контрольных (надзорных) </w:t>
      </w:r>
      <w:r>
        <w:rPr>
          <w:sz w:val="28"/>
          <w:szCs w:val="28"/>
        </w:rPr>
        <w:lastRenderedPageBreak/>
        <w:t>мероприятий.</w:t>
      </w:r>
      <w:r w:rsidR="0001386E">
        <w:rPr>
          <w:sz w:val="28"/>
          <w:szCs w:val="28"/>
        </w:rPr>
        <w:t xml:space="preserve"> Все запланированные мероприятия по контролю (надзору) реализованы в установленные сроки.</w:t>
      </w:r>
    </w:p>
    <w:p w:rsidR="00C534C5" w:rsidRDefault="00050CE7" w:rsidP="00050CE7">
      <w:pPr>
        <w:numPr>
          <w:ilvl w:val="0"/>
          <w:numId w:val="10"/>
        </w:numPr>
        <w:autoSpaceDE w:val="0"/>
        <w:autoSpaceDN w:val="0"/>
        <w:adjustRightInd w:val="0"/>
        <w:rPr>
          <w:sz w:val="28"/>
          <w:szCs w:val="28"/>
        </w:rPr>
      </w:pPr>
      <w:r>
        <w:rPr>
          <w:sz w:val="28"/>
          <w:szCs w:val="28"/>
        </w:rPr>
        <w:t xml:space="preserve"> </w:t>
      </w:r>
      <w:r w:rsidR="0001386E">
        <w:rPr>
          <w:sz w:val="28"/>
          <w:szCs w:val="28"/>
        </w:rPr>
        <w:t xml:space="preserve">Ужесточение </w:t>
      </w:r>
      <w:r w:rsidR="00C528CF">
        <w:rPr>
          <w:sz w:val="28"/>
          <w:szCs w:val="28"/>
        </w:rPr>
        <w:t>государственного контроля</w:t>
      </w:r>
      <w:r>
        <w:rPr>
          <w:sz w:val="28"/>
          <w:szCs w:val="28"/>
        </w:rPr>
        <w:t xml:space="preserve"> (надзор</w:t>
      </w:r>
      <w:r w:rsidR="00C528CF">
        <w:rPr>
          <w:sz w:val="28"/>
          <w:szCs w:val="28"/>
        </w:rPr>
        <w:t>а</w:t>
      </w:r>
      <w:r>
        <w:rPr>
          <w:sz w:val="28"/>
          <w:szCs w:val="28"/>
        </w:rPr>
        <w:t xml:space="preserve">) соблюдения лицензионных требований, качества и безопасности медицинской деятельности, соблюдения правил обращения лекарственных средств и медицинских изделий позволили сократить (пресечь) количество нарушений в медицинских, фармацевтических и иных организациях, привлечь виновных лиц к административной ответственности. </w:t>
      </w:r>
    </w:p>
    <w:p w:rsidR="00C534C5" w:rsidRDefault="00C534C5" w:rsidP="00050CE7">
      <w:pPr>
        <w:numPr>
          <w:ilvl w:val="0"/>
          <w:numId w:val="10"/>
        </w:numPr>
        <w:autoSpaceDE w:val="0"/>
        <w:autoSpaceDN w:val="0"/>
        <w:adjustRightInd w:val="0"/>
        <w:rPr>
          <w:sz w:val="28"/>
          <w:szCs w:val="28"/>
        </w:rPr>
      </w:pPr>
      <w:r>
        <w:rPr>
          <w:sz w:val="28"/>
          <w:szCs w:val="28"/>
        </w:rPr>
        <w:t xml:space="preserve">Увеличилось количество </w:t>
      </w:r>
      <w:r w:rsidR="00FE1ABA">
        <w:rPr>
          <w:sz w:val="28"/>
          <w:szCs w:val="28"/>
        </w:rPr>
        <w:t xml:space="preserve">и сумма </w:t>
      </w:r>
      <w:r>
        <w:rPr>
          <w:sz w:val="28"/>
          <w:szCs w:val="28"/>
        </w:rPr>
        <w:t xml:space="preserve">наложенных </w:t>
      </w:r>
      <w:r w:rsidR="00FE1ABA">
        <w:rPr>
          <w:sz w:val="28"/>
          <w:szCs w:val="28"/>
        </w:rPr>
        <w:t xml:space="preserve">по результатам контрольных (надзорных) мероприятий </w:t>
      </w:r>
      <w:r>
        <w:rPr>
          <w:sz w:val="28"/>
          <w:szCs w:val="28"/>
        </w:rPr>
        <w:t xml:space="preserve">административных штрафов </w:t>
      </w:r>
      <w:r w:rsidR="00FE1ABA">
        <w:rPr>
          <w:sz w:val="28"/>
          <w:szCs w:val="28"/>
        </w:rPr>
        <w:t>по сравнению с предыдущим 2015 годом в 3 раза (с 277 тысяч рублей до 712 тысяч рублей).</w:t>
      </w:r>
    </w:p>
    <w:p w:rsidR="00050CE7" w:rsidRDefault="00050CE7" w:rsidP="00050CE7">
      <w:pPr>
        <w:numPr>
          <w:ilvl w:val="0"/>
          <w:numId w:val="10"/>
        </w:numPr>
        <w:autoSpaceDE w:val="0"/>
        <w:autoSpaceDN w:val="0"/>
        <w:adjustRightInd w:val="0"/>
        <w:rPr>
          <w:sz w:val="28"/>
          <w:szCs w:val="28"/>
        </w:rPr>
      </w:pPr>
      <w:r>
        <w:rPr>
          <w:sz w:val="28"/>
          <w:szCs w:val="28"/>
        </w:rPr>
        <w:t>Повышению эффективности проводимых мероприятий по контролю и надзору способствовало расширение полномо</w:t>
      </w:r>
      <w:r w:rsidR="007E700B">
        <w:rPr>
          <w:sz w:val="28"/>
          <w:szCs w:val="28"/>
        </w:rPr>
        <w:t xml:space="preserve">чий Территориального органа, </w:t>
      </w:r>
      <w:r w:rsidR="00C528CF">
        <w:rPr>
          <w:sz w:val="28"/>
          <w:szCs w:val="28"/>
        </w:rPr>
        <w:t xml:space="preserve">организационные меры, </w:t>
      </w:r>
      <w:r w:rsidR="007E700B">
        <w:rPr>
          <w:sz w:val="28"/>
          <w:szCs w:val="28"/>
        </w:rPr>
        <w:t>привлечение к проведению контрольных (надзорных) мероприятий 22 аттестованных экспертов по различным направлениям деятельности.</w:t>
      </w:r>
    </w:p>
    <w:p w:rsidR="00050CE7" w:rsidRDefault="00050CE7" w:rsidP="00050CE7">
      <w:pPr>
        <w:numPr>
          <w:ilvl w:val="0"/>
          <w:numId w:val="10"/>
        </w:numPr>
        <w:autoSpaceDE w:val="0"/>
        <w:autoSpaceDN w:val="0"/>
        <w:adjustRightInd w:val="0"/>
        <w:rPr>
          <w:sz w:val="28"/>
          <w:szCs w:val="28"/>
        </w:rPr>
      </w:pPr>
      <w:r>
        <w:rPr>
          <w:sz w:val="28"/>
          <w:szCs w:val="28"/>
        </w:rPr>
        <w:t>В отчет</w:t>
      </w:r>
      <w:r w:rsidR="00FE1ABA">
        <w:rPr>
          <w:sz w:val="28"/>
          <w:szCs w:val="28"/>
        </w:rPr>
        <w:t>ном периоде организована профессиональная подготовка и переподготовка кадрового состава Территориального органа, обеспечено участие специалистов в проводимых Министерством здравоохранения РФ и Федеральной службой по надзору в сфере здравоохранения</w:t>
      </w:r>
      <w:r w:rsidR="007E700B">
        <w:rPr>
          <w:sz w:val="28"/>
          <w:szCs w:val="28"/>
        </w:rPr>
        <w:t xml:space="preserve"> конференциях и практических семинарах. Продолжена работа </w:t>
      </w:r>
      <w:r>
        <w:rPr>
          <w:sz w:val="28"/>
          <w:szCs w:val="28"/>
        </w:rPr>
        <w:t>по повышению ответственности и служебной дис</w:t>
      </w:r>
      <w:r w:rsidR="007E700B">
        <w:rPr>
          <w:sz w:val="28"/>
          <w:szCs w:val="28"/>
        </w:rPr>
        <w:t>циплины сотрудников.</w:t>
      </w:r>
      <w:r>
        <w:rPr>
          <w:sz w:val="28"/>
          <w:szCs w:val="28"/>
        </w:rPr>
        <w:t xml:space="preserve">  </w:t>
      </w:r>
    </w:p>
    <w:p w:rsidR="00C528CF" w:rsidRDefault="00050CE7" w:rsidP="00050CE7">
      <w:pPr>
        <w:numPr>
          <w:ilvl w:val="0"/>
          <w:numId w:val="10"/>
        </w:numPr>
        <w:autoSpaceDE w:val="0"/>
        <w:autoSpaceDN w:val="0"/>
        <w:adjustRightInd w:val="0"/>
        <w:rPr>
          <w:sz w:val="28"/>
          <w:szCs w:val="28"/>
        </w:rPr>
      </w:pPr>
      <w:r>
        <w:rPr>
          <w:sz w:val="28"/>
          <w:szCs w:val="28"/>
        </w:rPr>
        <w:t xml:space="preserve">Организовано взаимодействие с </w:t>
      </w:r>
      <w:r w:rsidR="007E700B">
        <w:rPr>
          <w:sz w:val="28"/>
          <w:szCs w:val="28"/>
        </w:rPr>
        <w:t xml:space="preserve">Правительством Вологодской области, </w:t>
      </w:r>
      <w:r>
        <w:rPr>
          <w:sz w:val="28"/>
          <w:szCs w:val="28"/>
        </w:rPr>
        <w:t>органами государственной власти региона, общественными о</w:t>
      </w:r>
      <w:r w:rsidR="00C528CF">
        <w:rPr>
          <w:sz w:val="28"/>
          <w:szCs w:val="28"/>
        </w:rPr>
        <w:t>рганизациями, средствами массовой информации</w:t>
      </w:r>
      <w:r w:rsidR="007E700B">
        <w:rPr>
          <w:sz w:val="28"/>
          <w:szCs w:val="28"/>
        </w:rPr>
        <w:t>. Заключен ряд соглашений о сотрудничестве и совместной деятельности с территориальными органами федеральной   государственной власти.</w:t>
      </w:r>
    </w:p>
    <w:p w:rsidR="00050CE7" w:rsidRPr="00C528CF" w:rsidRDefault="00050CE7" w:rsidP="00C528CF">
      <w:pPr>
        <w:numPr>
          <w:ilvl w:val="0"/>
          <w:numId w:val="10"/>
        </w:numPr>
        <w:autoSpaceDE w:val="0"/>
        <w:autoSpaceDN w:val="0"/>
        <w:adjustRightInd w:val="0"/>
        <w:rPr>
          <w:sz w:val="28"/>
          <w:szCs w:val="28"/>
        </w:rPr>
      </w:pPr>
      <w:r>
        <w:rPr>
          <w:sz w:val="28"/>
          <w:szCs w:val="28"/>
        </w:rPr>
        <w:t xml:space="preserve"> </w:t>
      </w:r>
      <w:r w:rsidR="007E700B" w:rsidRPr="00C528CF">
        <w:rPr>
          <w:sz w:val="28"/>
          <w:szCs w:val="28"/>
        </w:rPr>
        <w:t>Не</w:t>
      </w:r>
      <w:r w:rsidRPr="00C528CF">
        <w:rPr>
          <w:sz w:val="28"/>
          <w:szCs w:val="28"/>
        </w:rPr>
        <w:t>смотря на предпринимаемые меры по ужесточению контроля за деятельностью медицинских и аптечных организаций, сфера здравоохранения по-п</w:t>
      </w:r>
      <w:r w:rsidR="0001386E" w:rsidRPr="00C528CF">
        <w:rPr>
          <w:sz w:val="28"/>
          <w:szCs w:val="28"/>
        </w:rPr>
        <w:t>режнему вызывает недовольство населения области низкой доступностью, качеством медицинской и ле</w:t>
      </w:r>
      <w:r w:rsidR="00C528CF">
        <w:rPr>
          <w:sz w:val="28"/>
          <w:szCs w:val="28"/>
        </w:rPr>
        <w:t>карственной помощи</w:t>
      </w:r>
      <w:r w:rsidR="0001386E" w:rsidRPr="00C528CF">
        <w:rPr>
          <w:sz w:val="28"/>
          <w:szCs w:val="28"/>
        </w:rPr>
        <w:t xml:space="preserve">. </w:t>
      </w:r>
      <w:r w:rsidRPr="00C528CF">
        <w:rPr>
          <w:sz w:val="28"/>
          <w:szCs w:val="28"/>
        </w:rPr>
        <w:t xml:space="preserve">Об этом свидетельствует количество поступающих обращений: в 2014 году в Территориальный орган поступило 136 </w:t>
      </w:r>
      <w:r w:rsidR="0001386E" w:rsidRPr="00C528CF">
        <w:rPr>
          <w:sz w:val="28"/>
          <w:szCs w:val="28"/>
        </w:rPr>
        <w:t>обращений граждан, в 2015 – 228, в 2016 – 263.</w:t>
      </w:r>
      <w:r w:rsidRPr="00C528CF">
        <w:rPr>
          <w:sz w:val="28"/>
          <w:szCs w:val="28"/>
        </w:rPr>
        <w:t xml:space="preserve"> </w:t>
      </w:r>
    </w:p>
    <w:p w:rsidR="0001386E" w:rsidRPr="0001386E" w:rsidRDefault="0001386E" w:rsidP="0001386E">
      <w:pPr>
        <w:autoSpaceDE w:val="0"/>
        <w:autoSpaceDN w:val="0"/>
        <w:adjustRightInd w:val="0"/>
        <w:ind w:left="709" w:firstLine="0"/>
        <w:rPr>
          <w:sz w:val="28"/>
          <w:szCs w:val="28"/>
        </w:rPr>
      </w:pPr>
    </w:p>
    <w:p w:rsidR="00050CE7" w:rsidRPr="00307A7E" w:rsidRDefault="00C528CF" w:rsidP="00050CE7">
      <w:pPr>
        <w:autoSpaceDE w:val="0"/>
        <w:autoSpaceDN w:val="0"/>
        <w:adjustRightInd w:val="0"/>
        <w:ind w:firstLine="709"/>
        <w:rPr>
          <w:rFonts w:eastAsia="MS Mincho"/>
          <w:sz w:val="28"/>
          <w:szCs w:val="28"/>
        </w:rPr>
      </w:pPr>
      <w:r>
        <w:rPr>
          <w:rFonts w:eastAsia="MS Mincho"/>
          <w:sz w:val="28"/>
          <w:szCs w:val="28"/>
        </w:rPr>
        <w:t>В 2017</w:t>
      </w:r>
      <w:r w:rsidR="00050CE7">
        <w:rPr>
          <w:rFonts w:eastAsia="MS Mincho"/>
          <w:sz w:val="28"/>
          <w:szCs w:val="28"/>
        </w:rPr>
        <w:t xml:space="preserve"> году деятельность Территориального органа будет направлена на совершенствование и повышение эффективности полномочий по контролю за соблюдением законодательства юридическими лицами и индивидуальными предпринимателями при осуществлении ими деятельности в сфере здравоохранения и защиту прав граждан в соответствии </w:t>
      </w:r>
      <w:r>
        <w:rPr>
          <w:rFonts w:eastAsia="MS Mincho"/>
          <w:sz w:val="28"/>
          <w:szCs w:val="28"/>
        </w:rPr>
        <w:t xml:space="preserve">с требованиями законодательства и новыми подходами при осуществлении </w:t>
      </w:r>
      <w:r w:rsidR="008D1400">
        <w:rPr>
          <w:rFonts w:eastAsia="MS Mincho"/>
          <w:sz w:val="28"/>
          <w:szCs w:val="28"/>
        </w:rPr>
        <w:t>контрольной (надзорной) деятельности.</w:t>
      </w:r>
    </w:p>
    <w:p w:rsidR="00050CE7" w:rsidRDefault="00050CE7" w:rsidP="00050CE7"/>
    <w:p w:rsidR="00E613A8" w:rsidRDefault="00E613A8" w:rsidP="002770DB">
      <w:pPr>
        <w:tabs>
          <w:tab w:val="left" w:pos="1134"/>
        </w:tabs>
        <w:ind w:firstLine="709"/>
      </w:pPr>
    </w:p>
    <w:sectPr w:rsidR="00E613A8" w:rsidSect="00A57795">
      <w:headerReference w:type="even" r:id="rId17"/>
      <w:headerReference w:type="default" r:id="rId18"/>
      <w:footerReference w:type="even" r:id="rId19"/>
      <w:footerReference w:type="default" r:id="rId20"/>
      <w:headerReference w:type="first" r:id="rId21"/>
      <w:footerReference w:type="first" r:id="rId22"/>
      <w:pgSz w:w="11906" w:h="16838" w:code="9"/>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14B" w:rsidRDefault="002D314B" w:rsidP="00A57795">
      <w:r>
        <w:separator/>
      </w:r>
    </w:p>
  </w:endnote>
  <w:endnote w:type="continuationSeparator" w:id="0">
    <w:p w:rsidR="002D314B" w:rsidRDefault="002D314B" w:rsidP="00A5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4A9" w:rsidRDefault="009D54A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190758"/>
      <w:docPartObj>
        <w:docPartGallery w:val="Page Numbers (Bottom of Page)"/>
        <w:docPartUnique/>
      </w:docPartObj>
    </w:sdtPr>
    <w:sdtEndPr/>
    <w:sdtContent>
      <w:p w:rsidR="009D54A9" w:rsidRDefault="009D54A9">
        <w:pPr>
          <w:pStyle w:val="af0"/>
          <w:jc w:val="right"/>
        </w:pPr>
        <w:r>
          <w:fldChar w:fldCharType="begin"/>
        </w:r>
        <w:r>
          <w:instrText>PAGE   \* MERGEFORMAT</w:instrText>
        </w:r>
        <w:r>
          <w:fldChar w:fldCharType="separate"/>
        </w:r>
        <w:r w:rsidR="00227337">
          <w:rPr>
            <w:noProof/>
          </w:rPr>
          <w:t>48</w:t>
        </w:r>
        <w:r>
          <w:fldChar w:fldCharType="end"/>
        </w:r>
      </w:p>
    </w:sdtContent>
  </w:sdt>
  <w:p w:rsidR="009D54A9" w:rsidRDefault="009D54A9">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4A9" w:rsidRDefault="009D54A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14B" w:rsidRDefault="002D314B" w:rsidP="00A57795">
      <w:r>
        <w:separator/>
      </w:r>
    </w:p>
  </w:footnote>
  <w:footnote w:type="continuationSeparator" w:id="0">
    <w:p w:rsidR="002D314B" w:rsidRDefault="002D314B" w:rsidP="00A57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4A9" w:rsidRDefault="009D54A9">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4A9" w:rsidRDefault="009D54A9">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4A9" w:rsidRDefault="009D54A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749AA"/>
    <w:multiLevelType w:val="hybridMultilevel"/>
    <w:tmpl w:val="72A6C6C4"/>
    <w:lvl w:ilvl="0" w:tplc="72C2E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04C2A31"/>
    <w:multiLevelType w:val="multilevel"/>
    <w:tmpl w:val="D2D23EA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3D0140"/>
    <w:multiLevelType w:val="multilevel"/>
    <w:tmpl w:val="390E35EE"/>
    <w:lvl w:ilvl="0">
      <w:start w:val="1"/>
      <w:numFmt w:val="decimal"/>
      <w:lvlText w:val="%1."/>
      <w:lvlJc w:val="left"/>
      <w:pPr>
        <w:ind w:left="360" w:hanging="360"/>
      </w:pPr>
      <w:rPr>
        <w:b w:val="0"/>
        <w:i w:val="0"/>
        <w:caps w:val="0"/>
        <w:strike w:val="0"/>
        <w:dstrike w:val="0"/>
        <w:vanish w:val="0"/>
        <w:webHidden w:val="0"/>
        <w:color w:val="000000"/>
        <w:sz w:val="24"/>
        <w:u w:val="none"/>
        <w:effect w:val="none"/>
        <w:vertAlign w:val="baseline"/>
        <w:specVanish w:val="0"/>
      </w:r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EA64A6"/>
    <w:multiLevelType w:val="hybridMultilevel"/>
    <w:tmpl w:val="15301774"/>
    <w:lvl w:ilvl="0" w:tplc="27E4B28C">
      <w:start w:val="1"/>
      <w:numFmt w:val="decimal"/>
      <w:lvlText w:val="%1."/>
      <w:lvlJc w:val="left"/>
      <w:pPr>
        <w:ind w:left="928" w:hanging="360"/>
      </w:pPr>
      <w:rPr>
        <w:rFonts w:ascii="Times New Roman" w:hAnsi="Times New Roman" w:cs="Times New Roman" w:hint="default"/>
        <w:b w:val="0"/>
        <w:sz w:val="28"/>
        <w:szCs w:val="28"/>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4" w15:restartNumberingAfterBreak="0">
    <w:nsid w:val="259624F6"/>
    <w:multiLevelType w:val="hybridMultilevel"/>
    <w:tmpl w:val="4B5A3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715350"/>
    <w:multiLevelType w:val="hybridMultilevel"/>
    <w:tmpl w:val="C17C5578"/>
    <w:lvl w:ilvl="0" w:tplc="FFFFFFFF">
      <w:start w:val="1"/>
      <w:numFmt w:val="bullet"/>
      <w:lvlText w:val=""/>
      <w:lvlJc w:val="left"/>
      <w:pPr>
        <w:tabs>
          <w:tab w:val="num" w:pos="568"/>
        </w:tabs>
        <w:ind w:left="-169" w:firstLine="737"/>
      </w:pPr>
      <w:rPr>
        <w:rFonts w:ascii="Symbol" w:hAnsi="Symbol" w:hint="default"/>
      </w:rPr>
    </w:lvl>
    <w:lvl w:ilvl="1" w:tplc="FFFFFFFF">
      <w:start w:val="1"/>
      <w:numFmt w:val="bullet"/>
      <w:lvlText w:val="o"/>
      <w:lvlJc w:val="left"/>
      <w:pPr>
        <w:tabs>
          <w:tab w:val="num" w:pos="2149"/>
        </w:tabs>
        <w:ind w:left="2149" w:hanging="360"/>
      </w:pPr>
      <w:rPr>
        <w:rFonts w:ascii="Courier New" w:hAnsi="Courier New" w:cs="Times New Roman"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cs="Times New Roman"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cs="Times New Roman"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3E045D08"/>
    <w:multiLevelType w:val="hybridMultilevel"/>
    <w:tmpl w:val="165C0EA8"/>
    <w:lvl w:ilvl="0" w:tplc="9550AD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E4042D1"/>
    <w:multiLevelType w:val="hybridMultilevel"/>
    <w:tmpl w:val="4022A25A"/>
    <w:lvl w:ilvl="0" w:tplc="04190001">
      <w:start w:val="1"/>
      <w:numFmt w:val="bullet"/>
      <w:lvlText w:val=""/>
      <w:lvlJc w:val="left"/>
      <w:pPr>
        <w:ind w:left="1211"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F54513D"/>
    <w:multiLevelType w:val="hybridMultilevel"/>
    <w:tmpl w:val="C6B4667A"/>
    <w:lvl w:ilvl="0" w:tplc="FFFFFFFF">
      <w:start w:val="1"/>
      <w:numFmt w:val="bullet"/>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Times New Roman" w:hint="default"/>
      </w:rPr>
    </w:lvl>
    <w:lvl w:ilvl="2" w:tplc="FFFFFFFF">
      <w:start w:val="1"/>
      <w:numFmt w:val="bullet"/>
      <w:lvlText w:val=""/>
      <w:lvlJc w:val="left"/>
      <w:pPr>
        <w:ind w:left="2868" w:hanging="360"/>
      </w:pPr>
      <w:rPr>
        <w:rFonts w:ascii="Wingdings" w:hAnsi="Wingdings" w:hint="default"/>
      </w:rPr>
    </w:lvl>
    <w:lvl w:ilvl="3" w:tplc="FFFFFFFF">
      <w:start w:val="1"/>
      <w:numFmt w:val="bullet"/>
      <w:lvlText w:val=""/>
      <w:lvlJc w:val="left"/>
      <w:pPr>
        <w:ind w:left="3588" w:hanging="360"/>
      </w:pPr>
      <w:rPr>
        <w:rFonts w:ascii="Symbol" w:hAnsi="Symbol" w:hint="default"/>
      </w:rPr>
    </w:lvl>
    <w:lvl w:ilvl="4" w:tplc="FFFFFFFF">
      <w:start w:val="1"/>
      <w:numFmt w:val="bullet"/>
      <w:lvlText w:val="o"/>
      <w:lvlJc w:val="left"/>
      <w:pPr>
        <w:ind w:left="4308" w:hanging="360"/>
      </w:pPr>
      <w:rPr>
        <w:rFonts w:ascii="Courier New" w:hAnsi="Courier New" w:cs="Times New Roman" w:hint="default"/>
      </w:rPr>
    </w:lvl>
    <w:lvl w:ilvl="5" w:tplc="FFFFFFFF">
      <w:start w:val="1"/>
      <w:numFmt w:val="bullet"/>
      <w:lvlText w:val=""/>
      <w:lvlJc w:val="left"/>
      <w:pPr>
        <w:ind w:left="5028" w:hanging="360"/>
      </w:pPr>
      <w:rPr>
        <w:rFonts w:ascii="Wingdings" w:hAnsi="Wingdings" w:hint="default"/>
      </w:rPr>
    </w:lvl>
    <w:lvl w:ilvl="6" w:tplc="FFFFFFFF">
      <w:start w:val="1"/>
      <w:numFmt w:val="bullet"/>
      <w:lvlText w:val=""/>
      <w:lvlJc w:val="left"/>
      <w:pPr>
        <w:ind w:left="5748" w:hanging="360"/>
      </w:pPr>
      <w:rPr>
        <w:rFonts w:ascii="Symbol" w:hAnsi="Symbol" w:hint="default"/>
      </w:rPr>
    </w:lvl>
    <w:lvl w:ilvl="7" w:tplc="FFFFFFFF">
      <w:start w:val="1"/>
      <w:numFmt w:val="bullet"/>
      <w:lvlText w:val="o"/>
      <w:lvlJc w:val="left"/>
      <w:pPr>
        <w:ind w:left="6468" w:hanging="360"/>
      </w:pPr>
      <w:rPr>
        <w:rFonts w:ascii="Courier New" w:hAnsi="Courier New" w:cs="Times New Roman" w:hint="default"/>
      </w:rPr>
    </w:lvl>
    <w:lvl w:ilvl="8" w:tplc="FFFFFFFF">
      <w:start w:val="1"/>
      <w:numFmt w:val="bullet"/>
      <w:lvlText w:val=""/>
      <w:lvlJc w:val="left"/>
      <w:pPr>
        <w:ind w:left="7188" w:hanging="360"/>
      </w:pPr>
      <w:rPr>
        <w:rFonts w:ascii="Wingdings" w:hAnsi="Wingdings" w:hint="default"/>
      </w:rPr>
    </w:lvl>
  </w:abstractNum>
  <w:abstractNum w:abstractNumId="9" w15:restartNumberingAfterBreak="0">
    <w:nsid w:val="67F15F88"/>
    <w:multiLevelType w:val="hybridMultilevel"/>
    <w:tmpl w:val="A40E5246"/>
    <w:lvl w:ilvl="0" w:tplc="29340696">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8"/>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58"/>
    <w:rsid w:val="0001386E"/>
    <w:rsid w:val="00016730"/>
    <w:rsid w:val="00033C3F"/>
    <w:rsid w:val="00042B79"/>
    <w:rsid w:val="00045BE0"/>
    <w:rsid w:val="00050CE7"/>
    <w:rsid w:val="00075FFE"/>
    <w:rsid w:val="000964DA"/>
    <w:rsid w:val="00096544"/>
    <w:rsid w:val="000C2419"/>
    <w:rsid w:val="000C5924"/>
    <w:rsid w:val="000D1B58"/>
    <w:rsid w:val="000D3028"/>
    <w:rsid w:val="000E4C33"/>
    <w:rsid w:val="000E4E5D"/>
    <w:rsid w:val="00106CC3"/>
    <w:rsid w:val="00121C2C"/>
    <w:rsid w:val="00142F98"/>
    <w:rsid w:val="0016649C"/>
    <w:rsid w:val="00182A7D"/>
    <w:rsid w:val="00190973"/>
    <w:rsid w:val="001A7203"/>
    <w:rsid w:val="001F5ADA"/>
    <w:rsid w:val="0020436C"/>
    <w:rsid w:val="00217FC3"/>
    <w:rsid w:val="00223A24"/>
    <w:rsid w:val="00227337"/>
    <w:rsid w:val="002641DA"/>
    <w:rsid w:val="002770DB"/>
    <w:rsid w:val="002970B8"/>
    <w:rsid w:val="00297E68"/>
    <w:rsid w:val="002A77A0"/>
    <w:rsid w:val="002B10EA"/>
    <w:rsid w:val="002D314B"/>
    <w:rsid w:val="002D61CD"/>
    <w:rsid w:val="003403DC"/>
    <w:rsid w:val="00347BB8"/>
    <w:rsid w:val="003773FB"/>
    <w:rsid w:val="00381533"/>
    <w:rsid w:val="003D4817"/>
    <w:rsid w:val="00413506"/>
    <w:rsid w:val="004359DA"/>
    <w:rsid w:val="0044425A"/>
    <w:rsid w:val="00444FE3"/>
    <w:rsid w:val="004619CB"/>
    <w:rsid w:val="00471131"/>
    <w:rsid w:val="00472467"/>
    <w:rsid w:val="00472977"/>
    <w:rsid w:val="004740C8"/>
    <w:rsid w:val="00486666"/>
    <w:rsid w:val="00486D98"/>
    <w:rsid w:val="004919D2"/>
    <w:rsid w:val="004C0D69"/>
    <w:rsid w:val="004D6084"/>
    <w:rsid w:val="004E13F6"/>
    <w:rsid w:val="0052266C"/>
    <w:rsid w:val="0054532E"/>
    <w:rsid w:val="00551984"/>
    <w:rsid w:val="00552495"/>
    <w:rsid w:val="005644D5"/>
    <w:rsid w:val="0058572F"/>
    <w:rsid w:val="005D4D54"/>
    <w:rsid w:val="00603205"/>
    <w:rsid w:val="00617C0F"/>
    <w:rsid w:val="00637FDE"/>
    <w:rsid w:val="00685523"/>
    <w:rsid w:val="006861D8"/>
    <w:rsid w:val="00686FF6"/>
    <w:rsid w:val="00695015"/>
    <w:rsid w:val="00696B37"/>
    <w:rsid w:val="0069707E"/>
    <w:rsid w:val="006B0F5A"/>
    <w:rsid w:val="006B34D7"/>
    <w:rsid w:val="006D7715"/>
    <w:rsid w:val="00725FD3"/>
    <w:rsid w:val="0073723C"/>
    <w:rsid w:val="007555F6"/>
    <w:rsid w:val="00773FFA"/>
    <w:rsid w:val="007A17C2"/>
    <w:rsid w:val="007A6710"/>
    <w:rsid w:val="007E13A4"/>
    <w:rsid w:val="007E700B"/>
    <w:rsid w:val="00850561"/>
    <w:rsid w:val="00860AF3"/>
    <w:rsid w:val="008703DD"/>
    <w:rsid w:val="008959EC"/>
    <w:rsid w:val="008B67E8"/>
    <w:rsid w:val="008D1400"/>
    <w:rsid w:val="008E5F0F"/>
    <w:rsid w:val="008F2F83"/>
    <w:rsid w:val="00906995"/>
    <w:rsid w:val="00910B31"/>
    <w:rsid w:val="0092112B"/>
    <w:rsid w:val="00923A3A"/>
    <w:rsid w:val="00931B26"/>
    <w:rsid w:val="00956EB1"/>
    <w:rsid w:val="009661B7"/>
    <w:rsid w:val="009672ED"/>
    <w:rsid w:val="00984AAA"/>
    <w:rsid w:val="009C4942"/>
    <w:rsid w:val="009D45E7"/>
    <w:rsid w:val="009D54A9"/>
    <w:rsid w:val="00A14355"/>
    <w:rsid w:val="00A20573"/>
    <w:rsid w:val="00A32459"/>
    <w:rsid w:val="00A32B03"/>
    <w:rsid w:val="00A36CB6"/>
    <w:rsid w:val="00A57795"/>
    <w:rsid w:val="00A60358"/>
    <w:rsid w:val="00A671B4"/>
    <w:rsid w:val="00AA5A23"/>
    <w:rsid w:val="00AD34E7"/>
    <w:rsid w:val="00AE07C4"/>
    <w:rsid w:val="00AE556F"/>
    <w:rsid w:val="00B216E8"/>
    <w:rsid w:val="00B27F65"/>
    <w:rsid w:val="00B4369F"/>
    <w:rsid w:val="00B75A58"/>
    <w:rsid w:val="00B7739A"/>
    <w:rsid w:val="00B96B84"/>
    <w:rsid w:val="00B973EF"/>
    <w:rsid w:val="00BB3483"/>
    <w:rsid w:val="00BC0DE3"/>
    <w:rsid w:val="00BE598B"/>
    <w:rsid w:val="00BF5AAF"/>
    <w:rsid w:val="00C13C9F"/>
    <w:rsid w:val="00C21A91"/>
    <w:rsid w:val="00C24EE7"/>
    <w:rsid w:val="00C453A8"/>
    <w:rsid w:val="00C528CF"/>
    <w:rsid w:val="00C534C5"/>
    <w:rsid w:val="00C72674"/>
    <w:rsid w:val="00C80028"/>
    <w:rsid w:val="00C82A3F"/>
    <w:rsid w:val="00C92BED"/>
    <w:rsid w:val="00C96E82"/>
    <w:rsid w:val="00CB00AA"/>
    <w:rsid w:val="00CC1650"/>
    <w:rsid w:val="00CD233D"/>
    <w:rsid w:val="00D26C72"/>
    <w:rsid w:val="00D72189"/>
    <w:rsid w:val="00D73A06"/>
    <w:rsid w:val="00D90C5D"/>
    <w:rsid w:val="00DB6473"/>
    <w:rsid w:val="00DF3A01"/>
    <w:rsid w:val="00E20B3F"/>
    <w:rsid w:val="00E3723F"/>
    <w:rsid w:val="00E43515"/>
    <w:rsid w:val="00E44D2A"/>
    <w:rsid w:val="00E51575"/>
    <w:rsid w:val="00E613A8"/>
    <w:rsid w:val="00E75AC3"/>
    <w:rsid w:val="00E83213"/>
    <w:rsid w:val="00EA6F42"/>
    <w:rsid w:val="00EB4996"/>
    <w:rsid w:val="00ED263E"/>
    <w:rsid w:val="00F007B0"/>
    <w:rsid w:val="00F043A1"/>
    <w:rsid w:val="00F331AE"/>
    <w:rsid w:val="00F34586"/>
    <w:rsid w:val="00F43CD6"/>
    <w:rsid w:val="00F455D7"/>
    <w:rsid w:val="00F63A4A"/>
    <w:rsid w:val="00F744BE"/>
    <w:rsid w:val="00F812B1"/>
    <w:rsid w:val="00F83CAD"/>
    <w:rsid w:val="00F9237A"/>
    <w:rsid w:val="00FB7E27"/>
    <w:rsid w:val="00FC1A6F"/>
    <w:rsid w:val="00FC5A87"/>
    <w:rsid w:val="00FE1ABA"/>
    <w:rsid w:val="00FF2200"/>
    <w:rsid w:val="00FF4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9EA2F3-603C-4313-AD0D-FE864E8B3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A58"/>
    <w:pPr>
      <w:spacing w:after="0" w:line="240" w:lineRule="auto"/>
      <w:ind w:firstLine="142"/>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455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F455D7"/>
    <w:pPr>
      <w:keepNext/>
      <w:keepLines/>
      <w:numPr>
        <w:ilvl w:val="1"/>
        <w:numId w:val="3"/>
      </w:numPr>
      <w:outlineLvl w:val="1"/>
    </w:pPr>
    <w:rPr>
      <w:b/>
      <w:bCs/>
      <w:color w:val="365F91"/>
      <w:sz w:val="32"/>
      <w:szCs w:val="26"/>
    </w:rPr>
  </w:style>
  <w:style w:type="paragraph" w:styleId="4">
    <w:name w:val="heading 4"/>
    <w:basedOn w:val="a"/>
    <w:next w:val="a"/>
    <w:link w:val="40"/>
    <w:uiPriority w:val="9"/>
    <w:semiHidden/>
    <w:unhideWhenUsed/>
    <w:qFormat/>
    <w:rsid w:val="00F744B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5A58"/>
    <w:rPr>
      <w:color w:val="0000FF"/>
      <w:u w:val="single"/>
    </w:rPr>
  </w:style>
  <w:style w:type="paragraph" w:customStyle="1" w:styleId="ConsPlusNormal">
    <w:name w:val="ConsPlusNormal"/>
    <w:link w:val="ConsPlusNormal0"/>
    <w:rsid w:val="006861D8"/>
    <w:pPr>
      <w:autoSpaceDE w:val="0"/>
      <w:autoSpaceDN w:val="0"/>
      <w:adjustRightInd w:val="0"/>
      <w:spacing w:after="0" w:line="240" w:lineRule="auto"/>
    </w:pPr>
    <w:rPr>
      <w:rFonts w:ascii="Times New Roman" w:hAnsi="Times New Roman" w:cs="Times New Roman"/>
      <w:sz w:val="28"/>
      <w:szCs w:val="28"/>
    </w:rPr>
  </w:style>
  <w:style w:type="paragraph" w:styleId="a4">
    <w:name w:val="List Paragraph"/>
    <w:basedOn w:val="a"/>
    <w:link w:val="a5"/>
    <w:uiPriority w:val="34"/>
    <w:qFormat/>
    <w:rsid w:val="00696B37"/>
    <w:pPr>
      <w:ind w:left="720"/>
      <w:contextualSpacing/>
    </w:pPr>
  </w:style>
  <w:style w:type="character" w:customStyle="1" w:styleId="10">
    <w:name w:val="Заголовок 1 Знак"/>
    <w:basedOn w:val="a0"/>
    <w:link w:val="1"/>
    <w:uiPriority w:val="9"/>
    <w:rsid w:val="00F455D7"/>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F455D7"/>
    <w:rPr>
      <w:rFonts w:ascii="Times New Roman" w:eastAsia="Times New Roman" w:hAnsi="Times New Roman" w:cs="Times New Roman"/>
      <w:b/>
      <w:bCs/>
      <w:color w:val="365F91"/>
      <w:sz w:val="32"/>
      <w:szCs w:val="26"/>
      <w:lang w:eastAsia="ru-RU"/>
    </w:rPr>
  </w:style>
  <w:style w:type="character" w:customStyle="1" w:styleId="a5">
    <w:name w:val="Абзац списка Знак"/>
    <w:basedOn w:val="a0"/>
    <w:link w:val="a4"/>
    <w:uiPriority w:val="34"/>
    <w:locked/>
    <w:rsid w:val="00F455D7"/>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uiPriority w:val="99"/>
    <w:locked/>
    <w:rsid w:val="00F455D7"/>
    <w:rPr>
      <w:rFonts w:ascii="Times New Roman" w:hAnsi="Times New Roman" w:cs="Times New Roman"/>
      <w:sz w:val="28"/>
      <w:szCs w:val="28"/>
    </w:rPr>
  </w:style>
  <w:style w:type="paragraph" w:styleId="a6">
    <w:name w:val="Balloon Text"/>
    <w:basedOn w:val="a"/>
    <w:link w:val="a7"/>
    <w:uiPriority w:val="99"/>
    <w:semiHidden/>
    <w:unhideWhenUsed/>
    <w:rsid w:val="00F455D7"/>
    <w:rPr>
      <w:rFonts w:ascii="Tahoma" w:hAnsi="Tahoma" w:cs="Tahoma"/>
      <w:sz w:val="16"/>
      <w:szCs w:val="16"/>
    </w:rPr>
  </w:style>
  <w:style w:type="character" w:customStyle="1" w:styleId="a7">
    <w:name w:val="Текст выноски Знак"/>
    <w:basedOn w:val="a0"/>
    <w:link w:val="a6"/>
    <w:uiPriority w:val="99"/>
    <w:semiHidden/>
    <w:rsid w:val="00F455D7"/>
    <w:rPr>
      <w:rFonts w:ascii="Tahoma" w:eastAsia="Times New Roman" w:hAnsi="Tahoma" w:cs="Tahoma"/>
      <w:sz w:val="16"/>
      <w:szCs w:val="16"/>
      <w:lang w:eastAsia="ru-RU"/>
    </w:rPr>
  </w:style>
  <w:style w:type="table" w:styleId="a8">
    <w:name w:val="Table Grid"/>
    <w:basedOn w:val="a1"/>
    <w:rsid w:val="00F455D7"/>
    <w:pPr>
      <w:spacing w:after="0" w:line="240" w:lineRule="auto"/>
    </w:pPr>
    <w:rPr>
      <w:rFonts w:ascii="Times New Roman" w:eastAsia="Calibri" w:hAnsi="Times New Roman" w:cs="Times New Roman"/>
      <w:sz w:val="28"/>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rsid w:val="00F455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rsid w:val="005D4D54"/>
    <w:pPr>
      <w:suppressLineNumbers/>
      <w:ind w:firstLine="0"/>
      <w:jc w:val="left"/>
    </w:pPr>
    <w:rPr>
      <w:lang w:eastAsia="ar-SA"/>
    </w:rPr>
  </w:style>
  <w:style w:type="character" w:customStyle="1" w:styleId="40">
    <w:name w:val="Заголовок 4 Знак"/>
    <w:basedOn w:val="a0"/>
    <w:link w:val="4"/>
    <w:uiPriority w:val="9"/>
    <w:semiHidden/>
    <w:rsid w:val="00F744BE"/>
    <w:rPr>
      <w:rFonts w:asciiTheme="majorHAnsi" w:eastAsiaTheme="majorEastAsia" w:hAnsiTheme="majorHAnsi" w:cstheme="majorBidi"/>
      <w:i/>
      <w:iCs/>
      <w:color w:val="365F91" w:themeColor="accent1" w:themeShade="BF"/>
      <w:sz w:val="24"/>
      <w:szCs w:val="24"/>
      <w:lang w:eastAsia="ru-RU"/>
    </w:rPr>
  </w:style>
  <w:style w:type="paragraph" w:styleId="aa">
    <w:name w:val="Body Text"/>
    <w:basedOn w:val="a"/>
    <w:link w:val="ab"/>
    <w:rsid w:val="00F744BE"/>
    <w:pPr>
      <w:ind w:firstLine="0"/>
      <w:jc w:val="left"/>
    </w:pPr>
    <w:rPr>
      <w:lang w:eastAsia="ar-SA"/>
    </w:rPr>
  </w:style>
  <w:style w:type="character" w:customStyle="1" w:styleId="ab">
    <w:name w:val="Основной текст Знак"/>
    <w:basedOn w:val="a0"/>
    <w:link w:val="aa"/>
    <w:rsid w:val="00F744BE"/>
    <w:rPr>
      <w:rFonts w:ascii="Times New Roman" w:eastAsia="Times New Roman" w:hAnsi="Times New Roman" w:cs="Times New Roman"/>
      <w:sz w:val="24"/>
      <w:szCs w:val="24"/>
      <w:lang w:eastAsia="ar-SA"/>
    </w:rPr>
  </w:style>
  <w:style w:type="paragraph" w:styleId="ac">
    <w:name w:val="Normal (Web)"/>
    <w:basedOn w:val="a"/>
    <w:rsid w:val="00F744BE"/>
    <w:pPr>
      <w:spacing w:before="100" w:beforeAutospacing="1" w:after="100" w:afterAutospacing="1"/>
      <w:ind w:firstLine="0"/>
      <w:jc w:val="left"/>
    </w:pPr>
    <w:rPr>
      <w:rFonts w:eastAsia="Calibri"/>
    </w:rPr>
  </w:style>
  <w:style w:type="character" w:styleId="ad">
    <w:name w:val="Emphasis"/>
    <w:qFormat/>
    <w:rsid w:val="00F744BE"/>
    <w:rPr>
      <w:rFonts w:cs="Times New Roman"/>
      <w:i/>
      <w:iCs/>
    </w:rPr>
  </w:style>
  <w:style w:type="paragraph" w:styleId="ae">
    <w:name w:val="header"/>
    <w:basedOn w:val="a"/>
    <w:link w:val="af"/>
    <w:uiPriority w:val="99"/>
    <w:unhideWhenUsed/>
    <w:rsid w:val="00A57795"/>
    <w:pPr>
      <w:tabs>
        <w:tab w:val="center" w:pos="4677"/>
        <w:tab w:val="right" w:pos="9355"/>
      </w:tabs>
    </w:pPr>
  </w:style>
  <w:style w:type="character" w:customStyle="1" w:styleId="af">
    <w:name w:val="Верхний колонтитул Знак"/>
    <w:basedOn w:val="a0"/>
    <w:link w:val="ae"/>
    <w:uiPriority w:val="99"/>
    <w:rsid w:val="00A57795"/>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A57795"/>
    <w:pPr>
      <w:tabs>
        <w:tab w:val="center" w:pos="4677"/>
        <w:tab w:val="right" w:pos="9355"/>
      </w:tabs>
    </w:pPr>
  </w:style>
  <w:style w:type="character" w:customStyle="1" w:styleId="af1">
    <w:name w:val="Нижний колонтитул Знак"/>
    <w:basedOn w:val="a0"/>
    <w:link w:val="af0"/>
    <w:uiPriority w:val="99"/>
    <w:rsid w:val="00A5779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14606">
      <w:bodyDiv w:val="1"/>
      <w:marLeft w:val="0"/>
      <w:marRight w:val="0"/>
      <w:marTop w:val="0"/>
      <w:marBottom w:val="0"/>
      <w:divBdr>
        <w:top w:val="none" w:sz="0" w:space="0" w:color="auto"/>
        <w:left w:val="none" w:sz="0" w:space="0" w:color="auto"/>
        <w:bottom w:val="none" w:sz="0" w:space="0" w:color="auto"/>
        <w:right w:val="none" w:sz="0" w:space="0" w:color="auto"/>
      </w:divBdr>
    </w:div>
    <w:div w:id="110175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ginkoNI\AppData\Local\Microsoft\Windows\Temporary%20Internet%20Files\Content.Outlook\IJLMYF8M\&#1053;&#1055;&#1040;%202013%20&#1075;%20%20&#1087;&#1086;%20&#1056;&#1047;&#1053;%20&#1086;&#1090;%20&#1102;&#1088;&#1080;&#1089;&#1090;&#1086;&#1074;%20(&#1087;&#1088;&#1072;&#1074;&#1083;&#1077;&#1085;&#1085;&#1072;&#1103;).docx" TargetMode="External"/><Relationship Id="rId13" Type="http://schemas.openxmlformats.org/officeDocument/2006/relationships/chart" Target="charts/chart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625630C4BCD6DCDDD12EE19D2F33F3510C679C1A556AF337D16E7F049CF4B3B55C8F1Fu61D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3CB5A89FBC97363A71F571D94936159AB1962EEAD823AF277119DCE97D30393E08C099713C308SCz7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hyperlink" Target="consultantplus://offline/ref=54F3CB5A89FBC97363A71F571D94936159AB1962EEAD823AF277119DCE97D30393E08C099713C10ESCzA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4F3CB5A89FBC97363A71F571D94936159AB1962EEAD823AF277119DCE97D30393E08C0995S1z0L" TargetMode="External"/><Relationship Id="rId14" Type="http://schemas.openxmlformats.org/officeDocument/2006/relationships/chart" Target="charts/chart2.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Количество проверок</c:v>
                </c:pt>
              </c:strCache>
            </c:strRef>
          </c:tx>
          <c:invertIfNegative val="0"/>
          <c:cat>
            <c:strRef>
              <c:f>Лист1!$A$2:$A$3</c:f>
              <c:strCache>
                <c:ptCount val="2"/>
                <c:pt idx="0">
                  <c:v>2015 год</c:v>
                </c:pt>
                <c:pt idx="1">
                  <c:v>2016 год</c:v>
                </c:pt>
              </c:strCache>
            </c:strRef>
          </c:cat>
          <c:val>
            <c:numRef>
              <c:f>Лист1!$B$2:$B$3</c:f>
              <c:numCache>
                <c:formatCode>General</c:formatCode>
                <c:ptCount val="2"/>
                <c:pt idx="0">
                  <c:v>236</c:v>
                </c:pt>
                <c:pt idx="1">
                  <c:v>202</c:v>
                </c:pt>
              </c:numCache>
            </c:numRef>
          </c:val>
        </c:ser>
        <c:ser>
          <c:idx val="1"/>
          <c:order val="1"/>
          <c:tx>
            <c:strRef>
              <c:f>Лист1!$C$1</c:f>
              <c:strCache>
                <c:ptCount val="1"/>
                <c:pt idx="0">
                  <c:v>Количество протоколов</c:v>
                </c:pt>
              </c:strCache>
            </c:strRef>
          </c:tx>
          <c:invertIfNegative val="0"/>
          <c:cat>
            <c:strRef>
              <c:f>Лист1!$A$2:$A$3</c:f>
              <c:strCache>
                <c:ptCount val="2"/>
                <c:pt idx="0">
                  <c:v>2015 год</c:v>
                </c:pt>
                <c:pt idx="1">
                  <c:v>2016 год</c:v>
                </c:pt>
              </c:strCache>
            </c:strRef>
          </c:cat>
          <c:val>
            <c:numRef>
              <c:f>Лист1!$C$2:$C$3</c:f>
              <c:numCache>
                <c:formatCode>General</c:formatCode>
                <c:ptCount val="2"/>
                <c:pt idx="0">
                  <c:v>41</c:v>
                </c:pt>
                <c:pt idx="1">
                  <c:v>70</c:v>
                </c:pt>
              </c:numCache>
            </c:numRef>
          </c:val>
        </c:ser>
        <c:dLbls>
          <c:showLegendKey val="0"/>
          <c:showVal val="0"/>
          <c:showCatName val="0"/>
          <c:showSerName val="0"/>
          <c:showPercent val="0"/>
          <c:showBubbleSize val="0"/>
        </c:dLbls>
        <c:gapWidth val="150"/>
        <c:axId val="420734552"/>
        <c:axId val="420734944"/>
      </c:barChart>
      <c:catAx>
        <c:axId val="420734552"/>
        <c:scaling>
          <c:orientation val="minMax"/>
        </c:scaling>
        <c:delete val="0"/>
        <c:axPos val="b"/>
        <c:numFmt formatCode="General" sourceLinked="0"/>
        <c:majorTickMark val="out"/>
        <c:minorTickMark val="none"/>
        <c:tickLblPos val="nextTo"/>
        <c:crossAx val="420734944"/>
        <c:crosses val="autoZero"/>
        <c:auto val="1"/>
        <c:lblAlgn val="ctr"/>
        <c:lblOffset val="100"/>
        <c:noMultiLvlLbl val="0"/>
      </c:catAx>
      <c:valAx>
        <c:axId val="420734944"/>
        <c:scaling>
          <c:orientation val="minMax"/>
        </c:scaling>
        <c:delete val="0"/>
        <c:axPos val="l"/>
        <c:majorGridlines/>
        <c:minorGridlines/>
        <c:numFmt formatCode="General" sourceLinked="1"/>
        <c:majorTickMark val="out"/>
        <c:minorTickMark val="none"/>
        <c:tickLblPos val="nextTo"/>
        <c:crossAx val="420734552"/>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0356633380884452"/>
          <c:y val="2.8947368421052631E-2"/>
          <c:w val="0.47218259629101283"/>
          <c:h val="0.87631578947368416"/>
        </c:manualLayout>
      </c:layout>
      <c:barChart>
        <c:barDir val="bar"/>
        <c:grouping val="clustered"/>
        <c:varyColors val="0"/>
        <c:ser>
          <c:idx val="0"/>
          <c:order val="0"/>
          <c:tx>
            <c:strRef>
              <c:f>Sheet1!$A$2</c:f>
              <c:strCache>
                <c:ptCount val="1"/>
              </c:strCache>
            </c:strRef>
          </c:tx>
          <c:spPr>
            <a:solidFill>
              <a:srgbClr val="3366FF"/>
            </a:solidFill>
            <a:ln w="9500">
              <a:solidFill>
                <a:srgbClr val="000000"/>
              </a:solidFill>
              <a:prstDash val="solid"/>
            </a:ln>
          </c:spPr>
          <c:invertIfNegative val="0"/>
          <c:dPt>
            <c:idx val="0"/>
            <c:invertIfNegative val="0"/>
            <c:bubble3D val="0"/>
            <c:spPr>
              <a:solidFill>
                <a:srgbClr val="FF8080"/>
              </a:solidFill>
              <a:ln w="19000">
                <a:noFill/>
              </a:ln>
            </c:spPr>
          </c:dPt>
          <c:dPt>
            <c:idx val="1"/>
            <c:invertIfNegative val="0"/>
            <c:bubble3D val="0"/>
            <c:spPr>
              <a:solidFill>
                <a:srgbClr val="99CCFF"/>
              </a:solidFill>
              <a:ln w="19000">
                <a:noFill/>
              </a:ln>
            </c:spPr>
          </c:dPt>
          <c:dPt>
            <c:idx val="2"/>
            <c:invertIfNegative val="0"/>
            <c:bubble3D val="0"/>
            <c:spPr>
              <a:solidFill>
                <a:srgbClr val="339966"/>
              </a:solidFill>
              <a:ln w="19000">
                <a:noFill/>
              </a:ln>
            </c:spPr>
          </c:dPt>
          <c:dPt>
            <c:idx val="3"/>
            <c:invertIfNegative val="0"/>
            <c:bubble3D val="0"/>
            <c:spPr>
              <a:solidFill>
                <a:srgbClr val="666699"/>
              </a:solidFill>
              <a:ln w="19000">
                <a:noFill/>
              </a:ln>
            </c:spPr>
          </c:dPt>
          <c:dPt>
            <c:idx val="4"/>
            <c:invertIfNegative val="0"/>
            <c:bubble3D val="0"/>
            <c:spPr>
              <a:solidFill>
                <a:srgbClr val="33CCCC"/>
              </a:solidFill>
              <a:ln w="19000">
                <a:noFill/>
              </a:ln>
            </c:spPr>
          </c:dPt>
          <c:dPt>
            <c:idx val="5"/>
            <c:invertIfNegative val="0"/>
            <c:bubble3D val="0"/>
            <c:spPr>
              <a:solidFill>
                <a:srgbClr val="FF9900"/>
              </a:solidFill>
              <a:ln w="19000">
                <a:noFill/>
              </a:ln>
            </c:spPr>
          </c:dPt>
          <c:dPt>
            <c:idx val="6"/>
            <c:invertIfNegative val="0"/>
            <c:bubble3D val="0"/>
            <c:spPr>
              <a:solidFill>
                <a:srgbClr val="FFFF99"/>
              </a:solidFill>
              <a:ln w="19000">
                <a:noFill/>
              </a:ln>
            </c:spPr>
          </c:dPt>
          <c:cat>
            <c:strRef>
              <c:f>Sheet1!$B$1:$G$1</c:f>
              <c:strCache>
                <c:ptCount val="6"/>
                <c:pt idx="0">
                  <c:v>низкая доступность и качество медицинской помощи</c:v>
                </c:pt>
                <c:pt idx="1">
                  <c:v>непредоставление гарантированного объема медицинской помощи</c:v>
                </c:pt>
                <c:pt idx="2">
                  <c:v>нарушение права на приоритетную охрану здоровья детей</c:v>
                </c:pt>
                <c:pt idx="3">
                  <c:v>нарушение права выбора врача и медицинской организации</c:v>
                </c:pt>
                <c:pt idx="4">
                  <c:v>непредоставление информации о факторах, влияющих на здоровье</c:v>
                </c:pt>
                <c:pt idx="5">
                  <c:v>другие обращения</c:v>
                </c:pt>
              </c:strCache>
            </c:strRef>
          </c:cat>
          <c:val>
            <c:numRef>
              <c:f>Sheet1!$B$2:$G$2</c:f>
              <c:numCache>
                <c:formatCode>General</c:formatCode>
                <c:ptCount val="6"/>
                <c:pt idx="0">
                  <c:v>31</c:v>
                </c:pt>
                <c:pt idx="1">
                  <c:v>20.6</c:v>
                </c:pt>
                <c:pt idx="2">
                  <c:v>12.6</c:v>
                </c:pt>
                <c:pt idx="3">
                  <c:v>2.2000000000000002</c:v>
                </c:pt>
                <c:pt idx="4">
                  <c:v>3.4</c:v>
                </c:pt>
                <c:pt idx="5">
                  <c:v>18.3</c:v>
                </c:pt>
              </c:numCache>
            </c:numRef>
          </c:val>
        </c:ser>
        <c:dLbls>
          <c:showLegendKey val="0"/>
          <c:showVal val="0"/>
          <c:showCatName val="0"/>
          <c:showSerName val="0"/>
          <c:showPercent val="0"/>
          <c:showBubbleSize val="0"/>
        </c:dLbls>
        <c:gapWidth val="150"/>
        <c:axId val="420735728"/>
        <c:axId val="420736512"/>
      </c:barChart>
      <c:catAx>
        <c:axId val="420735728"/>
        <c:scaling>
          <c:orientation val="minMax"/>
        </c:scaling>
        <c:delete val="0"/>
        <c:axPos val="l"/>
        <c:numFmt formatCode="General" sourceLinked="1"/>
        <c:majorTickMark val="out"/>
        <c:minorTickMark val="none"/>
        <c:tickLblPos val="nextTo"/>
        <c:spPr>
          <a:ln w="2375">
            <a:solidFill>
              <a:srgbClr val="000000"/>
            </a:solidFill>
            <a:prstDash val="solid"/>
          </a:ln>
        </c:spPr>
        <c:txPr>
          <a:bodyPr rot="0" vert="horz"/>
          <a:lstStyle/>
          <a:p>
            <a:pPr>
              <a:defRPr sz="655" b="0" i="0" u="none" strike="noStrike" baseline="0">
                <a:solidFill>
                  <a:srgbClr val="000000"/>
                </a:solidFill>
                <a:latin typeface="Calibri"/>
                <a:ea typeface="Calibri"/>
                <a:cs typeface="Calibri"/>
              </a:defRPr>
            </a:pPr>
            <a:endParaRPr lang="ru-RU"/>
          </a:p>
        </c:txPr>
        <c:crossAx val="420736512"/>
        <c:crosses val="autoZero"/>
        <c:auto val="1"/>
        <c:lblAlgn val="ctr"/>
        <c:lblOffset val="100"/>
        <c:tickLblSkip val="1"/>
        <c:tickMarkSkip val="1"/>
        <c:noMultiLvlLbl val="0"/>
      </c:catAx>
      <c:valAx>
        <c:axId val="420736512"/>
        <c:scaling>
          <c:orientation val="minMax"/>
        </c:scaling>
        <c:delete val="0"/>
        <c:axPos val="b"/>
        <c:majorGridlines>
          <c:spPr>
            <a:ln w="9500">
              <a:solidFill>
                <a:srgbClr val="969696"/>
              </a:solidFill>
              <a:prstDash val="solid"/>
            </a:ln>
          </c:spPr>
        </c:majorGridlines>
        <c:numFmt formatCode="General" sourceLinked="1"/>
        <c:majorTickMark val="out"/>
        <c:minorTickMark val="none"/>
        <c:tickLblPos val="nextTo"/>
        <c:spPr>
          <a:ln w="2375">
            <a:solidFill>
              <a:srgbClr val="000000"/>
            </a:solidFill>
            <a:prstDash val="solid"/>
          </a:ln>
        </c:spPr>
        <c:txPr>
          <a:bodyPr rot="0" vert="horz"/>
          <a:lstStyle/>
          <a:p>
            <a:pPr>
              <a:defRPr sz="598" b="1" i="0" u="none" strike="noStrike" baseline="0">
                <a:solidFill>
                  <a:srgbClr val="000000"/>
                </a:solidFill>
                <a:latin typeface="Calibri"/>
                <a:ea typeface="Calibri"/>
                <a:cs typeface="Calibri"/>
              </a:defRPr>
            </a:pPr>
            <a:endParaRPr lang="ru-RU"/>
          </a:p>
        </c:txPr>
        <c:crossAx val="420735728"/>
        <c:crosses val="autoZero"/>
        <c:crossBetween val="between"/>
      </c:valAx>
      <c:spPr>
        <a:noFill/>
        <a:ln w="19000">
          <a:noFill/>
        </a:ln>
      </c:spPr>
    </c:plotArea>
    <c:plotVisOnly val="1"/>
    <c:dispBlanksAs val="gap"/>
    <c:showDLblsOverMax val="0"/>
  </c:chart>
  <c:spPr>
    <a:noFill/>
    <a:ln>
      <a:noFill/>
    </a:ln>
  </c:spPr>
  <c:txPr>
    <a:bodyPr/>
    <a:lstStyle/>
    <a:p>
      <a:pPr>
        <a:defRPr sz="598" b="1"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6"/>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4.4543429844097995E-2"/>
          <c:y val="3.8314176245210725E-2"/>
          <c:w val="0.95545657015590202"/>
          <c:h val="0.75478927203065138"/>
        </c:manualLayout>
      </c:layout>
      <c:bar3DChart>
        <c:barDir val="col"/>
        <c:grouping val="clustered"/>
        <c:varyColors val="0"/>
        <c:ser>
          <c:idx val="0"/>
          <c:order val="0"/>
          <c:tx>
            <c:strRef>
              <c:f>Sheet1!$A$2</c:f>
              <c:strCache>
                <c:ptCount val="1"/>
              </c:strCache>
            </c:strRef>
          </c:tx>
          <c:spPr>
            <a:solidFill>
              <a:srgbClr val="99CCFF"/>
            </a:solidFill>
            <a:ln w="19007">
              <a:noFill/>
            </a:ln>
          </c:spPr>
          <c:invertIfNegative val="0"/>
          <c:cat>
            <c:strRef>
              <c:f>Sheet1!$B$1:$D$1</c:f>
              <c:strCache>
                <c:ptCount val="3"/>
                <c:pt idx="0">
                  <c:v>Контроль соблюдения порядков проведения медицинских осмотров</c:v>
                </c:pt>
                <c:pt idx="1">
                  <c:v>Контроль соблюдения порядков проведения медицинских экспертиз</c:v>
                </c:pt>
                <c:pt idx="2">
                  <c:v>Контроль соблюдения порядков проведения медицинских освидетельствований</c:v>
                </c:pt>
              </c:strCache>
            </c:strRef>
          </c:cat>
          <c:val>
            <c:numRef>
              <c:f>Sheet1!$B$2:$D$2</c:f>
              <c:numCache>
                <c:formatCode>General</c:formatCode>
                <c:ptCount val="3"/>
                <c:pt idx="0">
                  <c:v>18</c:v>
                </c:pt>
                <c:pt idx="1">
                  <c:v>71</c:v>
                </c:pt>
                <c:pt idx="2">
                  <c:v>11</c:v>
                </c:pt>
              </c:numCache>
            </c:numRef>
          </c:val>
        </c:ser>
        <c:dLbls>
          <c:showLegendKey val="0"/>
          <c:showVal val="0"/>
          <c:showCatName val="0"/>
          <c:showSerName val="0"/>
          <c:showPercent val="0"/>
          <c:showBubbleSize val="0"/>
        </c:dLbls>
        <c:gapWidth val="150"/>
        <c:gapDepth val="0"/>
        <c:shape val="box"/>
        <c:axId val="420733768"/>
        <c:axId val="379010216"/>
        <c:axId val="0"/>
      </c:bar3DChart>
      <c:catAx>
        <c:axId val="420733768"/>
        <c:scaling>
          <c:orientation val="minMax"/>
        </c:scaling>
        <c:delete val="0"/>
        <c:axPos val="b"/>
        <c:numFmt formatCode="General" sourceLinked="1"/>
        <c:majorTickMark val="out"/>
        <c:minorTickMark val="none"/>
        <c:tickLblPos val="low"/>
        <c:spPr>
          <a:ln w="9503">
            <a:solidFill>
              <a:srgbClr val="808080"/>
            </a:solidFill>
            <a:prstDash val="solid"/>
          </a:ln>
        </c:spPr>
        <c:txPr>
          <a:bodyPr rot="0" vert="horz"/>
          <a:lstStyle/>
          <a:p>
            <a:pPr>
              <a:defRPr sz="599" b="0" i="0" u="none" strike="noStrike" baseline="0">
                <a:solidFill>
                  <a:srgbClr val="000000"/>
                </a:solidFill>
                <a:latin typeface="Calibri"/>
                <a:ea typeface="Calibri"/>
                <a:cs typeface="Calibri"/>
              </a:defRPr>
            </a:pPr>
            <a:endParaRPr lang="ru-RU"/>
          </a:p>
        </c:txPr>
        <c:crossAx val="379010216"/>
        <c:crosses val="autoZero"/>
        <c:auto val="1"/>
        <c:lblAlgn val="ctr"/>
        <c:lblOffset val="100"/>
        <c:tickLblSkip val="1"/>
        <c:tickMarkSkip val="1"/>
        <c:noMultiLvlLbl val="0"/>
      </c:catAx>
      <c:valAx>
        <c:axId val="379010216"/>
        <c:scaling>
          <c:orientation val="minMax"/>
        </c:scaling>
        <c:delete val="0"/>
        <c:axPos val="l"/>
        <c:majorGridlines>
          <c:spPr>
            <a:ln w="9503">
              <a:solidFill>
                <a:srgbClr val="808080"/>
              </a:solidFill>
              <a:prstDash val="solid"/>
            </a:ln>
          </c:spPr>
        </c:majorGridlines>
        <c:numFmt formatCode="General" sourceLinked="1"/>
        <c:majorTickMark val="out"/>
        <c:minorTickMark val="none"/>
        <c:tickLblPos val="nextTo"/>
        <c:spPr>
          <a:ln w="9503">
            <a:solidFill>
              <a:srgbClr val="808080"/>
            </a:solidFill>
            <a:prstDash val="solid"/>
          </a:ln>
        </c:spPr>
        <c:txPr>
          <a:bodyPr rot="0" vert="horz"/>
          <a:lstStyle/>
          <a:p>
            <a:pPr>
              <a:defRPr sz="861" b="1" i="0" u="none" strike="noStrike" baseline="0">
                <a:solidFill>
                  <a:srgbClr val="000000"/>
                </a:solidFill>
                <a:latin typeface="Calibri"/>
                <a:ea typeface="Calibri"/>
                <a:cs typeface="Calibri"/>
              </a:defRPr>
            </a:pPr>
            <a:endParaRPr lang="ru-RU"/>
          </a:p>
        </c:txPr>
        <c:crossAx val="420733768"/>
        <c:crosses val="autoZero"/>
        <c:crossBetween val="between"/>
      </c:valAx>
      <c:spPr>
        <a:noFill/>
        <a:ln w="9503">
          <a:solidFill>
            <a:srgbClr val="000000"/>
          </a:solidFill>
          <a:prstDash val="solid"/>
        </a:ln>
      </c:spPr>
    </c:plotArea>
    <c:plotVisOnly val="1"/>
    <c:dispBlanksAs val="gap"/>
    <c:showDLblsOverMax val="0"/>
  </c:chart>
  <c:spPr>
    <a:noFill/>
    <a:ln>
      <a:noFill/>
    </a:ln>
  </c:spPr>
  <c:txPr>
    <a:bodyPr/>
    <a:lstStyle/>
    <a:p>
      <a:pPr>
        <a:defRPr sz="861" b="1" i="0" u="none" strike="noStrike" baseline="0">
          <a:solidFill>
            <a:srgbClr val="000000"/>
          </a:solidFill>
          <a:latin typeface="Calibri"/>
          <a:ea typeface="Calibri"/>
          <a:cs typeface="Calibri"/>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8832271762208068"/>
          <c:y val="3.8327526132404179E-2"/>
          <c:w val="0.4713375796178344"/>
          <c:h val="0.79442508710801396"/>
        </c:manualLayout>
      </c:layout>
      <c:barChart>
        <c:barDir val="bar"/>
        <c:grouping val="clustered"/>
        <c:varyColors val="0"/>
        <c:ser>
          <c:idx val="0"/>
          <c:order val="0"/>
          <c:tx>
            <c:strRef>
              <c:f>Sheet1!$A$2</c:f>
              <c:strCache>
                <c:ptCount val="1"/>
              </c:strCache>
            </c:strRef>
          </c:tx>
          <c:spPr>
            <a:solidFill>
              <a:srgbClr val="99CCFF"/>
            </a:solidFill>
            <a:ln w="19010">
              <a:noFill/>
            </a:ln>
          </c:spPr>
          <c:invertIfNegative val="0"/>
          <c:cat>
            <c:strRef>
              <c:f>Sheet1!$B$1:$E$1</c:f>
              <c:strCache>
                <c:ptCount val="4"/>
                <c:pt idx="0">
                  <c:v>Контроль соблюдения порядка проведения предсменных и послесменных осмотров</c:v>
                </c:pt>
                <c:pt idx="1">
                  <c:v>Контроль соблюдения порядка проведения профилактических мед. осмотров</c:v>
                </c:pt>
                <c:pt idx="2">
                  <c:v>Контроль соблюдения порядка проведения периодических мед. осмотров</c:v>
                </c:pt>
                <c:pt idx="3">
                  <c:v>Контроль соблюдения порядка проведения предрейсовых и послерейсовых мед. осмотров</c:v>
                </c:pt>
              </c:strCache>
            </c:strRef>
          </c:cat>
          <c:val>
            <c:numRef>
              <c:f>Sheet1!$B$2:$E$2</c:f>
              <c:numCache>
                <c:formatCode>General</c:formatCode>
                <c:ptCount val="4"/>
                <c:pt idx="0">
                  <c:v>10</c:v>
                </c:pt>
                <c:pt idx="1">
                  <c:v>20</c:v>
                </c:pt>
                <c:pt idx="2">
                  <c:v>20</c:v>
                </c:pt>
                <c:pt idx="3">
                  <c:v>50</c:v>
                </c:pt>
              </c:numCache>
            </c:numRef>
          </c:val>
        </c:ser>
        <c:dLbls>
          <c:showLegendKey val="0"/>
          <c:showVal val="0"/>
          <c:showCatName val="0"/>
          <c:showSerName val="0"/>
          <c:showPercent val="0"/>
          <c:showBubbleSize val="0"/>
        </c:dLbls>
        <c:gapWidth val="150"/>
        <c:axId val="379011000"/>
        <c:axId val="379007472"/>
      </c:barChart>
      <c:catAx>
        <c:axId val="379011000"/>
        <c:scaling>
          <c:orientation val="minMax"/>
        </c:scaling>
        <c:delete val="0"/>
        <c:axPos val="l"/>
        <c:numFmt formatCode="General" sourceLinked="1"/>
        <c:majorTickMark val="out"/>
        <c:minorTickMark val="none"/>
        <c:tickLblPos val="nextTo"/>
        <c:spPr>
          <a:ln w="2376">
            <a:solidFill>
              <a:srgbClr val="000000"/>
            </a:solidFill>
            <a:prstDash val="solid"/>
          </a:ln>
        </c:spPr>
        <c:txPr>
          <a:bodyPr rot="0" vert="horz"/>
          <a:lstStyle/>
          <a:p>
            <a:pPr>
              <a:defRPr sz="599" b="0" i="0" u="none" strike="noStrike" baseline="0">
                <a:solidFill>
                  <a:srgbClr val="333333"/>
                </a:solidFill>
                <a:latin typeface="Calibri"/>
                <a:ea typeface="Calibri"/>
                <a:cs typeface="Calibri"/>
              </a:defRPr>
            </a:pPr>
            <a:endParaRPr lang="ru-RU"/>
          </a:p>
        </c:txPr>
        <c:crossAx val="379007472"/>
        <c:crosses val="autoZero"/>
        <c:auto val="1"/>
        <c:lblAlgn val="ctr"/>
        <c:lblOffset val="100"/>
        <c:tickLblSkip val="1"/>
        <c:tickMarkSkip val="1"/>
        <c:noMultiLvlLbl val="0"/>
      </c:catAx>
      <c:valAx>
        <c:axId val="379007472"/>
        <c:scaling>
          <c:orientation val="minMax"/>
        </c:scaling>
        <c:delete val="0"/>
        <c:axPos val="b"/>
        <c:majorGridlines>
          <c:spPr>
            <a:ln w="9505">
              <a:solidFill>
                <a:srgbClr val="808080"/>
              </a:solidFill>
              <a:prstDash val="solid"/>
            </a:ln>
          </c:spPr>
        </c:majorGridlines>
        <c:numFmt formatCode="General" sourceLinked="1"/>
        <c:majorTickMark val="out"/>
        <c:minorTickMark val="none"/>
        <c:tickLblPos val="nextTo"/>
        <c:spPr>
          <a:ln w="2376">
            <a:solidFill>
              <a:srgbClr val="000000"/>
            </a:solidFill>
            <a:prstDash val="solid"/>
          </a:ln>
        </c:spPr>
        <c:txPr>
          <a:bodyPr rot="0" vert="horz"/>
          <a:lstStyle/>
          <a:p>
            <a:pPr>
              <a:defRPr sz="898" b="1" i="0" u="none" strike="noStrike" baseline="0">
                <a:solidFill>
                  <a:srgbClr val="000000"/>
                </a:solidFill>
                <a:latin typeface="Calibri"/>
                <a:ea typeface="Calibri"/>
                <a:cs typeface="Calibri"/>
              </a:defRPr>
            </a:pPr>
            <a:endParaRPr lang="ru-RU"/>
          </a:p>
        </c:txPr>
        <c:crossAx val="379011000"/>
        <c:crosses val="autoZero"/>
        <c:crossBetween val="between"/>
      </c:valAx>
      <c:spPr>
        <a:noFill/>
        <a:ln w="19010">
          <a:noFill/>
        </a:ln>
      </c:spPr>
    </c:plotArea>
    <c:plotVisOnly val="1"/>
    <c:dispBlanksAs val="gap"/>
    <c:showDLblsOverMax val="0"/>
  </c:chart>
  <c:spPr>
    <a:noFill/>
    <a:ln>
      <a:noFill/>
    </a:ln>
  </c:spPr>
  <c:txPr>
    <a:bodyPr/>
    <a:lstStyle/>
    <a:p>
      <a:pPr>
        <a:defRPr sz="898"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BA7F9-5A22-4343-B32A-E889A5015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21599</Words>
  <Characters>123115</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LYUDA</dc:creator>
  <cp:lastModifiedBy>ROSZDRAV35</cp:lastModifiedBy>
  <cp:revision>5</cp:revision>
  <cp:lastPrinted>2017-02-10T08:55:00Z</cp:lastPrinted>
  <dcterms:created xsi:type="dcterms:W3CDTF">2017-02-10T09:15:00Z</dcterms:created>
  <dcterms:modified xsi:type="dcterms:W3CDTF">2017-02-14T10:24:00Z</dcterms:modified>
</cp:coreProperties>
</file>